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4ED7" w14:textId="7C6ADC05" w:rsidR="00221AF0" w:rsidRPr="00A27FA7" w:rsidRDefault="00221AF0" w:rsidP="00221AF0">
      <w:pPr>
        <w:jc w:val="center"/>
        <w:rPr>
          <w:b/>
          <w:bCs/>
          <w:smallCaps/>
        </w:rPr>
      </w:pPr>
      <w:r w:rsidRPr="00567FD2">
        <w:rPr>
          <w:b/>
          <w:bCs/>
        </w:rPr>
        <w:t xml:space="preserve">NORMAS DE PRESENTACIÓN DE </w:t>
      </w:r>
      <w:r w:rsidR="00F43484">
        <w:rPr>
          <w:b/>
          <w:bCs/>
        </w:rPr>
        <w:t>PAPER</w:t>
      </w:r>
      <w:r w:rsidRPr="00567FD2">
        <w:rPr>
          <w:b/>
          <w:bCs/>
        </w:rPr>
        <w:t xml:space="preserve"> PARA EL CONCURSO TÉCNICO Y ACADÉMICO DEL XXI</w:t>
      </w:r>
      <w:r w:rsidR="00884AE5">
        <w:rPr>
          <w:b/>
          <w:bCs/>
        </w:rPr>
        <w:t>I</w:t>
      </w:r>
      <w:r>
        <w:rPr>
          <w:b/>
          <w:bCs/>
        </w:rPr>
        <w:t>I</w:t>
      </w:r>
      <w:r w:rsidRPr="00567FD2">
        <w:rPr>
          <w:b/>
          <w:bCs/>
        </w:rPr>
        <w:t xml:space="preserve"> CONGRESO COLOMBIANO DE PETRÓLEO, GAS Y ENERGÍA 202</w:t>
      </w:r>
      <w:r w:rsidR="00884AE5">
        <w:rPr>
          <w:b/>
          <w:bCs/>
        </w:rPr>
        <w:t>6</w:t>
      </w:r>
    </w:p>
    <w:p w14:paraId="0B354183" w14:textId="77777777" w:rsidR="00221AF0" w:rsidRPr="00567FD2" w:rsidRDefault="00221AF0" w:rsidP="00221AF0">
      <w:pPr>
        <w:pBdr>
          <w:bottom w:val="single" w:sz="12" w:space="1" w:color="auto"/>
        </w:pBdr>
        <w:jc w:val="both"/>
      </w:pPr>
    </w:p>
    <w:p w14:paraId="151EE2EF" w14:textId="793A00EF" w:rsidR="00221AF0" w:rsidRDefault="00221AF0" w:rsidP="00221AF0">
      <w:pPr>
        <w:pBdr>
          <w:bottom w:val="single" w:sz="12" w:space="1" w:color="auto"/>
        </w:pBdr>
        <w:jc w:val="both"/>
      </w:pPr>
      <w:r w:rsidRPr="00567FD2">
        <w:t>Nos complace darle la bienvenida al XX</w:t>
      </w:r>
      <w:r w:rsidR="00F43484">
        <w:t>I</w:t>
      </w:r>
      <w:r w:rsidRPr="00567FD2">
        <w:t>I</w:t>
      </w:r>
      <w:r>
        <w:t>I</w:t>
      </w:r>
      <w:r w:rsidRPr="00567FD2">
        <w:t xml:space="preserve"> Congreso Colombiano de Petróleo, Gas y Energía organizado por ACIPET, el cual tiene como aliado estratégico a la revista CT&amp;F. Como parte integral de nuestro compromiso con la excelencia y la difusión del conocimiento, hemos establecido un conjunto de normas y directrices para la presentación de</w:t>
      </w:r>
      <w:r w:rsidR="002128A2">
        <w:t>l</w:t>
      </w:r>
      <w:r w:rsidRPr="00567FD2">
        <w:t xml:space="preserve"> </w:t>
      </w:r>
      <w:r w:rsidR="00F43484">
        <w:t>PAPER</w:t>
      </w:r>
      <w:r w:rsidRPr="00567FD2">
        <w:t xml:space="preserve">. Estas normas están diseñadas para asegurar la coherencia, calidad y profesionalismo en todas las presentaciones. El cumplimiento de estas normas es fundamental para garantizar que su </w:t>
      </w:r>
      <w:r w:rsidR="00F43484">
        <w:t>PAPER</w:t>
      </w:r>
      <w:r w:rsidRPr="00567FD2">
        <w:t xml:space="preserve"> sea revisado, aceptado e indexado adecuadamente. A continuación, encontrará una descripción detallada de los requisitos de formato, estructura y contenido que debe seguir al preparar su </w:t>
      </w:r>
      <w:r w:rsidR="00F43484">
        <w:t>PAPER</w:t>
      </w:r>
      <w:r w:rsidRPr="00567FD2">
        <w:t xml:space="preserve"> para su presentación en la conferencia.</w:t>
      </w:r>
    </w:p>
    <w:p w14:paraId="40BC5ABB" w14:textId="77777777" w:rsidR="00DC5ADD" w:rsidRDefault="00DC5ADD" w:rsidP="00221AF0">
      <w:pPr>
        <w:pBdr>
          <w:bottom w:val="single" w:sz="12" w:space="1" w:color="auto"/>
        </w:pBdr>
        <w:jc w:val="both"/>
      </w:pPr>
    </w:p>
    <w:p w14:paraId="4F38B7A6" w14:textId="4701B7FE" w:rsidR="00221AF0" w:rsidRPr="00567FD2" w:rsidRDefault="00221AF0" w:rsidP="00221AF0">
      <w:pPr>
        <w:jc w:val="both"/>
      </w:pPr>
      <w:r w:rsidRPr="00567FD2">
        <w:t xml:space="preserve">Este </w:t>
      </w:r>
      <w:r w:rsidR="00F43484">
        <w:t>PAPER</w:t>
      </w:r>
      <w:r w:rsidRPr="00567FD2">
        <w:t xml:space="preserve"> hará parte de la segunda etapa de selección para presentar dentro de la agenda técnica del evento. Si es seleccionado, será publicado en las memorias indexadas del evento. </w:t>
      </w:r>
      <w:r w:rsidRPr="00D0470C">
        <w:t>La indexación en bases de datos reconocidas aumenta la visibilidad y accesibilidad, lo cual puede ser beneficioso para su carrera académica</w:t>
      </w:r>
      <w:r w:rsidRPr="00567FD2">
        <w:t xml:space="preserve"> y profesional.</w:t>
      </w:r>
    </w:p>
    <w:p w14:paraId="4DEA3824" w14:textId="77777777" w:rsidR="00221AF0" w:rsidRPr="00567FD2" w:rsidRDefault="00221AF0" w:rsidP="00221AF0">
      <w:pPr>
        <w:jc w:val="both"/>
      </w:pPr>
    </w:p>
    <w:p w14:paraId="2D7898F1" w14:textId="2DA7A409" w:rsidR="00221AF0" w:rsidRPr="00567FD2" w:rsidRDefault="00221AF0" w:rsidP="00221AF0">
      <w:pPr>
        <w:jc w:val="both"/>
      </w:pPr>
      <w:r w:rsidRPr="00567FD2">
        <w:t xml:space="preserve">Tenga en cuenta que, si este </w:t>
      </w:r>
      <w:r w:rsidR="00F43484">
        <w:t>PAPER</w:t>
      </w:r>
      <w:r w:rsidRPr="00567FD2">
        <w:t xml:space="preserve"> </w:t>
      </w:r>
      <w:r w:rsidRPr="00D0470C">
        <w:t>es indexado en bases de datos académicas reconocidas, implica que será considerado como una publicación formal. En consecuencia, no podrá ser publicado nuevamente en su forma actual o sustancialmente similar en otras revistas indexadas.</w:t>
      </w:r>
      <w:r w:rsidRPr="00567FD2">
        <w:t xml:space="preserve"> Es importante que considere que l</w:t>
      </w:r>
      <w:r w:rsidRPr="00D0470C">
        <w:t xml:space="preserve">a mayoría de las revistas indexadas no aceptan </w:t>
      </w:r>
      <w:r w:rsidR="00F43484">
        <w:t>PAPER</w:t>
      </w:r>
      <w:r w:rsidR="001024D7">
        <w:t>S</w:t>
      </w:r>
      <w:r w:rsidRPr="00D0470C">
        <w:t xml:space="preserve"> que ya han sido publicados en otras conferencias o revistas, ya que esto constituye una duplicación de la publicación. Esto puede resultar en el rechazo</w:t>
      </w:r>
      <w:r w:rsidRPr="00567FD2">
        <w:t xml:space="preserve"> </w:t>
      </w:r>
      <w:r w:rsidRPr="00D0470C">
        <w:t xml:space="preserve">de su </w:t>
      </w:r>
      <w:r w:rsidR="00F43484">
        <w:t>PAPER</w:t>
      </w:r>
      <w:r w:rsidRPr="00D0470C">
        <w:t xml:space="preserve"> en futuras presentaciones a revistas.</w:t>
      </w:r>
    </w:p>
    <w:p w14:paraId="0690238E" w14:textId="77777777" w:rsidR="00221AF0" w:rsidRPr="00567FD2" w:rsidRDefault="00221AF0" w:rsidP="00221AF0">
      <w:pPr>
        <w:jc w:val="both"/>
      </w:pPr>
    </w:p>
    <w:p w14:paraId="62B0B56F" w14:textId="5D5E1B2D" w:rsidR="00221AF0" w:rsidRPr="00D0470C" w:rsidRDefault="00221AF0" w:rsidP="00221AF0">
      <w:pPr>
        <w:jc w:val="both"/>
      </w:pPr>
      <w:r w:rsidRPr="00D0470C">
        <w:rPr>
          <w:b/>
          <w:bCs/>
        </w:rPr>
        <w:t>Recomendaci</w:t>
      </w:r>
      <w:r w:rsidRPr="00567FD2">
        <w:rPr>
          <w:b/>
          <w:bCs/>
        </w:rPr>
        <w:t xml:space="preserve">ón: </w:t>
      </w:r>
      <w:r w:rsidRPr="00D0470C">
        <w:t xml:space="preserve">Si planea extender su </w:t>
      </w:r>
      <w:r w:rsidR="00F43484">
        <w:t>PAPER</w:t>
      </w:r>
      <w:r w:rsidRPr="00D0470C">
        <w:t xml:space="preserve"> para su publicación en una revista</w:t>
      </w:r>
      <w:r w:rsidRPr="00567FD2">
        <w:t xml:space="preserve"> a futuro</w:t>
      </w:r>
      <w:r w:rsidRPr="00D0470C">
        <w:t xml:space="preserve">, </w:t>
      </w:r>
      <w:r w:rsidRPr="00567FD2">
        <w:t xml:space="preserve">debe considerar que está obligado a hacer una </w:t>
      </w:r>
      <w:r w:rsidRPr="00D0470C">
        <w:t>ampliación significativa</w:t>
      </w:r>
      <w:r w:rsidRPr="00567FD2">
        <w:t xml:space="preserve"> de todo el contenido, haciendo énfasis </w:t>
      </w:r>
      <w:r w:rsidRPr="00D0470C">
        <w:t>en los resultados, análisis, y discusión</w:t>
      </w:r>
      <w:r w:rsidRPr="00567FD2">
        <w:t xml:space="preserve">. Esta ampliación podría </w:t>
      </w:r>
      <w:r>
        <w:t xml:space="preserve">implicar rehacer </w:t>
      </w:r>
      <w:r w:rsidRPr="00567FD2">
        <w:t xml:space="preserve">las figuras y tablas. </w:t>
      </w:r>
      <w:r w:rsidRPr="00CE11A5">
        <w:t xml:space="preserve">Revise las políticas específicas de </w:t>
      </w:r>
      <w:r w:rsidRPr="00567FD2">
        <w:t>la revista (futura publicación)</w:t>
      </w:r>
      <w:r w:rsidRPr="00CE11A5">
        <w:t xml:space="preserve"> de su interés para asegurarse de que comprende las restricciones y requisitos aplicables.</w:t>
      </w:r>
    </w:p>
    <w:p w14:paraId="302D3BAA" w14:textId="77777777" w:rsidR="00221AF0" w:rsidRPr="00567FD2" w:rsidRDefault="00221AF0" w:rsidP="00221AF0">
      <w:pPr>
        <w:jc w:val="both"/>
      </w:pPr>
    </w:p>
    <w:p w14:paraId="5256C884" w14:textId="4701D4B4" w:rsidR="00221AF0" w:rsidRPr="00567FD2" w:rsidRDefault="00221AF0" w:rsidP="00221AF0">
      <w:pPr>
        <w:jc w:val="both"/>
      </w:pPr>
      <w:r w:rsidRPr="00CE11A5">
        <w:t xml:space="preserve">Al proceder con el envío final de </w:t>
      </w:r>
      <w:r w:rsidRPr="00567FD2">
        <w:t xml:space="preserve">este </w:t>
      </w:r>
      <w:r w:rsidR="00F43484">
        <w:t>PAPER</w:t>
      </w:r>
      <w:r w:rsidRPr="00CE11A5">
        <w:t>, usted acepta y está de acuerdo con los términos y condiciones mencionados anteriormente.</w:t>
      </w:r>
    </w:p>
    <w:p w14:paraId="66574F09" w14:textId="77777777" w:rsidR="00221AF0" w:rsidRPr="00567FD2" w:rsidRDefault="00221AF0" w:rsidP="00221AF0">
      <w:pPr>
        <w:pBdr>
          <w:bottom w:val="single" w:sz="12" w:space="1" w:color="auto"/>
        </w:pBdr>
        <w:jc w:val="both"/>
      </w:pPr>
    </w:p>
    <w:p w14:paraId="3E7FF95E" w14:textId="77777777" w:rsidR="00221AF0" w:rsidRPr="00CE11A5" w:rsidRDefault="00221AF0" w:rsidP="00221AF0">
      <w:pPr>
        <w:jc w:val="both"/>
      </w:pPr>
    </w:p>
    <w:p w14:paraId="4E8E509B" w14:textId="2A84A512" w:rsidR="00221AF0" w:rsidRPr="00567FD2" w:rsidRDefault="00221AF0" w:rsidP="00221AF0">
      <w:pPr>
        <w:jc w:val="both"/>
      </w:pPr>
      <w:r w:rsidRPr="00567FD2">
        <w:t xml:space="preserve">Utilice las siguientes directrices para preparar su </w:t>
      </w:r>
      <w:r w:rsidR="00F43484">
        <w:t>PAPER</w:t>
      </w:r>
      <w:r w:rsidRPr="00567FD2">
        <w:t>:</w:t>
      </w:r>
    </w:p>
    <w:p w14:paraId="44B732C2" w14:textId="77777777" w:rsidR="00221AF0" w:rsidRPr="00567FD2" w:rsidRDefault="00221AF0" w:rsidP="00221AF0">
      <w:pPr>
        <w:jc w:val="both"/>
      </w:pPr>
    </w:p>
    <w:p w14:paraId="43231E42" w14:textId="470524B2" w:rsidR="00221AF0" w:rsidRPr="00567FD2" w:rsidRDefault="00221AF0" w:rsidP="00EB6D73">
      <w:pPr>
        <w:widowControl w:val="0"/>
        <w:numPr>
          <w:ilvl w:val="0"/>
          <w:numId w:val="15"/>
        </w:numPr>
        <w:jc w:val="both"/>
      </w:pPr>
      <w:r w:rsidRPr="00567FD2">
        <w:t xml:space="preserve">El envío original debe ser un archivo en formato editable, preferiblemente procesador de textos, como guía utilice ÚNICAMENTE la </w:t>
      </w:r>
      <w:r w:rsidR="006D2FDE">
        <w:t>plantilla oficial del concurso técnico 2026.</w:t>
      </w:r>
    </w:p>
    <w:p w14:paraId="354CA564" w14:textId="77777777" w:rsidR="00221AF0" w:rsidRPr="00567FD2" w:rsidRDefault="00221AF0" w:rsidP="00EB6D73">
      <w:pPr>
        <w:widowControl w:val="0"/>
        <w:numPr>
          <w:ilvl w:val="0"/>
          <w:numId w:val="15"/>
        </w:numPr>
        <w:jc w:val="both"/>
      </w:pPr>
      <w:r w:rsidRPr="00567FD2">
        <w:t xml:space="preserve">Por favor, no altere el formato y el estilo de los diseños que se han establecido en este </w:t>
      </w:r>
      <w:r>
        <w:t>documento</w:t>
      </w:r>
      <w:r w:rsidRPr="00567FD2">
        <w:t>. Los párrafos están separados por títulos, subtítulos, imágenes y fórmulas.</w:t>
      </w:r>
    </w:p>
    <w:p w14:paraId="5871B7E1" w14:textId="77777777" w:rsidR="00221AF0" w:rsidRPr="00567FD2" w:rsidRDefault="00221AF0" w:rsidP="00EB6D73">
      <w:pPr>
        <w:widowControl w:val="0"/>
        <w:numPr>
          <w:ilvl w:val="0"/>
          <w:numId w:val="7"/>
        </w:numPr>
        <w:jc w:val="both"/>
      </w:pPr>
      <w:r w:rsidRPr="00567FD2">
        <w:t>Los encabezados de sección están ordenados por números, en negrita, en 14 pt, y fuente Arial. Los subtítulos no irán numerados y deberán ir en cursiva, negrita y 12 pt.</w:t>
      </w:r>
    </w:p>
    <w:p w14:paraId="1DA828AE" w14:textId="4D6A7BE0" w:rsidR="00221AF0" w:rsidRPr="00567FD2" w:rsidRDefault="00221AF0" w:rsidP="00EB6D73">
      <w:pPr>
        <w:widowControl w:val="0"/>
        <w:numPr>
          <w:ilvl w:val="0"/>
          <w:numId w:val="7"/>
        </w:numPr>
        <w:jc w:val="both"/>
      </w:pPr>
      <w:r w:rsidRPr="00567FD2">
        <w:t xml:space="preserve">Como se indica en la plantilla, el </w:t>
      </w:r>
      <w:r w:rsidR="00F43484">
        <w:t>PAPER</w:t>
      </w:r>
      <w:r w:rsidRPr="00567FD2">
        <w:t xml:space="preserve"> debe prepararse en formato de una sola columna en papel de tamaño </w:t>
      </w:r>
      <w:r w:rsidR="00EE2E72">
        <w:t>carta</w:t>
      </w:r>
      <w:r w:rsidRPr="00567FD2">
        <w:t xml:space="preserve"> (</w:t>
      </w:r>
      <w:r w:rsidR="009A5CD9">
        <w:t>21,59</w:t>
      </w:r>
      <w:r w:rsidRPr="00567FD2">
        <w:t xml:space="preserve"> </w:t>
      </w:r>
      <w:r w:rsidR="009A5CD9">
        <w:t>c</w:t>
      </w:r>
      <w:r w:rsidRPr="00567FD2">
        <w:t>m x 2</w:t>
      </w:r>
      <w:r w:rsidR="008A72B3">
        <w:t>7,94</w:t>
      </w:r>
      <w:r w:rsidRPr="00567FD2">
        <w:t xml:space="preserve"> </w:t>
      </w:r>
      <w:r w:rsidR="008A72B3">
        <w:t>c</w:t>
      </w:r>
      <w:r w:rsidRPr="00567FD2">
        <w:t>m).</w:t>
      </w:r>
    </w:p>
    <w:p w14:paraId="572D4AF0" w14:textId="77777777" w:rsidR="00221AF0" w:rsidRPr="00567FD2" w:rsidRDefault="00221AF0" w:rsidP="00EB6D73">
      <w:pPr>
        <w:widowControl w:val="0"/>
        <w:numPr>
          <w:ilvl w:val="0"/>
          <w:numId w:val="7"/>
        </w:numPr>
        <w:jc w:val="both"/>
      </w:pPr>
      <w:r w:rsidRPr="00567FD2">
        <w:t>El texto completo debe tener un tamaño de 12 pt, un interlineado sencillo y fuente Arial.</w:t>
      </w:r>
    </w:p>
    <w:p w14:paraId="7FA0CE12" w14:textId="77777777" w:rsidR="00221AF0" w:rsidRPr="00567FD2" w:rsidRDefault="00221AF0" w:rsidP="00EB6D73">
      <w:pPr>
        <w:widowControl w:val="0"/>
        <w:numPr>
          <w:ilvl w:val="0"/>
          <w:numId w:val="7"/>
        </w:numPr>
        <w:jc w:val="both"/>
      </w:pPr>
      <w:r w:rsidRPr="00567FD2">
        <w:t>Deje una línea libre entre párrafos.</w:t>
      </w:r>
    </w:p>
    <w:p w14:paraId="570E9687" w14:textId="4FD3F04E" w:rsidR="00221AF0" w:rsidRDefault="00221AF0" w:rsidP="00EB6D73">
      <w:pPr>
        <w:widowControl w:val="0"/>
        <w:numPr>
          <w:ilvl w:val="0"/>
          <w:numId w:val="7"/>
        </w:numPr>
        <w:jc w:val="both"/>
      </w:pPr>
      <w:r>
        <w:t>L</w:t>
      </w:r>
      <w:r w:rsidRPr="00567FD2">
        <w:t xml:space="preserve">os </w:t>
      </w:r>
      <w:r w:rsidR="00F43484">
        <w:t>PAPER</w:t>
      </w:r>
      <w:r w:rsidR="0090447A">
        <w:t>S</w:t>
      </w:r>
      <w:r w:rsidRPr="00567FD2">
        <w:t xml:space="preserve"> deben contener un máximo de 4.500 palabras.</w:t>
      </w:r>
      <w:r>
        <w:t xml:space="preserve"> </w:t>
      </w:r>
      <w:r w:rsidRPr="00567FD2">
        <w:t>Sugerimos la siguiente distribución:</w:t>
      </w:r>
    </w:p>
    <w:p w14:paraId="65B19AF9" w14:textId="77777777" w:rsidR="00221AF0" w:rsidRDefault="00221AF0" w:rsidP="00EB6D73">
      <w:pPr>
        <w:numPr>
          <w:ilvl w:val="1"/>
          <w:numId w:val="18"/>
        </w:numPr>
        <w:jc w:val="both"/>
      </w:pPr>
      <w:r w:rsidRPr="00567FD2">
        <w:t>Resumen/Abstract (hasta 450 palabras)</w:t>
      </w:r>
    </w:p>
    <w:p w14:paraId="69932BCE" w14:textId="77777777" w:rsidR="00221AF0" w:rsidRDefault="00221AF0" w:rsidP="00EB6D73">
      <w:pPr>
        <w:numPr>
          <w:ilvl w:val="1"/>
          <w:numId w:val="18"/>
        </w:numPr>
        <w:jc w:val="both"/>
      </w:pPr>
      <w:r w:rsidRPr="00567FD2">
        <w:t>Introducción (hasta 700 palabras)</w:t>
      </w:r>
    </w:p>
    <w:p w14:paraId="4E046683" w14:textId="77777777" w:rsidR="00221AF0" w:rsidRDefault="00221AF0" w:rsidP="00EB6D73">
      <w:pPr>
        <w:numPr>
          <w:ilvl w:val="1"/>
          <w:numId w:val="18"/>
        </w:numPr>
        <w:jc w:val="both"/>
      </w:pPr>
      <w:r w:rsidRPr="00567FD2">
        <w:t>Metodología (hasta 1.400 palabras)</w:t>
      </w:r>
    </w:p>
    <w:p w14:paraId="19DD7FEA" w14:textId="77777777" w:rsidR="00221AF0" w:rsidRDefault="00221AF0" w:rsidP="00EB6D73">
      <w:pPr>
        <w:numPr>
          <w:ilvl w:val="1"/>
          <w:numId w:val="18"/>
        </w:numPr>
        <w:jc w:val="both"/>
      </w:pPr>
      <w:r w:rsidRPr="00567FD2">
        <w:t>Resultados (hasta 700 palabras)</w:t>
      </w:r>
    </w:p>
    <w:p w14:paraId="6181030E" w14:textId="77777777" w:rsidR="00221AF0" w:rsidRDefault="00221AF0" w:rsidP="00EB6D73">
      <w:pPr>
        <w:numPr>
          <w:ilvl w:val="1"/>
          <w:numId w:val="18"/>
        </w:numPr>
        <w:jc w:val="both"/>
      </w:pPr>
      <w:r w:rsidRPr="00567FD2">
        <w:t>Discusión (hasta 750 palabras)</w:t>
      </w:r>
    </w:p>
    <w:p w14:paraId="2D5F2221" w14:textId="77777777" w:rsidR="00221AF0" w:rsidRPr="00567FD2" w:rsidRDefault="00221AF0" w:rsidP="00EB6D73">
      <w:pPr>
        <w:numPr>
          <w:ilvl w:val="1"/>
          <w:numId w:val="18"/>
        </w:numPr>
        <w:jc w:val="both"/>
      </w:pPr>
      <w:r w:rsidRPr="00567FD2">
        <w:t>Conclusiones (hasta 500 palabras).</w:t>
      </w:r>
    </w:p>
    <w:p w14:paraId="35AD1100" w14:textId="2E1C1DBB" w:rsidR="00221AF0" w:rsidRPr="00567FD2" w:rsidRDefault="00221AF0" w:rsidP="00EB6D73">
      <w:pPr>
        <w:widowControl w:val="0"/>
        <w:numPr>
          <w:ilvl w:val="0"/>
          <w:numId w:val="17"/>
        </w:numPr>
        <w:jc w:val="both"/>
      </w:pPr>
      <w:r w:rsidRPr="00567FD2">
        <w:t xml:space="preserve">Los </w:t>
      </w:r>
      <w:r w:rsidR="00F43484">
        <w:t>PAPER</w:t>
      </w:r>
      <w:r w:rsidR="008A44C4">
        <w:t>S</w:t>
      </w:r>
      <w:r w:rsidRPr="00567FD2">
        <w:t xml:space="preserve"> no deben contener más de 10 figuras o tablas</w:t>
      </w:r>
      <w:r w:rsidR="005D688D">
        <w:t xml:space="preserve"> </w:t>
      </w:r>
      <w:r w:rsidR="00382A15">
        <w:t>(</w:t>
      </w:r>
      <w:r w:rsidR="00912E64" w:rsidRPr="00912E64">
        <w:t xml:space="preserve">la suma de ambas no debe superar los 10 elementos dentro del </w:t>
      </w:r>
      <w:r w:rsidR="001376D7">
        <w:t>PAPER</w:t>
      </w:r>
      <w:r w:rsidR="00D43F5A">
        <w:t>)</w:t>
      </w:r>
      <w:r w:rsidRPr="00567FD2">
        <w:t>.</w:t>
      </w:r>
    </w:p>
    <w:p w14:paraId="4B71EBA4" w14:textId="77777777" w:rsidR="00221AF0" w:rsidRPr="00567FD2" w:rsidRDefault="00221AF0" w:rsidP="00EB6D73">
      <w:pPr>
        <w:widowControl w:val="0"/>
        <w:numPr>
          <w:ilvl w:val="0"/>
          <w:numId w:val="17"/>
        </w:numPr>
        <w:jc w:val="both"/>
      </w:pPr>
      <w:r w:rsidRPr="00567FD2">
        <w:t>No se aceptan notas a pie de página.</w:t>
      </w:r>
    </w:p>
    <w:p w14:paraId="6C69C6B8" w14:textId="77777777" w:rsidR="00221AF0" w:rsidRPr="00567FD2" w:rsidRDefault="00221AF0" w:rsidP="00221AF0">
      <w:pPr>
        <w:jc w:val="both"/>
      </w:pPr>
    </w:p>
    <w:p w14:paraId="30F9805F" w14:textId="322FC2E8" w:rsidR="00221AF0" w:rsidRPr="00567FD2" w:rsidRDefault="00221AF0" w:rsidP="00221AF0">
      <w:pPr>
        <w:jc w:val="both"/>
      </w:pPr>
      <w:r w:rsidRPr="00567FD2">
        <w:rPr>
          <w:b/>
          <w:bCs/>
        </w:rPr>
        <w:t xml:space="preserve">Información esencial: </w:t>
      </w:r>
      <w:r w:rsidRPr="00A8335A">
        <w:t xml:space="preserve">Siga las normas y convenciones aceptadas internacionalmente: utilice el sistema internacional de unidades (SI). Si se mencionan otras magnitudes, indique su equivalente en el SI. Los decimales deben ir separados por </w:t>
      </w:r>
      <w:r w:rsidR="00F41A2E">
        <w:t>una coma</w:t>
      </w:r>
      <w:r w:rsidRPr="00A8335A">
        <w:t>.</w:t>
      </w:r>
    </w:p>
    <w:p w14:paraId="6EBE9C58" w14:textId="77777777" w:rsidR="00221AF0" w:rsidRPr="00567FD2" w:rsidRDefault="00221AF0" w:rsidP="00221AF0">
      <w:pPr>
        <w:jc w:val="both"/>
      </w:pPr>
    </w:p>
    <w:p w14:paraId="2180C206" w14:textId="77777777" w:rsidR="00221AF0" w:rsidRPr="00567FD2" w:rsidRDefault="00221AF0" w:rsidP="00221AF0">
      <w:pPr>
        <w:jc w:val="both"/>
      </w:pPr>
      <w:r w:rsidRPr="00567FD2">
        <w:rPr>
          <w:b/>
          <w:bCs/>
        </w:rPr>
        <w:t xml:space="preserve">Expresión matemática y fórmulas químicas: </w:t>
      </w:r>
      <w:r w:rsidRPr="00567FD2">
        <w:t>Envíe las ecuaciones matemáticas y las fórmulas químicas como texto editable y no como imágenes. Presente las fórmulas sencillas en línea con el texto normal siempre que sea posible y utilice el signo (/) en lugar de una línea horizontal para los términos fraccionarios pequeños, por ejemplo, X/Y. En principio, las variables deben presentarse en cursiva. Numere consecutivamente las ecuaciones que deban mostrarse separadas del texto; las ecuaciones deben identificarse entre paréntesis y en cursiva a la derecha de la ecuación.</w:t>
      </w:r>
    </w:p>
    <w:p w14:paraId="63A022F0" w14:textId="77777777" w:rsidR="00221AF0" w:rsidRPr="00567FD2" w:rsidRDefault="00221AF0" w:rsidP="00221AF0">
      <w:pPr>
        <w:jc w:val="both"/>
      </w:pPr>
    </w:p>
    <w:p w14:paraId="11694B53" w14:textId="22ACC6B1" w:rsidR="00221AF0" w:rsidRPr="00567FD2" w:rsidRDefault="00221AF0" w:rsidP="00221AF0">
      <w:pPr>
        <w:jc w:val="both"/>
      </w:pPr>
      <w:r w:rsidRPr="00A8335A">
        <w:rPr>
          <w:b/>
          <w:bCs/>
        </w:rPr>
        <w:t>T</w:t>
      </w:r>
      <w:r w:rsidRPr="00567FD2">
        <w:rPr>
          <w:b/>
          <w:bCs/>
        </w:rPr>
        <w:t>ablas</w:t>
      </w:r>
      <w:r w:rsidRPr="00A8335A">
        <w:rPr>
          <w:b/>
          <w:bCs/>
        </w:rPr>
        <w:t>:</w:t>
      </w:r>
      <w:r w:rsidRPr="00567FD2">
        <w:rPr>
          <w:b/>
          <w:bCs/>
        </w:rPr>
        <w:t xml:space="preserve"> </w:t>
      </w:r>
      <w:r w:rsidRPr="00A8335A">
        <w:t xml:space="preserve">Todas las tablas deben numerarse consecutivamente con números arábigos de acuerdo con su aparición en el texto y colocar cualquier nota de tabla debajo del cuerpo de la tabla. Los títulos deben colocarse encima de las tablas, justificados a la izquierda. Deje un espacio de una línea entre el encabezamiento y la tabla. Las tablas deben incrustarse en el texto como texto </w:t>
      </w:r>
      <w:r w:rsidRPr="008857DC">
        <w:rPr>
          <w:b/>
          <w:bCs/>
        </w:rPr>
        <w:t>editable</w:t>
      </w:r>
      <w:r w:rsidRPr="00A8335A">
        <w:t xml:space="preserve"> y no como imágenes.</w:t>
      </w:r>
      <w:r w:rsidRPr="00567FD2">
        <w:t xml:space="preserve"> </w:t>
      </w:r>
      <w:r w:rsidRPr="00A8335A">
        <w:t>Las unidades se especifican en los encabezamientos de las columnas siempre que procede</w:t>
      </w:r>
      <w:r w:rsidRPr="00567FD2">
        <w:t xml:space="preserve">. Utilizar </w:t>
      </w:r>
      <w:r w:rsidRPr="00A8335A">
        <w:t>líneas de demarcación para separar la leyenda, los encabezados</w:t>
      </w:r>
      <w:r w:rsidRPr="00567FD2">
        <w:t xml:space="preserve"> y los datos.</w:t>
      </w:r>
      <w:r w:rsidR="00F76780">
        <w:t xml:space="preserve"> </w:t>
      </w:r>
      <w:r w:rsidR="00F76780" w:rsidRPr="00567FD2">
        <w:t xml:space="preserve">Si </w:t>
      </w:r>
      <w:r w:rsidR="00ED6FA0" w:rsidRPr="00567FD2">
        <w:t>una Tabla</w:t>
      </w:r>
      <w:r w:rsidR="00F76780" w:rsidRPr="00567FD2">
        <w:t xml:space="preserve"> se basa en información procedente de una fuente externa, el texto debe contener toda la referencia bibliográfica, justo en la parte inferior de la Tabla</w:t>
      </w:r>
      <w:r w:rsidR="00ED6FA0">
        <w:t>.</w:t>
      </w:r>
    </w:p>
    <w:p w14:paraId="0F7B657B" w14:textId="77777777" w:rsidR="00221AF0" w:rsidRPr="00567FD2" w:rsidRDefault="00221AF0" w:rsidP="00221AF0">
      <w:pPr>
        <w:jc w:val="both"/>
      </w:pPr>
    </w:p>
    <w:p w14:paraId="32ADEC85" w14:textId="46C1D5B3" w:rsidR="00ED6FA0" w:rsidRPr="00567FD2" w:rsidRDefault="00221AF0" w:rsidP="00ED6FA0">
      <w:pPr>
        <w:jc w:val="both"/>
      </w:pPr>
      <w:r w:rsidRPr="00567FD2">
        <w:rPr>
          <w:b/>
          <w:bCs/>
        </w:rPr>
        <w:t>Figuras:</w:t>
      </w:r>
      <w:r w:rsidRPr="00567FD2">
        <w:t xml:space="preserve"> De la misma manera que las tablas de las figuras deben ser numeradas consecutivamente en el texto, el término "Figura" se utiliza para diagramas, fotografías y gráficos. Las figuras no requieren marcos. Las figuras deben estar en un formato aceptable (TIFF (o JPEG), con una resolución mínima de 300 ppp (puntos por pulgada) para una impresión aceptable. </w:t>
      </w:r>
      <w:r w:rsidR="00ED6FA0" w:rsidRPr="00567FD2">
        <w:t xml:space="preserve">Si una </w:t>
      </w:r>
      <w:r w:rsidR="00ED6FA0">
        <w:t>figura</w:t>
      </w:r>
      <w:r w:rsidR="00ED6FA0" w:rsidRPr="00567FD2">
        <w:t xml:space="preserve"> se basa en información procedente de una fuente externa, el texto debe contener toda la referencia bibliográfica, justo en la parte inferior de la </w:t>
      </w:r>
      <w:r w:rsidR="00ED6FA0">
        <w:t>figura.</w:t>
      </w:r>
    </w:p>
    <w:p w14:paraId="2F189221" w14:textId="77777777" w:rsidR="00221AF0" w:rsidRPr="00567FD2" w:rsidRDefault="00221AF0" w:rsidP="00221AF0">
      <w:pPr>
        <w:jc w:val="both"/>
      </w:pPr>
    </w:p>
    <w:p w14:paraId="72E30E18" w14:textId="77777777" w:rsidR="005720A2" w:rsidRDefault="00221AF0" w:rsidP="00221AF0">
      <w:pPr>
        <w:jc w:val="both"/>
      </w:pPr>
      <w:r w:rsidRPr="00567FD2">
        <w:rPr>
          <w:b/>
          <w:bCs/>
        </w:rPr>
        <w:t xml:space="preserve">Referencias: </w:t>
      </w:r>
      <w:r w:rsidRPr="00A8335A">
        <w:t xml:space="preserve">Referenciar es una convención académica diseñada para ilustrar que se puede cotejar información de diversas fuentes. Las fuentes pueden ser libros, </w:t>
      </w:r>
      <w:r w:rsidR="00F43484">
        <w:t>PAPER</w:t>
      </w:r>
      <w:r w:rsidRPr="00A8335A">
        <w:t>s de revistas, noticias de periódicos, normas, patentes, actas de congresos, páginas web, etc.</w:t>
      </w:r>
      <w:r w:rsidRPr="00567FD2">
        <w:t xml:space="preserve"> </w:t>
      </w:r>
      <w:r w:rsidRPr="006F1714">
        <w:t>Las citas en el texto deben seguir el estilo de referencia utilizado por la</w:t>
      </w:r>
      <w:r w:rsidRPr="00567FD2">
        <w:t xml:space="preserve"> </w:t>
      </w:r>
      <w:r w:rsidRPr="006F1714">
        <w:rPr>
          <w:b/>
          <w:bCs/>
          <w:i/>
          <w:iCs/>
        </w:rPr>
        <w:t>7ª edición de la Asociación Americana de Psicología</w:t>
      </w:r>
      <w:r w:rsidRPr="00567FD2">
        <w:t xml:space="preserve"> (Norma APA)</w:t>
      </w:r>
      <w:r w:rsidRPr="006F1714">
        <w:t>.</w:t>
      </w:r>
      <w:r w:rsidRPr="00567FD2">
        <w:t xml:space="preserve"> </w:t>
      </w:r>
      <w:r w:rsidRPr="006F1714">
        <w:t>Las referencias deben ordenarse primero alfabéticamente y luego ordenarse cronológicamente si es necesario</w:t>
      </w:r>
      <w:r w:rsidRPr="00567FD2">
        <w:t xml:space="preserve">. </w:t>
      </w:r>
    </w:p>
    <w:p w14:paraId="2B278ABB" w14:textId="77777777" w:rsidR="005720A2" w:rsidRDefault="005720A2" w:rsidP="00221AF0">
      <w:pPr>
        <w:jc w:val="both"/>
      </w:pPr>
    </w:p>
    <w:p w14:paraId="0131D467" w14:textId="4120CFF4" w:rsidR="0091421E" w:rsidRDefault="3D92A00E" w:rsidP="00221AF0">
      <w:pPr>
        <w:jc w:val="both"/>
      </w:pPr>
      <w:r>
        <w:t>Recomendamos revisar las referencias bibliográficas en:</w:t>
      </w:r>
    </w:p>
    <w:p w14:paraId="30A7000F" w14:textId="27010712" w:rsidR="00083585" w:rsidRDefault="00083585" w:rsidP="0091421E">
      <w:pPr>
        <w:numPr>
          <w:ilvl w:val="0"/>
          <w:numId w:val="18"/>
        </w:numPr>
        <w:jc w:val="both"/>
      </w:pPr>
      <w:hyperlink r:id="rId7" w:history="1">
        <w:r w:rsidRPr="0033559C">
          <w:rPr>
            <w:rStyle w:val="Hyperlink"/>
          </w:rPr>
          <w:t>https://normasapa.in</w:t>
        </w:r>
      </w:hyperlink>
    </w:p>
    <w:p w14:paraId="74485063" w14:textId="101AE448" w:rsidR="00813E8A" w:rsidRPr="00621783" w:rsidRDefault="00621783" w:rsidP="0091421E">
      <w:pPr>
        <w:numPr>
          <w:ilvl w:val="0"/>
          <w:numId w:val="18"/>
        </w:numPr>
        <w:jc w:val="both"/>
        <w:rPr>
          <w:rStyle w:val="Hyperlink"/>
        </w:rPr>
      </w:pPr>
      <w:r>
        <w:fldChar w:fldCharType="begin"/>
      </w:r>
      <w:r>
        <w:instrText>HYPERLINK "https://www.scribbr.es/citar/generador/apa/"</w:instrText>
      </w:r>
      <w:r>
        <w:fldChar w:fldCharType="separate"/>
      </w:r>
      <w:r w:rsidR="00813E8A" w:rsidRPr="00621783">
        <w:rPr>
          <w:rStyle w:val="Hyperlink"/>
        </w:rPr>
        <w:t>https://www.scribbr.es/citar/generador/apa/</w:t>
      </w:r>
    </w:p>
    <w:p w14:paraId="213E932A" w14:textId="45189C28" w:rsidR="00221AF0" w:rsidRPr="00567FD2" w:rsidRDefault="00221AF0" w:rsidP="00221AF0">
      <w:pPr>
        <w:jc w:val="both"/>
      </w:pPr>
      <w:r w:rsidRPr="00621783">
        <w:rPr>
          <w:rStyle w:val="Hyperlink"/>
        </w:rPr>
        <w:t>__________________________________________</w:t>
      </w:r>
      <w:r w:rsidR="00621783">
        <w:fldChar w:fldCharType="end"/>
      </w:r>
      <w:r>
        <w:t>_____________________________________</w:t>
      </w:r>
      <w:r w:rsidR="005555A2">
        <w:t>_</w:t>
      </w:r>
    </w:p>
    <w:p w14:paraId="78A06E7F" w14:textId="77777777" w:rsidR="00221AF0" w:rsidRDefault="00221AF0" w:rsidP="00221AF0">
      <w:pPr>
        <w:jc w:val="both"/>
      </w:pPr>
    </w:p>
    <w:p w14:paraId="70529EC3" w14:textId="77777777" w:rsidR="00221AF0" w:rsidRDefault="00221AF0" w:rsidP="00221AF0">
      <w:pPr>
        <w:jc w:val="center"/>
        <w:rPr>
          <w:b/>
          <w:bCs/>
        </w:rPr>
      </w:pPr>
      <w:r w:rsidRPr="00CE11A5">
        <w:rPr>
          <w:b/>
          <w:bCs/>
        </w:rPr>
        <w:t>Si tiene alguna pregunta o necesita más aclaraciones, no dude en ponerse en contacto con nosotros</w:t>
      </w:r>
      <w:r w:rsidRPr="00567FD2">
        <w:rPr>
          <w:b/>
          <w:bCs/>
        </w:rPr>
        <w:t xml:space="preserve">: </w:t>
      </w:r>
      <w:hyperlink r:id="rId8" w:history="1">
        <w:r w:rsidRPr="002D6C39">
          <w:rPr>
            <w:b/>
          </w:rPr>
          <w:t>comitetecnico@acipet.com</w:t>
        </w:r>
      </w:hyperlink>
    </w:p>
    <w:p w14:paraId="4F7ED965" w14:textId="631CFC62" w:rsidR="00221AF0" w:rsidRPr="00567FD2" w:rsidRDefault="00221AF0" w:rsidP="00221AF0">
      <w:pPr>
        <w:jc w:val="both"/>
      </w:pPr>
      <w:r>
        <w:t>________________________________________________________________________________</w:t>
      </w:r>
    </w:p>
    <w:p w14:paraId="5066D80C" w14:textId="77777777" w:rsidR="00221AF0" w:rsidRPr="00567FD2" w:rsidRDefault="00221AF0" w:rsidP="00221AF0">
      <w:pPr>
        <w:jc w:val="center"/>
        <w:rPr>
          <w:b/>
          <w:bCs/>
        </w:rPr>
      </w:pPr>
    </w:p>
    <w:p w14:paraId="147B34D4" w14:textId="77777777" w:rsidR="00221AF0" w:rsidRPr="00A027B9" w:rsidRDefault="00221AF0" w:rsidP="00221AF0">
      <w:pPr>
        <w:jc w:val="center"/>
        <w:rPr>
          <w:b/>
          <w:bCs/>
        </w:rPr>
      </w:pPr>
      <w:r w:rsidRPr="00A027B9">
        <w:rPr>
          <w:b/>
          <w:bCs/>
        </w:rPr>
        <w:t>TIPS PARA TU TRABAJO FINAL</w:t>
      </w:r>
    </w:p>
    <w:p w14:paraId="55A67524" w14:textId="77777777" w:rsidR="00221AF0" w:rsidRPr="00A027B9" w:rsidRDefault="00221AF0" w:rsidP="00221AF0">
      <w:pPr>
        <w:jc w:val="both"/>
      </w:pPr>
      <w:r w:rsidRPr="00A027B9">
        <w:t>Estructura Recomendada (Alienada a la matriz de calificación):</w:t>
      </w:r>
    </w:p>
    <w:p w14:paraId="6DE8D4E5" w14:textId="77777777" w:rsidR="00221AF0" w:rsidRPr="00A027B9" w:rsidRDefault="00221AF0" w:rsidP="00EB6D73">
      <w:pPr>
        <w:numPr>
          <w:ilvl w:val="0"/>
          <w:numId w:val="9"/>
        </w:numPr>
        <w:jc w:val="both"/>
      </w:pPr>
      <w:r w:rsidRPr="00A027B9">
        <w:t>Resumen (Abstract): Incluye el Abstract enviado en la primera etapa del Concurso Tecnico (puedes mejorarlo si lo consideras). (hasta 450 palabras).</w:t>
      </w:r>
    </w:p>
    <w:p w14:paraId="183C47D6" w14:textId="77777777" w:rsidR="00221AF0" w:rsidRPr="00A027B9" w:rsidRDefault="00221AF0" w:rsidP="00EB6D73">
      <w:pPr>
        <w:numPr>
          <w:ilvl w:val="0"/>
          <w:numId w:val="9"/>
        </w:numPr>
        <w:jc w:val="both"/>
      </w:pPr>
      <w:r w:rsidRPr="00A027B9">
        <w:t>Introducción: Presenta el tema de investigación, la motivación y el problema abordado, acompañado de una breve revisión de la literatura relevante (Incluye referencias bibliográficas). (hasta 700 palabras).</w:t>
      </w:r>
    </w:p>
    <w:p w14:paraId="5B9C8CEB" w14:textId="77777777" w:rsidR="00221AF0" w:rsidRPr="00A027B9" w:rsidRDefault="00221AF0" w:rsidP="00EB6D73">
      <w:pPr>
        <w:numPr>
          <w:ilvl w:val="0"/>
          <w:numId w:val="9"/>
        </w:numPr>
        <w:jc w:val="both"/>
      </w:pPr>
      <w:r w:rsidRPr="00A027B9">
        <w:t>Metodología: Detalla la metodología utilizada, incluyendo métodos de recolección de datos, análisis y herramientas empleadas en la investigación (hasta 1400 palabras).</w:t>
      </w:r>
    </w:p>
    <w:p w14:paraId="1FD70BB5" w14:textId="77777777" w:rsidR="00221AF0" w:rsidRPr="00A027B9" w:rsidRDefault="00221AF0" w:rsidP="00EB6D73">
      <w:pPr>
        <w:numPr>
          <w:ilvl w:val="0"/>
          <w:numId w:val="9"/>
        </w:numPr>
        <w:jc w:val="both"/>
      </w:pPr>
      <w:r w:rsidRPr="00A027B9">
        <w:t>Resultados: Presenta de manera clara y concisa los hallazgos, utilizando tablas, figuras y gráficos según sea necesario (hasta 700 palabras).</w:t>
      </w:r>
    </w:p>
    <w:p w14:paraId="17E8EDA8" w14:textId="77777777" w:rsidR="00221AF0" w:rsidRPr="00A027B9" w:rsidRDefault="00221AF0" w:rsidP="00EB6D73">
      <w:pPr>
        <w:numPr>
          <w:ilvl w:val="0"/>
          <w:numId w:val="9"/>
        </w:numPr>
        <w:jc w:val="both"/>
      </w:pPr>
      <w:r w:rsidRPr="00A027B9">
        <w:t>Discusión: Analiza los resultados obtenidos, discute su significado y compáralos con estudios previos relevantes (hasta 750 palabras).</w:t>
      </w:r>
    </w:p>
    <w:p w14:paraId="5DF203C5" w14:textId="77777777" w:rsidR="00221AF0" w:rsidRPr="00A027B9" w:rsidRDefault="00221AF0" w:rsidP="00EB6D73">
      <w:pPr>
        <w:numPr>
          <w:ilvl w:val="0"/>
          <w:numId w:val="9"/>
        </w:numPr>
        <w:jc w:val="both"/>
      </w:pPr>
      <w:r w:rsidRPr="00A027B9">
        <w:t>Conclusiones: Resume las principales conclusiones del trabajo y destaca su contribución al campo de estudio (hasta 500 palabras).</w:t>
      </w:r>
    </w:p>
    <w:p w14:paraId="2887902F" w14:textId="77777777" w:rsidR="00221AF0" w:rsidRPr="00A027B9" w:rsidRDefault="00221AF0" w:rsidP="00EB6D73">
      <w:pPr>
        <w:numPr>
          <w:ilvl w:val="0"/>
          <w:numId w:val="9"/>
        </w:numPr>
        <w:jc w:val="both"/>
      </w:pPr>
      <w:r w:rsidRPr="00A027B9">
        <w:t>Referencias: Incluye una lista completa de todas las referencias citadas en el texto.</w:t>
      </w:r>
    </w:p>
    <w:p w14:paraId="73B318F6" w14:textId="77777777" w:rsidR="00221AF0" w:rsidRPr="00A027B9" w:rsidRDefault="00221AF0" w:rsidP="00221AF0">
      <w:pPr>
        <w:jc w:val="both"/>
      </w:pPr>
    </w:p>
    <w:p w14:paraId="38D196EB" w14:textId="06BF5C71" w:rsidR="00221AF0" w:rsidRDefault="00221AF0" w:rsidP="00221AF0">
      <w:pPr>
        <w:jc w:val="both"/>
      </w:pPr>
      <w:r w:rsidRPr="00A027B9">
        <w:t>Es importante recordar que debe cumplirse el límite máximo de 4500 palabras</w:t>
      </w:r>
      <w:r w:rsidR="000A291E">
        <w:t xml:space="preserve"> (</w:t>
      </w:r>
      <w:r w:rsidR="00406E94">
        <w:t xml:space="preserve">Las únicas palabras que no se </w:t>
      </w:r>
      <w:r w:rsidR="00875187">
        <w:t xml:space="preserve">tienen en </w:t>
      </w:r>
      <w:r w:rsidR="00406E94">
        <w:t>cuentan son</w:t>
      </w:r>
      <w:r w:rsidR="00875187">
        <w:t>:</w:t>
      </w:r>
      <w:r w:rsidR="00406E94">
        <w:t xml:space="preserve"> </w:t>
      </w:r>
      <w:r w:rsidR="00875187">
        <w:t>los datos de los autores y la bibliografía</w:t>
      </w:r>
      <w:r w:rsidR="001C4A5A">
        <w:t xml:space="preserve">. Las palabras </w:t>
      </w:r>
      <w:r w:rsidR="00E0302A">
        <w:t>en</w:t>
      </w:r>
      <w:r w:rsidR="001C4A5A">
        <w:t xml:space="preserve"> las tablas </w:t>
      </w:r>
      <w:r w:rsidR="00236DF7">
        <w:t>hacen parte del</w:t>
      </w:r>
      <w:r w:rsidR="001C4A5A">
        <w:t xml:space="preserve"> </w:t>
      </w:r>
      <w:r w:rsidR="00236DF7">
        <w:t>conteo</w:t>
      </w:r>
      <w:r w:rsidR="00CC554A">
        <w:t>)</w:t>
      </w:r>
      <w:r w:rsidRPr="00A027B9">
        <w:t>. Sin embargo, la extensión real de cada sección puede variar dependiendo del tema de investigación, la complejidad del trabajo. Lo más importante es que todas las secciones estén bien escritas, sean concisas y proporcionen la información necesaria.</w:t>
      </w:r>
    </w:p>
    <w:p w14:paraId="5B979175" w14:textId="77777777" w:rsidR="00221AF0" w:rsidRPr="00A027B9" w:rsidRDefault="00221AF0" w:rsidP="00221AF0">
      <w:pPr>
        <w:jc w:val="both"/>
      </w:pPr>
    </w:p>
    <w:p w14:paraId="60B41868" w14:textId="77777777" w:rsidR="00221AF0" w:rsidRPr="00A027B9" w:rsidRDefault="00221AF0" w:rsidP="00221AF0">
      <w:pPr>
        <w:jc w:val="both"/>
      </w:pPr>
      <w:r w:rsidRPr="00A027B9">
        <w:t>Consejos adicionales:</w:t>
      </w:r>
    </w:p>
    <w:p w14:paraId="781944FD" w14:textId="77777777" w:rsidR="00221AF0" w:rsidRPr="00A027B9" w:rsidRDefault="00221AF0" w:rsidP="00221AF0">
      <w:pPr>
        <w:jc w:val="both"/>
      </w:pPr>
    </w:p>
    <w:p w14:paraId="7C789DBC" w14:textId="77777777" w:rsidR="00221AF0" w:rsidRPr="00A027B9" w:rsidRDefault="00221AF0" w:rsidP="00EB6D73">
      <w:pPr>
        <w:numPr>
          <w:ilvl w:val="0"/>
          <w:numId w:val="4"/>
        </w:numPr>
        <w:jc w:val="both"/>
      </w:pPr>
      <w:r w:rsidRPr="00A027B9">
        <w:t>Utiliza un lenguaje claro y conciso: Evita usar lenguaje técnico innecesario o frases largas y complicadas.</w:t>
      </w:r>
    </w:p>
    <w:p w14:paraId="3A483101" w14:textId="77777777" w:rsidR="00221AF0" w:rsidRPr="00A027B9" w:rsidRDefault="00221AF0" w:rsidP="00EB6D73">
      <w:pPr>
        <w:numPr>
          <w:ilvl w:val="0"/>
          <w:numId w:val="4"/>
        </w:numPr>
        <w:jc w:val="both"/>
      </w:pPr>
      <w:r w:rsidRPr="00A027B9">
        <w:t>Estructura tu texto de manera clara: Utiliza encabezados, subtítulos y listas para organizar tu texto y facilitar su lectura.</w:t>
      </w:r>
    </w:p>
    <w:p w14:paraId="7E8CC901" w14:textId="77777777" w:rsidR="00221AF0" w:rsidRPr="00187A23" w:rsidRDefault="00221AF0" w:rsidP="00EB6D73">
      <w:pPr>
        <w:numPr>
          <w:ilvl w:val="0"/>
          <w:numId w:val="4"/>
        </w:numPr>
        <w:jc w:val="both"/>
      </w:pPr>
      <w:r w:rsidRPr="000A1BBF">
        <w:t>Revisa cuidadosamente tu trabajo: Asegúrate de que tu trabajo esté libre de errores ortográficos y gramaticales.</w:t>
      </w:r>
    </w:p>
    <w:p w14:paraId="6F1F62D3" w14:textId="71E147D3" w:rsidR="00E74D06" w:rsidRPr="00221AF0" w:rsidRDefault="00E74D06" w:rsidP="00221AF0"/>
    <w:sectPr w:rsidR="00E74D06" w:rsidRPr="00221AF0" w:rsidSect="00495F37">
      <w:headerReference w:type="default" r:id="rId9"/>
      <w:pgSz w:w="12240" w:h="15840"/>
      <w:pgMar w:top="1417" w:right="1701" w:bottom="1417" w:left="1701" w:header="170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23A5B" w14:textId="77777777" w:rsidR="00B5010D" w:rsidRDefault="00B5010D" w:rsidP="00495F37">
      <w:pPr>
        <w:spacing w:after="0" w:line="240" w:lineRule="auto"/>
      </w:pPr>
      <w:r>
        <w:separator/>
      </w:r>
    </w:p>
  </w:endnote>
  <w:endnote w:type="continuationSeparator" w:id="0">
    <w:p w14:paraId="576DA338" w14:textId="77777777" w:rsidR="00B5010D" w:rsidRDefault="00B5010D" w:rsidP="0049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0"/>
    <w:family w:val="swiss"/>
    <w:pitch w:val="variable"/>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EFD7" w14:textId="77777777" w:rsidR="00B5010D" w:rsidRDefault="00B5010D" w:rsidP="00495F37">
      <w:pPr>
        <w:spacing w:after="0" w:line="240" w:lineRule="auto"/>
      </w:pPr>
      <w:r>
        <w:separator/>
      </w:r>
    </w:p>
  </w:footnote>
  <w:footnote w:type="continuationSeparator" w:id="0">
    <w:p w14:paraId="46947790" w14:textId="77777777" w:rsidR="00B5010D" w:rsidRDefault="00B5010D" w:rsidP="00495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2730" w14:textId="0D322D1B" w:rsidR="00495F37" w:rsidRDefault="00923496" w:rsidP="00495F37">
    <w:pPr>
      <w:rPr>
        <w:noProof/>
      </w:rPr>
    </w:pPr>
    <w:r>
      <w:rPr>
        <w:noProof/>
      </w:rPr>
      <w:drawing>
        <wp:anchor distT="0" distB="0" distL="114300" distR="114300" simplePos="0" relativeHeight="251658240" behindDoc="1" locked="0" layoutInCell="1" allowOverlap="1" wp14:anchorId="58F91283" wp14:editId="3F67CDD2">
          <wp:simplePos x="0" y="0"/>
          <wp:positionH relativeFrom="column">
            <wp:posOffset>-1094765</wp:posOffset>
          </wp:positionH>
          <wp:positionV relativeFrom="paragraph">
            <wp:posOffset>-1080135</wp:posOffset>
          </wp:positionV>
          <wp:extent cx="7783372" cy="10072236"/>
          <wp:effectExtent l="0" t="0" r="8255" b="5715"/>
          <wp:wrapNone/>
          <wp:docPr id="1521076778" name="Imagen 1">
            <a:extLst xmlns:a="http://schemas.openxmlformats.org/drawingml/2006/main">
              <a:ext uri="{FF2B5EF4-FFF2-40B4-BE49-F238E27FC236}">
                <a16:creationId xmlns:a16="http://schemas.microsoft.com/office/drawing/2014/main" id="{7E39770C-CA64-42BB-AB97-F2A0087EF7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76778" name="Imagen 1521076778"/>
                  <pic:cNvPicPr/>
                </pic:nvPicPr>
                <pic:blipFill>
                  <a:blip r:embed="rId1">
                    <a:extLst>
                      <a:ext uri="{28A0092B-C50C-407E-A947-70E740481C1C}">
                        <a14:useLocalDpi xmlns:a14="http://schemas.microsoft.com/office/drawing/2010/main" val="0"/>
                      </a:ext>
                    </a:extLst>
                  </a:blip>
                  <a:stretch>
                    <a:fillRect/>
                  </a:stretch>
                </pic:blipFill>
                <pic:spPr>
                  <a:xfrm>
                    <a:off x="0" y="0"/>
                    <a:ext cx="7789823" cy="10080584"/>
                  </a:xfrm>
                  <a:prstGeom prst="rect">
                    <a:avLst/>
                  </a:prstGeom>
                </pic:spPr>
              </pic:pic>
            </a:graphicData>
          </a:graphic>
          <wp14:sizeRelH relativeFrom="margin">
            <wp14:pctWidth>0</wp14:pctWidth>
          </wp14:sizeRelH>
          <wp14:sizeRelV relativeFrom="margin">
            <wp14:pctHeight>0</wp14:pctHeight>
          </wp14:sizeRelV>
        </wp:anchor>
      </w:drawing>
    </w:r>
  </w:p>
  <w:p w14:paraId="1A9C7D70" w14:textId="38656FA5" w:rsidR="00495F37" w:rsidRPr="00495F37" w:rsidRDefault="00495F37" w:rsidP="00495F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E33"/>
    <w:multiLevelType w:val="hybridMultilevel"/>
    <w:tmpl w:val="34E254B8"/>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047902"/>
    <w:multiLevelType w:val="hybridMultilevel"/>
    <w:tmpl w:val="0AC693E0"/>
    <w:lvl w:ilvl="0" w:tplc="240A000B">
      <w:start w:val="1"/>
      <w:numFmt w:val="bullet"/>
      <w:lvlText w:val=""/>
      <w:lvlJc w:val="left"/>
      <w:pPr>
        <w:ind w:left="1221" w:hanging="360"/>
      </w:pPr>
      <w:rPr>
        <w:rFonts w:ascii="Wingdings" w:hAnsi="Wingdings" w:hint="default"/>
      </w:rPr>
    </w:lvl>
    <w:lvl w:ilvl="1" w:tplc="240A0003" w:tentative="1">
      <w:start w:val="1"/>
      <w:numFmt w:val="bullet"/>
      <w:lvlText w:val="o"/>
      <w:lvlJc w:val="left"/>
      <w:pPr>
        <w:ind w:left="1941" w:hanging="360"/>
      </w:pPr>
      <w:rPr>
        <w:rFonts w:ascii="Courier New" w:hAnsi="Courier New" w:cs="Courier New" w:hint="default"/>
      </w:rPr>
    </w:lvl>
    <w:lvl w:ilvl="2" w:tplc="240A0005" w:tentative="1">
      <w:start w:val="1"/>
      <w:numFmt w:val="bullet"/>
      <w:lvlText w:val=""/>
      <w:lvlJc w:val="left"/>
      <w:pPr>
        <w:ind w:left="2661" w:hanging="360"/>
      </w:pPr>
      <w:rPr>
        <w:rFonts w:ascii="Wingdings" w:hAnsi="Wingdings" w:hint="default"/>
      </w:rPr>
    </w:lvl>
    <w:lvl w:ilvl="3" w:tplc="240A0001" w:tentative="1">
      <w:start w:val="1"/>
      <w:numFmt w:val="bullet"/>
      <w:lvlText w:val=""/>
      <w:lvlJc w:val="left"/>
      <w:pPr>
        <w:ind w:left="3381" w:hanging="360"/>
      </w:pPr>
      <w:rPr>
        <w:rFonts w:ascii="Symbol" w:hAnsi="Symbol" w:hint="default"/>
      </w:rPr>
    </w:lvl>
    <w:lvl w:ilvl="4" w:tplc="240A0003" w:tentative="1">
      <w:start w:val="1"/>
      <w:numFmt w:val="bullet"/>
      <w:lvlText w:val="o"/>
      <w:lvlJc w:val="left"/>
      <w:pPr>
        <w:ind w:left="4101" w:hanging="360"/>
      </w:pPr>
      <w:rPr>
        <w:rFonts w:ascii="Courier New" w:hAnsi="Courier New" w:cs="Courier New" w:hint="default"/>
      </w:rPr>
    </w:lvl>
    <w:lvl w:ilvl="5" w:tplc="240A0005" w:tentative="1">
      <w:start w:val="1"/>
      <w:numFmt w:val="bullet"/>
      <w:lvlText w:val=""/>
      <w:lvlJc w:val="left"/>
      <w:pPr>
        <w:ind w:left="4821" w:hanging="360"/>
      </w:pPr>
      <w:rPr>
        <w:rFonts w:ascii="Wingdings" w:hAnsi="Wingdings" w:hint="default"/>
      </w:rPr>
    </w:lvl>
    <w:lvl w:ilvl="6" w:tplc="240A0001" w:tentative="1">
      <w:start w:val="1"/>
      <w:numFmt w:val="bullet"/>
      <w:lvlText w:val=""/>
      <w:lvlJc w:val="left"/>
      <w:pPr>
        <w:ind w:left="5541" w:hanging="360"/>
      </w:pPr>
      <w:rPr>
        <w:rFonts w:ascii="Symbol" w:hAnsi="Symbol" w:hint="default"/>
      </w:rPr>
    </w:lvl>
    <w:lvl w:ilvl="7" w:tplc="240A0003" w:tentative="1">
      <w:start w:val="1"/>
      <w:numFmt w:val="bullet"/>
      <w:lvlText w:val="o"/>
      <w:lvlJc w:val="left"/>
      <w:pPr>
        <w:ind w:left="6261" w:hanging="360"/>
      </w:pPr>
      <w:rPr>
        <w:rFonts w:ascii="Courier New" w:hAnsi="Courier New" w:cs="Courier New" w:hint="default"/>
      </w:rPr>
    </w:lvl>
    <w:lvl w:ilvl="8" w:tplc="240A0005" w:tentative="1">
      <w:start w:val="1"/>
      <w:numFmt w:val="bullet"/>
      <w:lvlText w:val=""/>
      <w:lvlJc w:val="left"/>
      <w:pPr>
        <w:ind w:left="6981" w:hanging="360"/>
      </w:pPr>
      <w:rPr>
        <w:rFonts w:ascii="Wingdings" w:hAnsi="Wingdings" w:hint="default"/>
      </w:rPr>
    </w:lvl>
  </w:abstractNum>
  <w:abstractNum w:abstractNumId="2" w15:restartNumberingAfterBreak="0">
    <w:nsid w:val="091F23B1"/>
    <w:multiLevelType w:val="hybridMultilevel"/>
    <w:tmpl w:val="0756ABE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D11A09"/>
    <w:multiLevelType w:val="multilevel"/>
    <w:tmpl w:val="FD16E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B487C"/>
    <w:multiLevelType w:val="hybridMultilevel"/>
    <w:tmpl w:val="1BB8C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7719C8"/>
    <w:multiLevelType w:val="hybridMultilevel"/>
    <w:tmpl w:val="D5FE27CE"/>
    <w:lvl w:ilvl="0" w:tplc="240A000B">
      <w:start w:val="1"/>
      <w:numFmt w:val="bullet"/>
      <w:lvlText w:val=""/>
      <w:lvlJc w:val="left"/>
      <w:pPr>
        <w:ind w:left="811" w:hanging="360"/>
      </w:pPr>
      <w:rPr>
        <w:rFonts w:ascii="Wingdings" w:hAnsi="Wingdings" w:hint="default"/>
      </w:rPr>
    </w:lvl>
    <w:lvl w:ilvl="1" w:tplc="240A0003" w:tentative="1">
      <w:start w:val="1"/>
      <w:numFmt w:val="bullet"/>
      <w:lvlText w:val="o"/>
      <w:lvlJc w:val="left"/>
      <w:pPr>
        <w:ind w:left="1531" w:hanging="360"/>
      </w:pPr>
      <w:rPr>
        <w:rFonts w:ascii="Courier New" w:hAnsi="Courier New" w:cs="Courier New" w:hint="default"/>
      </w:rPr>
    </w:lvl>
    <w:lvl w:ilvl="2" w:tplc="240A0005" w:tentative="1">
      <w:start w:val="1"/>
      <w:numFmt w:val="bullet"/>
      <w:lvlText w:val=""/>
      <w:lvlJc w:val="left"/>
      <w:pPr>
        <w:ind w:left="2251" w:hanging="360"/>
      </w:pPr>
      <w:rPr>
        <w:rFonts w:ascii="Wingdings" w:hAnsi="Wingdings" w:hint="default"/>
      </w:rPr>
    </w:lvl>
    <w:lvl w:ilvl="3" w:tplc="240A0001" w:tentative="1">
      <w:start w:val="1"/>
      <w:numFmt w:val="bullet"/>
      <w:lvlText w:val=""/>
      <w:lvlJc w:val="left"/>
      <w:pPr>
        <w:ind w:left="2971" w:hanging="360"/>
      </w:pPr>
      <w:rPr>
        <w:rFonts w:ascii="Symbol" w:hAnsi="Symbol" w:hint="default"/>
      </w:rPr>
    </w:lvl>
    <w:lvl w:ilvl="4" w:tplc="240A0003" w:tentative="1">
      <w:start w:val="1"/>
      <w:numFmt w:val="bullet"/>
      <w:lvlText w:val="o"/>
      <w:lvlJc w:val="left"/>
      <w:pPr>
        <w:ind w:left="3691" w:hanging="360"/>
      </w:pPr>
      <w:rPr>
        <w:rFonts w:ascii="Courier New" w:hAnsi="Courier New" w:cs="Courier New" w:hint="default"/>
      </w:rPr>
    </w:lvl>
    <w:lvl w:ilvl="5" w:tplc="240A0005" w:tentative="1">
      <w:start w:val="1"/>
      <w:numFmt w:val="bullet"/>
      <w:lvlText w:val=""/>
      <w:lvlJc w:val="left"/>
      <w:pPr>
        <w:ind w:left="4411" w:hanging="360"/>
      </w:pPr>
      <w:rPr>
        <w:rFonts w:ascii="Wingdings" w:hAnsi="Wingdings" w:hint="default"/>
      </w:rPr>
    </w:lvl>
    <w:lvl w:ilvl="6" w:tplc="240A0001" w:tentative="1">
      <w:start w:val="1"/>
      <w:numFmt w:val="bullet"/>
      <w:lvlText w:val=""/>
      <w:lvlJc w:val="left"/>
      <w:pPr>
        <w:ind w:left="5131" w:hanging="360"/>
      </w:pPr>
      <w:rPr>
        <w:rFonts w:ascii="Symbol" w:hAnsi="Symbol" w:hint="default"/>
      </w:rPr>
    </w:lvl>
    <w:lvl w:ilvl="7" w:tplc="240A0003" w:tentative="1">
      <w:start w:val="1"/>
      <w:numFmt w:val="bullet"/>
      <w:lvlText w:val="o"/>
      <w:lvlJc w:val="left"/>
      <w:pPr>
        <w:ind w:left="5851" w:hanging="360"/>
      </w:pPr>
      <w:rPr>
        <w:rFonts w:ascii="Courier New" w:hAnsi="Courier New" w:cs="Courier New" w:hint="default"/>
      </w:rPr>
    </w:lvl>
    <w:lvl w:ilvl="8" w:tplc="240A0005" w:tentative="1">
      <w:start w:val="1"/>
      <w:numFmt w:val="bullet"/>
      <w:lvlText w:val=""/>
      <w:lvlJc w:val="left"/>
      <w:pPr>
        <w:ind w:left="6571" w:hanging="360"/>
      </w:pPr>
      <w:rPr>
        <w:rFonts w:ascii="Wingdings" w:hAnsi="Wingdings" w:hint="default"/>
      </w:rPr>
    </w:lvl>
  </w:abstractNum>
  <w:abstractNum w:abstractNumId="6" w15:restartNumberingAfterBreak="0">
    <w:nsid w:val="1DCD736C"/>
    <w:multiLevelType w:val="hybridMultilevel"/>
    <w:tmpl w:val="B2E804E0"/>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4110E2"/>
    <w:multiLevelType w:val="hybridMultilevel"/>
    <w:tmpl w:val="1F1E30E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D293FC0"/>
    <w:multiLevelType w:val="hybridMultilevel"/>
    <w:tmpl w:val="D28A99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DF55889"/>
    <w:multiLevelType w:val="multilevel"/>
    <w:tmpl w:val="A38263DE"/>
    <w:lvl w:ilvl="0">
      <w:start w:val="1"/>
      <w:numFmt w:val="decimal"/>
      <w:lvlText w:val="%1."/>
      <w:lvlJc w:val="left"/>
      <w:pPr>
        <w:ind w:left="501" w:hanging="360"/>
      </w:pPr>
      <w:rPr>
        <w:rFonts w:hint="default"/>
        <w:b/>
        <w:bCs/>
        <w:sz w:val="24"/>
        <w:szCs w:val="24"/>
      </w:rPr>
    </w:lvl>
    <w:lvl w:ilvl="1">
      <w:start w:val="1"/>
      <w:numFmt w:val="decimal"/>
      <w:isLgl/>
      <w:lvlText w:val="%1.%2."/>
      <w:lvlJc w:val="left"/>
      <w:pPr>
        <w:ind w:left="1323" w:hanging="720"/>
      </w:pPr>
      <w:rPr>
        <w:rFonts w:hint="default"/>
        <w:b w:val="0"/>
      </w:rPr>
    </w:lvl>
    <w:lvl w:ilvl="2">
      <w:start w:val="1"/>
      <w:numFmt w:val="decimal"/>
      <w:isLgl/>
      <w:lvlText w:val="%1.%2.%3."/>
      <w:lvlJc w:val="left"/>
      <w:pPr>
        <w:ind w:left="1785" w:hanging="720"/>
      </w:pPr>
      <w:rPr>
        <w:rFonts w:hint="default"/>
        <w:b w:val="0"/>
      </w:rPr>
    </w:lvl>
    <w:lvl w:ilvl="3">
      <w:start w:val="1"/>
      <w:numFmt w:val="decimal"/>
      <w:isLgl/>
      <w:lvlText w:val="%1.%2.%3.%4."/>
      <w:lvlJc w:val="left"/>
      <w:pPr>
        <w:ind w:left="2607" w:hanging="1080"/>
      </w:pPr>
      <w:rPr>
        <w:rFonts w:hint="default"/>
        <w:b w:val="0"/>
      </w:rPr>
    </w:lvl>
    <w:lvl w:ilvl="4">
      <w:start w:val="1"/>
      <w:numFmt w:val="decimal"/>
      <w:isLgl/>
      <w:lvlText w:val="%1.%2.%3.%4.%5."/>
      <w:lvlJc w:val="left"/>
      <w:pPr>
        <w:ind w:left="3069" w:hanging="1080"/>
      </w:pPr>
      <w:rPr>
        <w:rFonts w:hint="default"/>
        <w:b w:val="0"/>
      </w:rPr>
    </w:lvl>
    <w:lvl w:ilvl="5">
      <w:start w:val="1"/>
      <w:numFmt w:val="decimal"/>
      <w:isLgl/>
      <w:lvlText w:val="%1.%2.%3.%4.%5.%6."/>
      <w:lvlJc w:val="left"/>
      <w:pPr>
        <w:ind w:left="3891" w:hanging="1440"/>
      </w:pPr>
      <w:rPr>
        <w:rFonts w:hint="default"/>
        <w:b w:val="0"/>
      </w:rPr>
    </w:lvl>
    <w:lvl w:ilvl="6">
      <w:start w:val="1"/>
      <w:numFmt w:val="decimal"/>
      <w:isLgl/>
      <w:lvlText w:val="%1.%2.%3.%4.%5.%6.%7."/>
      <w:lvlJc w:val="left"/>
      <w:pPr>
        <w:ind w:left="4353" w:hanging="1440"/>
      </w:pPr>
      <w:rPr>
        <w:rFonts w:hint="default"/>
        <w:b w:val="0"/>
      </w:rPr>
    </w:lvl>
    <w:lvl w:ilvl="7">
      <w:start w:val="1"/>
      <w:numFmt w:val="decimal"/>
      <w:isLgl/>
      <w:lvlText w:val="%1.%2.%3.%4.%5.%6.%7.%8."/>
      <w:lvlJc w:val="left"/>
      <w:pPr>
        <w:ind w:left="5175" w:hanging="1800"/>
      </w:pPr>
      <w:rPr>
        <w:rFonts w:hint="default"/>
        <w:b w:val="0"/>
      </w:rPr>
    </w:lvl>
    <w:lvl w:ilvl="8">
      <w:start w:val="1"/>
      <w:numFmt w:val="decimal"/>
      <w:isLgl/>
      <w:lvlText w:val="%1.%2.%3.%4.%5.%6.%7.%8.%9."/>
      <w:lvlJc w:val="left"/>
      <w:pPr>
        <w:ind w:left="5997" w:hanging="2160"/>
      </w:pPr>
      <w:rPr>
        <w:rFonts w:hint="default"/>
        <w:b w:val="0"/>
      </w:rPr>
    </w:lvl>
  </w:abstractNum>
  <w:abstractNum w:abstractNumId="10" w15:restartNumberingAfterBreak="0">
    <w:nsid w:val="2FA80948"/>
    <w:multiLevelType w:val="hybridMultilevel"/>
    <w:tmpl w:val="9F38A6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1832E42"/>
    <w:multiLevelType w:val="hybridMultilevel"/>
    <w:tmpl w:val="98A47B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61F58BA"/>
    <w:multiLevelType w:val="multilevel"/>
    <w:tmpl w:val="A38263DE"/>
    <w:lvl w:ilvl="0">
      <w:start w:val="1"/>
      <w:numFmt w:val="decimal"/>
      <w:lvlText w:val="%1."/>
      <w:lvlJc w:val="left"/>
      <w:pPr>
        <w:ind w:left="501" w:hanging="360"/>
      </w:pPr>
      <w:rPr>
        <w:rFonts w:hint="default"/>
        <w:b/>
        <w:bCs/>
        <w:sz w:val="24"/>
        <w:szCs w:val="24"/>
      </w:rPr>
    </w:lvl>
    <w:lvl w:ilvl="1">
      <w:start w:val="1"/>
      <w:numFmt w:val="decimal"/>
      <w:isLgl/>
      <w:lvlText w:val="%1.%2."/>
      <w:lvlJc w:val="left"/>
      <w:pPr>
        <w:ind w:left="1323" w:hanging="720"/>
      </w:pPr>
      <w:rPr>
        <w:rFonts w:hint="default"/>
        <w:b w:val="0"/>
      </w:rPr>
    </w:lvl>
    <w:lvl w:ilvl="2">
      <w:start w:val="1"/>
      <w:numFmt w:val="decimal"/>
      <w:isLgl/>
      <w:lvlText w:val="%1.%2.%3."/>
      <w:lvlJc w:val="left"/>
      <w:pPr>
        <w:ind w:left="1785" w:hanging="720"/>
      </w:pPr>
      <w:rPr>
        <w:rFonts w:hint="default"/>
        <w:b w:val="0"/>
      </w:rPr>
    </w:lvl>
    <w:lvl w:ilvl="3">
      <w:start w:val="1"/>
      <w:numFmt w:val="decimal"/>
      <w:isLgl/>
      <w:lvlText w:val="%1.%2.%3.%4."/>
      <w:lvlJc w:val="left"/>
      <w:pPr>
        <w:ind w:left="2607" w:hanging="1080"/>
      </w:pPr>
      <w:rPr>
        <w:rFonts w:hint="default"/>
        <w:b w:val="0"/>
      </w:rPr>
    </w:lvl>
    <w:lvl w:ilvl="4">
      <w:start w:val="1"/>
      <w:numFmt w:val="decimal"/>
      <w:isLgl/>
      <w:lvlText w:val="%1.%2.%3.%4.%5."/>
      <w:lvlJc w:val="left"/>
      <w:pPr>
        <w:ind w:left="3069" w:hanging="1080"/>
      </w:pPr>
      <w:rPr>
        <w:rFonts w:hint="default"/>
        <w:b w:val="0"/>
      </w:rPr>
    </w:lvl>
    <w:lvl w:ilvl="5">
      <w:start w:val="1"/>
      <w:numFmt w:val="decimal"/>
      <w:isLgl/>
      <w:lvlText w:val="%1.%2.%3.%4.%5.%6."/>
      <w:lvlJc w:val="left"/>
      <w:pPr>
        <w:ind w:left="3891" w:hanging="1440"/>
      </w:pPr>
      <w:rPr>
        <w:rFonts w:hint="default"/>
        <w:b w:val="0"/>
      </w:rPr>
    </w:lvl>
    <w:lvl w:ilvl="6">
      <w:start w:val="1"/>
      <w:numFmt w:val="decimal"/>
      <w:isLgl/>
      <w:lvlText w:val="%1.%2.%3.%4.%5.%6.%7."/>
      <w:lvlJc w:val="left"/>
      <w:pPr>
        <w:ind w:left="4353" w:hanging="1440"/>
      </w:pPr>
      <w:rPr>
        <w:rFonts w:hint="default"/>
        <w:b w:val="0"/>
      </w:rPr>
    </w:lvl>
    <w:lvl w:ilvl="7">
      <w:start w:val="1"/>
      <w:numFmt w:val="decimal"/>
      <w:isLgl/>
      <w:lvlText w:val="%1.%2.%3.%4.%5.%6.%7.%8."/>
      <w:lvlJc w:val="left"/>
      <w:pPr>
        <w:ind w:left="5175" w:hanging="1800"/>
      </w:pPr>
      <w:rPr>
        <w:rFonts w:hint="default"/>
        <w:b w:val="0"/>
      </w:rPr>
    </w:lvl>
    <w:lvl w:ilvl="8">
      <w:start w:val="1"/>
      <w:numFmt w:val="decimal"/>
      <w:isLgl/>
      <w:lvlText w:val="%1.%2.%3.%4.%5.%6.%7.%8.%9."/>
      <w:lvlJc w:val="left"/>
      <w:pPr>
        <w:ind w:left="5997" w:hanging="2160"/>
      </w:pPr>
      <w:rPr>
        <w:rFonts w:hint="default"/>
        <w:b w:val="0"/>
      </w:rPr>
    </w:lvl>
  </w:abstractNum>
  <w:abstractNum w:abstractNumId="13" w15:restartNumberingAfterBreak="0">
    <w:nsid w:val="480356A3"/>
    <w:multiLevelType w:val="hybridMultilevel"/>
    <w:tmpl w:val="5C6E40DC"/>
    <w:lvl w:ilvl="0" w:tplc="FFFFFFFF">
      <w:start w:val="1"/>
      <w:numFmt w:val="bullet"/>
      <w:lvlText w:val="-"/>
      <w:lvlJc w:val="left"/>
      <w:pPr>
        <w:ind w:left="720" w:hanging="360"/>
      </w:pPr>
      <w:rPr>
        <w:rFonts w:ascii="Arial" w:eastAsia="Calibri" w:hAnsi="Arial" w:hint="default"/>
      </w:rPr>
    </w:lvl>
    <w:lvl w:ilvl="1" w:tplc="24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91A1CE1"/>
    <w:multiLevelType w:val="hybridMultilevel"/>
    <w:tmpl w:val="476ED4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2DC19AF"/>
    <w:multiLevelType w:val="hybridMultilevel"/>
    <w:tmpl w:val="5A443D0C"/>
    <w:lvl w:ilvl="0" w:tplc="756C110C">
      <w:start w:val="1"/>
      <w:numFmt w:val="bullet"/>
      <w:lvlText w:val=""/>
      <w:lvlJc w:val="left"/>
      <w:pPr>
        <w:ind w:left="780" w:hanging="360"/>
      </w:pPr>
      <w:rPr>
        <w:rFonts w:ascii="Wingdings" w:hAnsi="Wingdings" w:hint="default"/>
        <w:color w:val="auto"/>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6" w15:restartNumberingAfterBreak="0">
    <w:nsid w:val="54E525AA"/>
    <w:multiLevelType w:val="hybridMultilevel"/>
    <w:tmpl w:val="B5AC1AA2"/>
    <w:lvl w:ilvl="0" w:tplc="240A000B">
      <w:start w:val="1"/>
      <w:numFmt w:val="bullet"/>
      <w:lvlText w:val=""/>
      <w:lvlJc w:val="left"/>
      <w:pPr>
        <w:ind w:left="603" w:hanging="360"/>
      </w:pPr>
      <w:rPr>
        <w:rFonts w:ascii="Wingdings" w:hAnsi="Wingdings" w:hint="default"/>
      </w:rPr>
    </w:lvl>
    <w:lvl w:ilvl="1" w:tplc="240A0003" w:tentative="1">
      <w:start w:val="1"/>
      <w:numFmt w:val="bullet"/>
      <w:lvlText w:val="o"/>
      <w:lvlJc w:val="left"/>
      <w:pPr>
        <w:ind w:left="1323" w:hanging="360"/>
      </w:pPr>
      <w:rPr>
        <w:rFonts w:ascii="Courier New" w:hAnsi="Courier New" w:cs="Courier New" w:hint="default"/>
      </w:rPr>
    </w:lvl>
    <w:lvl w:ilvl="2" w:tplc="240A0005" w:tentative="1">
      <w:start w:val="1"/>
      <w:numFmt w:val="bullet"/>
      <w:lvlText w:val=""/>
      <w:lvlJc w:val="left"/>
      <w:pPr>
        <w:ind w:left="2043" w:hanging="360"/>
      </w:pPr>
      <w:rPr>
        <w:rFonts w:ascii="Wingdings" w:hAnsi="Wingdings" w:hint="default"/>
      </w:rPr>
    </w:lvl>
    <w:lvl w:ilvl="3" w:tplc="240A0001" w:tentative="1">
      <w:start w:val="1"/>
      <w:numFmt w:val="bullet"/>
      <w:lvlText w:val=""/>
      <w:lvlJc w:val="left"/>
      <w:pPr>
        <w:ind w:left="2763" w:hanging="360"/>
      </w:pPr>
      <w:rPr>
        <w:rFonts w:ascii="Symbol" w:hAnsi="Symbol" w:hint="default"/>
      </w:rPr>
    </w:lvl>
    <w:lvl w:ilvl="4" w:tplc="240A0003" w:tentative="1">
      <w:start w:val="1"/>
      <w:numFmt w:val="bullet"/>
      <w:lvlText w:val="o"/>
      <w:lvlJc w:val="left"/>
      <w:pPr>
        <w:ind w:left="3483" w:hanging="360"/>
      </w:pPr>
      <w:rPr>
        <w:rFonts w:ascii="Courier New" w:hAnsi="Courier New" w:cs="Courier New" w:hint="default"/>
      </w:rPr>
    </w:lvl>
    <w:lvl w:ilvl="5" w:tplc="240A0005" w:tentative="1">
      <w:start w:val="1"/>
      <w:numFmt w:val="bullet"/>
      <w:lvlText w:val=""/>
      <w:lvlJc w:val="left"/>
      <w:pPr>
        <w:ind w:left="4203" w:hanging="360"/>
      </w:pPr>
      <w:rPr>
        <w:rFonts w:ascii="Wingdings" w:hAnsi="Wingdings" w:hint="default"/>
      </w:rPr>
    </w:lvl>
    <w:lvl w:ilvl="6" w:tplc="240A0001" w:tentative="1">
      <w:start w:val="1"/>
      <w:numFmt w:val="bullet"/>
      <w:lvlText w:val=""/>
      <w:lvlJc w:val="left"/>
      <w:pPr>
        <w:ind w:left="4923" w:hanging="360"/>
      </w:pPr>
      <w:rPr>
        <w:rFonts w:ascii="Symbol" w:hAnsi="Symbol" w:hint="default"/>
      </w:rPr>
    </w:lvl>
    <w:lvl w:ilvl="7" w:tplc="240A0003" w:tentative="1">
      <w:start w:val="1"/>
      <w:numFmt w:val="bullet"/>
      <w:lvlText w:val="o"/>
      <w:lvlJc w:val="left"/>
      <w:pPr>
        <w:ind w:left="5643" w:hanging="360"/>
      </w:pPr>
      <w:rPr>
        <w:rFonts w:ascii="Courier New" w:hAnsi="Courier New" w:cs="Courier New" w:hint="default"/>
      </w:rPr>
    </w:lvl>
    <w:lvl w:ilvl="8" w:tplc="240A0005" w:tentative="1">
      <w:start w:val="1"/>
      <w:numFmt w:val="bullet"/>
      <w:lvlText w:val=""/>
      <w:lvlJc w:val="left"/>
      <w:pPr>
        <w:ind w:left="6363" w:hanging="360"/>
      </w:pPr>
      <w:rPr>
        <w:rFonts w:ascii="Wingdings" w:hAnsi="Wingdings" w:hint="default"/>
      </w:rPr>
    </w:lvl>
  </w:abstractNum>
  <w:abstractNum w:abstractNumId="17" w15:restartNumberingAfterBreak="0">
    <w:nsid w:val="574666C2"/>
    <w:multiLevelType w:val="hybridMultilevel"/>
    <w:tmpl w:val="F4D2D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A937CBD"/>
    <w:multiLevelType w:val="hybridMultilevel"/>
    <w:tmpl w:val="84ECB9B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D0843C2"/>
    <w:multiLevelType w:val="hybridMultilevel"/>
    <w:tmpl w:val="E402D6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E75447B"/>
    <w:multiLevelType w:val="hybridMultilevel"/>
    <w:tmpl w:val="6FC094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B913349"/>
    <w:multiLevelType w:val="hybridMultilevel"/>
    <w:tmpl w:val="B6AA09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11441117">
    <w:abstractNumId w:val="16"/>
  </w:num>
  <w:num w:numId="2" w16cid:durableId="1142504230">
    <w:abstractNumId w:val="15"/>
  </w:num>
  <w:num w:numId="3" w16cid:durableId="1157107240">
    <w:abstractNumId w:val="9"/>
  </w:num>
  <w:num w:numId="4" w16cid:durableId="1196649866">
    <w:abstractNumId w:val="4"/>
  </w:num>
  <w:num w:numId="5" w16cid:durableId="1229266119">
    <w:abstractNumId w:val="11"/>
  </w:num>
  <w:num w:numId="6" w16cid:durableId="1274291085">
    <w:abstractNumId w:val="2"/>
  </w:num>
  <w:num w:numId="7" w16cid:durableId="1376586043">
    <w:abstractNumId w:val="6"/>
  </w:num>
  <w:num w:numId="8" w16cid:durableId="1426342347">
    <w:abstractNumId w:val="17"/>
  </w:num>
  <w:num w:numId="9" w16cid:durableId="1445492066">
    <w:abstractNumId w:val="21"/>
  </w:num>
  <w:num w:numId="10" w16cid:durableId="1495104018">
    <w:abstractNumId w:val="18"/>
  </w:num>
  <w:num w:numId="11" w16cid:durableId="1698699032">
    <w:abstractNumId w:val="3"/>
  </w:num>
  <w:num w:numId="12" w16cid:durableId="1743285115">
    <w:abstractNumId w:val="5"/>
  </w:num>
  <w:num w:numId="13" w16cid:durableId="1765958497">
    <w:abstractNumId w:val="14"/>
  </w:num>
  <w:num w:numId="14" w16cid:durableId="1780489056">
    <w:abstractNumId w:val="8"/>
  </w:num>
  <w:num w:numId="15" w16cid:durableId="1816678412">
    <w:abstractNumId w:val="7"/>
  </w:num>
  <w:num w:numId="16" w16cid:durableId="1876386833">
    <w:abstractNumId w:val="10"/>
  </w:num>
  <w:num w:numId="17" w16cid:durableId="1878659426">
    <w:abstractNumId w:val="0"/>
  </w:num>
  <w:num w:numId="18" w16cid:durableId="1958563525">
    <w:abstractNumId w:val="13"/>
  </w:num>
  <w:num w:numId="19" w16cid:durableId="392311589">
    <w:abstractNumId w:val="12"/>
  </w:num>
  <w:num w:numId="20" w16cid:durableId="73360210">
    <w:abstractNumId w:val="1"/>
  </w:num>
  <w:num w:numId="21" w16cid:durableId="841626239">
    <w:abstractNumId w:val="19"/>
  </w:num>
  <w:num w:numId="22" w16cid:durableId="9731001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F37"/>
    <w:rsid w:val="00000128"/>
    <w:rsid w:val="00011227"/>
    <w:rsid w:val="00022433"/>
    <w:rsid w:val="00022C46"/>
    <w:rsid w:val="00024DCB"/>
    <w:rsid w:val="00030E8A"/>
    <w:rsid w:val="00042C31"/>
    <w:rsid w:val="00043BC6"/>
    <w:rsid w:val="00044E23"/>
    <w:rsid w:val="00046C12"/>
    <w:rsid w:val="000471DB"/>
    <w:rsid w:val="000566C2"/>
    <w:rsid w:val="00083585"/>
    <w:rsid w:val="000951B8"/>
    <w:rsid w:val="00096D12"/>
    <w:rsid w:val="000A1A97"/>
    <w:rsid w:val="000A291E"/>
    <w:rsid w:val="000A6653"/>
    <w:rsid w:val="000A7042"/>
    <w:rsid w:val="000A7885"/>
    <w:rsid w:val="000B151F"/>
    <w:rsid w:val="000B3DAB"/>
    <w:rsid w:val="000B41BC"/>
    <w:rsid w:val="000C19B6"/>
    <w:rsid w:val="000E4A01"/>
    <w:rsid w:val="000E7F7B"/>
    <w:rsid w:val="001024D7"/>
    <w:rsid w:val="00103B08"/>
    <w:rsid w:val="00112ECF"/>
    <w:rsid w:val="00123679"/>
    <w:rsid w:val="00132B2D"/>
    <w:rsid w:val="00133075"/>
    <w:rsid w:val="001376D7"/>
    <w:rsid w:val="001410B0"/>
    <w:rsid w:val="00141847"/>
    <w:rsid w:val="001470E5"/>
    <w:rsid w:val="00151469"/>
    <w:rsid w:val="00165EA7"/>
    <w:rsid w:val="00166295"/>
    <w:rsid w:val="0018280A"/>
    <w:rsid w:val="001867D7"/>
    <w:rsid w:val="001A3EB6"/>
    <w:rsid w:val="001A635A"/>
    <w:rsid w:val="001B4F68"/>
    <w:rsid w:val="001C14A7"/>
    <w:rsid w:val="001C4A5A"/>
    <w:rsid w:val="001D3B00"/>
    <w:rsid w:val="001D3D12"/>
    <w:rsid w:val="001E0FE8"/>
    <w:rsid w:val="001E1E69"/>
    <w:rsid w:val="001F0EA2"/>
    <w:rsid w:val="002014B1"/>
    <w:rsid w:val="00206734"/>
    <w:rsid w:val="002076C2"/>
    <w:rsid w:val="002128A2"/>
    <w:rsid w:val="00221AF0"/>
    <w:rsid w:val="00236DF7"/>
    <w:rsid w:val="002402FF"/>
    <w:rsid w:val="00256770"/>
    <w:rsid w:val="00257A57"/>
    <w:rsid w:val="00260AF0"/>
    <w:rsid w:val="0026583B"/>
    <w:rsid w:val="002724D9"/>
    <w:rsid w:val="002869A3"/>
    <w:rsid w:val="002945AF"/>
    <w:rsid w:val="002A5F38"/>
    <w:rsid w:val="002B0476"/>
    <w:rsid w:val="002B56FA"/>
    <w:rsid w:val="002B72A0"/>
    <w:rsid w:val="002C7FB9"/>
    <w:rsid w:val="002D0E6A"/>
    <w:rsid w:val="002D3CDA"/>
    <w:rsid w:val="002E20B1"/>
    <w:rsid w:val="002E3ADF"/>
    <w:rsid w:val="002F1869"/>
    <w:rsid w:val="00302542"/>
    <w:rsid w:val="00312F11"/>
    <w:rsid w:val="00325DF1"/>
    <w:rsid w:val="0033559C"/>
    <w:rsid w:val="0034732F"/>
    <w:rsid w:val="003476B7"/>
    <w:rsid w:val="00357BAF"/>
    <w:rsid w:val="003721AE"/>
    <w:rsid w:val="00372E0D"/>
    <w:rsid w:val="0037316E"/>
    <w:rsid w:val="003754FB"/>
    <w:rsid w:val="00380DF0"/>
    <w:rsid w:val="00382A15"/>
    <w:rsid w:val="00387857"/>
    <w:rsid w:val="003C7B81"/>
    <w:rsid w:val="003D11A5"/>
    <w:rsid w:val="003E186D"/>
    <w:rsid w:val="003E786C"/>
    <w:rsid w:val="00406E94"/>
    <w:rsid w:val="00417C9E"/>
    <w:rsid w:val="00423346"/>
    <w:rsid w:val="004301D0"/>
    <w:rsid w:val="004400D0"/>
    <w:rsid w:val="0044083E"/>
    <w:rsid w:val="00446789"/>
    <w:rsid w:val="00463AD5"/>
    <w:rsid w:val="004745F0"/>
    <w:rsid w:val="004756DF"/>
    <w:rsid w:val="004764F9"/>
    <w:rsid w:val="0049306C"/>
    <w:rsid w:val="00495F37"/>
    <w:rsid w:val="004A167C"/>
    <w:rsid w:val="004B0F80"/>
    <w:rsid w:val="004B5151"/>
    <w:rsid w:val="004C40D3"/>
    <w:rsid w:val="004C44A3"/>
    <w:rsid w:val="004D1031"/>
    <w:rsid w:val="004D1377"/>
    <w:rsid w:val="004E4DCE"/>
    <w:rsid w:val="004F1EE9"/>
    <w:rsid w:val="005034B9"/>
    <w:rsid w:val="00510FE3"/>
    <w:rsid w:val="00517C0C"/>
    <w:rsid w:val="00525AD5"/>
    <w:rsid w:val="00534BD6"/>
    <w:rsid w:val="005400B5"/>
    <w:rsid w:val="005426A3"/>
    <w:rsid w:val="00543B85"/>
    <w:rsid w:val="00545543"/>
    <w:rsid w:val="00547A0D"/>
    <w:rsid w:val="005555A2"/>
    <w:rsid w:val="00555FA3"/>
    <w:rsid w:val="005720A2"/>
    <w:rsid w:val="00573E17"/>
    <w:rsid w:val="00582B6A"/>
    <w:rsid w:val="0058306D"/>
    <w:rsid w:val="00583087"/>
    <w:rsid w:val="0058343D"/>
    <w:rsid w:val="00590CAC"/>
    <w:rsid w:val="005C2E2B"/>
    <w:rsid w:val="005C5D27"/>
    <w:rsid w:val="005D688D"/>
    <w:rsid w:val="00605390"/>
    <w:rsid w:val="00611CD3"/>
    <w:rsid w:val="00621783"/>
    <w:rsid w:val="006344B2"/>
    <w:rsid w:val="006404F7"/>
    <w:rsid w:val="00657C67"/>
    <w:rsid w:val="0067166B"/>
    <w:rsid w:val="00672C87"/>
    <w:rsid w:val="00684139"/>
    <w:rsid w:val="00687600"/>
    <w:rsid w:val="00690E4E"/>
    <w:rsid w:val="006A7AA7"/>
    <w:rsid w:val="006C7B93"/>
    <w:rsid w:val="006D2FDE"/>
    <w:rsid w:val="006D3483"/>
    <w:rsid w:val="006E2326"/>
    <w:rsid w:val="006E3B77"/>
    <w:rsid w:val="006F35B2"/>
    <w:rsid w:val="0070206F"/>
    <w:rsid w:val="00726FD5"/>
    <w:rsid w:val="00727458"/>
    <w:rsid w:val="007523EE"/>
    <w:rsid w:val="007B6AE6"/>
    <w:rsid w:val="007D27AC"/>
    <w:rsid w:val="007D2833"/>
    <w:rsid w:val="007E3B09"/>
    <w:rsid w:val="007F0417"/>
    <w:rsid w:val="008018CE"/>
    <w:rsid w:val="008021F9"/>
    <w:rsid w:val="00813E8A"/>
    <w:rsid w:val="00841631"/>
    <w:rsid w:val="008474A8"/>
    <w:rsid w:val="00853C28"/>
    <w:rsid w:val="00860216"/>
    <w:rsid w:val="00862E7C"/>
    <w:rsid w:val="0086359E"/>
    <w:rsid w:val="00875187"/>
    <w:rsid w:val="0087762F"/>
    <w:rsid w:val="00884A2B"/>
    <w:rsid w:val="00884AE5"/>
    <w:rsid w:val="008857DC"/>
    <w:rsid w:val="0089701C"/>
    <w:rsid w:val="008972FB"/>
    <w:rsid w:val="008A26DB"/>
    <w:rsid w:val="008A44C4"/>
    <w:rsid w:val="008A72B3"/>
    <w:rsid w:val="008A7E4A"/>
    <w:rsid w:val="008B1F27"/>
    <w:rsid w:val="008B5237"/>
    <w:rsid w:val="008B56FA"/>
    <w:rsid w:val="008C17A5"/>
    <w:rsid w:val="008C387B"/>
    <w:rsid w:val="008D4775"/>
    <w:rsid w:val="008D5AC8"/>
    <w:rsid w:val="008D639E"/>
    <w:rsid w:val="008E1D6E"/>
    <w:rsid w:val="008F5D52"/>
    <w:rsid w:val="00901A37"/>
    <w:rsid w:val="0090447A"/>
    <w:rsid w:val="009103B1"/>
    <w:rsid w:val="00912E64"/>
    <w:rsid w:val="0091421E"/>
    <w:rsid w:val="00923496"/>
    <w:rsid w:val="009403F3"/>
    <w:rsid w:val="00947963"/>
    <w:rsid w:val="00952D9F"/>
    <w:rsid w:val="00981DD7"/>
    <w:rsid w:val="00983731"/>
    <w:rsid w:val="00984736"/>
    <w:rsid w:val="00993CDC"/>
    <w:rsid w:val="009A3256"/>
    <w:rsid w:val="009A5CD9"/>
    <w:rsid w:val="009B53B2"/>
    <w:rsid w:val="009D6769"/>
    <w:rsid w:val="009E695B"/>
    <w:rsid w:val="00A00CAE"/>
    <w:rsid w:val="00A07382"/>
    <w:rsid w:val="00A117A5"/>
    <w:rsid w:val="00A20176"/>
    <w:rsid w:val="00A2722D"/>
    <w:rsid w:val="00A27FA7"/>
    <w:rsid w:val="00A47374"/>
    <w:rsid w:val="00A62090"/>
    <w:rsid w:val="00A74155"/>
    <w:rsid w:val="00A95BD7"/>
    <w:rsid w:val="00AA29CD"/>
    <w:rsid w:val="00AB3035"/>
    <w:rsid w:val="00AC07F4"/>
    <w:rsid w:val="00AC272E"/>
    <w:rsid w:val="00AC6041"/>
    <w:rsid w:val="00AE012B"/>
    <w:rsid w:val="00AE5847"/>
    <w:rsid w:val="00B05FC9"/>
    <w:rsid w:val="00B101BD"/>
    <w:rsid w:val="00B1238E"/>
    <w:rsid w:val="00B169D4"/>
    <w:rsid w:val="00B26F6A"/>
    <w:rsid w:val="00B5010D"/>
    <w:rsid w:val="00B620C9"/>
    <w:rsid w:val="00B97D64"/>
    <w:rsid w:val="00BA0E10"/>
    <w:rsid w:val="00BA7757"/>
    <w:rsid w:val="00BB3E23"/>
    <w:rsid w:val="00BB4379"/>
    <w:rsid w:val="00BB5ED0"/>
    <w:rsid w:val="00BC4FE6"/>
    <w:rsid w:val="00BD322E"/>
    <w:rsid w:val="00BE0324"/>
    <w:rsid w:val="00BF664F"/>
    <w:rsid w:val="00C07F17"/>
    <w:rsid w:val="00C129B2"/>
    <w:rsid w:val="00C2263B"/>
    <w:rsid w:val="00C35C35"/>
    <w:rsid w:val="00C362DD"/>
    <w:rsid w:val="00C45218"/>
    <w:rsid w:val="00C47F5D"/>
    <w:rsid w:val="00C61AF7"/>
    <w:rsid w:val="00C625CF"/>
    <w:rsid w:val="00C6610F"/>
    <w:rsid w:val="00C66E54"/>
    <w:rsid w:val="00C71E2C"/>
    <w:rsid w:val="00C72EE1"/>
    <w:rsid w:val="00C820A9"/>
    <w:rsid w:val="00C82B82"/>
    <w:rsid w:val="00C86CCE"/>
    <w:rsid w:val="00C960D4"/>
    <w:rsid w:val="00C96C9F"/>
    <w:rsid w:val="00CA3EE5"/>
    <w:rsid w:val="00CA510B"/>
    <w:rsid w:val="00CC0A04"/>
    <w:rsid w:val="00CC554A"/>
    <w:rsid w:val="00CC6900"/>
    <w:rsid w:val="00CC6F8A"/>
    <w:rsid w:val="00CF15CE"/>
    <w:rsid w:val="00D00EC5"/>
    <w:rsid w:val="00D167CF"/>
    <w:rsid w:val="00D3410A"/>
    <w:rsid w:val="00D41482"/>
    <w:rsid w:val="00D43F5A"/>
    <w:rsid w:val="00D47056"/>
    <w:rsid w:val="00D53512"/>
    <w:rsid w:val="00D609CB"/>
    <w:rsid w:val="00D94B80"/>
    <w:rsid w:val="00DC1DB0"/>
    <w:rsid w:val="00DC3D5E"/>
    <w:rsid w:val="00DC5ADD"/>
    <w:rsid w:val="00DC76A7"/>
    <w:rsid w:val="00DD31C5"/>
    <w:rsid w:val="00DD6EA8"/>
    <w:rsid w:val="00DE2892"/>
    <w:rsid w:val="00DE6875"/>
    <w:rsid w:val="00E0302A"/>
    <w:rsid w:val="00E050CE"/>
    <w:rsid w:val="00E1464D"/>
    <w:rsid w:val="00E223F4"/>
    <w:rsid w:val="00E23ED4"/>
    <w:rsid w:val="00E63DC0"/>
    <w:rsid w:val="00E63F87"/>
    <w:rsid w:val="00E6405E"/>
    <w:rsid w:val="00E71581"/>
    <w:rsid w:val="00E71B15"/>
    <w:rsid w:val="00E74D06"/>
    <w:rsid w:val="00E80498"/>
    <w:rsid w:val="00E8716D"/>
    <w:rsid w:val="00E97F58"/>
    <w:rsid w:val="00EA19EB"/>
    <w:rsid w:val="00EA4BEF"/>
    <w:rsid w:val="00EB6D73"/>
    <w:rsid w:val="00EC3915"/>
    <w:rsid w:val="00EC4BCF"/>
    <w:rsid w:val="00EC62AA"/>
    <w:rsid w:val="00ED2D02"/>
    <w:rsid w:val="00ED31EA"/>
    <w:rsid w:val="00ED6FA0"/>
    <w:rsid w:val="00EE2E72"/>
    <w:rsid w:val="00EE7C38"/>
    <w:rsid w:val="00F00D8E"/>
    <w:rsid w:val="00F02862"/>
    <w:rsid w:val="00F12A31"/>
    <w:rsid w:val="00F3018F"/>
    <w:rsid w:val="00F30201"/>
    <w:rsid w:val="00F31A8A"/>
    <w:rsid w:val="00F32A63"/>
    <w:rsid w:val="00F41A2E"/>
    <w:rsid w:val="00F43484"/>
    <w:rsid w:val="00F46C66"/>
    <w:rsid w:val="00F61755"/>
    <w:rsid w:val="00F70306"/>
    <w:rsid w:val="00F70590"/>
    <w:rsid w:val="00F76780"/>
    <w:rsid w:val="00F9458B"/>
    <w:rsid w:val="00F97FCA"/>
    <w:rsid w:val="00FA2802"/>
    <w:rsid w:val="00FB591F"/>
    <w:rsid w:val="00FB692C"/>
    <w:rsid w:val="00FC1867"/>
    <w:rsid w:val="00FD61F9"/>
    <w:rsid w:val="00FF3D84"/>
    <w:rsid w:val="3D92A00E"/>
    <w:rsid w:val="47D885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B4D3B56"/>
  <w15:chartTrackingRefBased/>
  <w15:docId w15:val="{DF3A9108-B39D-4580-BDC4-FC31C00D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5720A2"/>
  </w:style>
  <w:style w:type="paragraph" w:styleId="Heading1">
    <w:name w:val="heading 1"/>
    <w:basedOn w:val="Normal"/>
    <w:next w:val="Normal"/>
    <w:uiPriority w:val="9"/>
    <w:qFormat/>
    <w:rsid w:val="00495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semiHidden/>
    <w:unhideWhenUsed/>
    <w:qFormat/>
    <w:rsid w:val="00495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semiHidden/>
    <w:unhideWhenUsed/>
    <w:qFormat/>
    <w:rsid w:val="00495F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semiHidden/>
    <w:unhideWhenUsed/>
    <w:qFormat/>
    <w:rsid w:val="00495F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uiPriority w:val="9"/>
    <w:semiHidden/>
    <w:unhideWhenUsed/>
    <w:qFormat/>
    <w:rsid w:val="00495F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uiPriority w:val="9"/>
    <w:semiHidden/>
    <w:unhideWhenUsed/>
    <w:qFormat/>
    <w:rsid w:val="00495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495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495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495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95F37"/>
    <w:pPr>
      <w:ind w:left="720"/>
      <w:contextualSpacing/>
    </w:pPr>
  </w:style>
  <w:style w:type="character" w:styleId="IntenseEmphasis">
    <w:name w:val="Intense Emphasis"/>
    <w:basedOn w:val="DefaultParagraphFont"/>
    <w:uiPriority w:val="21"/>
    <w:qFormat/>
    <w:rsid w:val="00495F37"/>
    <w:rPr>
      <w:i/>
      <w:iCs/>
      <w:color w:val="2F5496" w:themeColor="accent1" w:themeShade="BF"/>
    </w:rPr>
  </w:style>
  <w:style w:type="character" w:styleId="IntenseReference">
    <w:name w:val="Intense Reference"/>
    <w:basedOn w:val="DefaultParagraphFont"/>
    <w:uiPriority w:val="32"/>
    <w:qFormat/>
    <w:rsid w:val="00495F37"/>
    <w:rPr>
      <w:b/>
      <w:bCs/>
      <w:smallCaps/>
      <w:color w:val="2F5496" w:themeColor="accent1" w:themeShade="BF"/>
      <w:spacing w:val="5"/>
    </w:rPr>
  </w:style>
  <w:style w:type="character" w:styleId="Hyperlink">
    <w:name w:val="Hyperlink"/>
    <w:basedOn w:val="DefaultParagraphFont"/>
    <w:uiPriority w:val="99"/>
    <w:unhideWhenUsed/>
    <w:rsid w:val="0049306C"/>
    <w:rPr>
      <w:color w:val="0563C1" w:themeColor="hyperlink"/>
      <w:u w:val="single"/>
    </w:rPr>
  </w:style>
  <w:style w:type="character" w:styleId="FollowedHyperlink">
    <w:name w:val="FollowedHyperlink"/>
    <w:basedOn w:val="DefaultParagraphFont"/>
    <w:uiPriority w:val="99"/>
    <w:semiHidden/>
    <w:unhideWhenUsed/>
    <w:rsid w:val="001410B0"/>
    <w:rPr>
      <w:color w:val="954F72" w:themeColor="followedHyperlink"/>
      <w:u w:val="single"/>
    </w:rPr>
  </w:style>
  <w:style w:type="paragraph" w:styleId="NoSpacing">
    <w:name w:val="No Spacing"/>
    <w:uiPriority w:val="1"/>
    <w:qFormat/>
    <w:rsid w:val="00221AF0"/>
    <w:pPr>
      <w:spacing w:after="0" w:line="240" w:lineRule="auto"/>
    </w:pPr>
  </w:style>
  <w:style w:type="character" w:styleId="UnresolvedMention">
    <w:name w:val="Unresolved Mention"/>
    <w:basedOn w:val="DefaultParagraphFont"/>
    <w:uiPriority w:val="99"/>
    <w:semiHidden/>
    <w:unhideWhenUsed/>
    <w:rsid w:val="00DC1DB0"/>
    <w:rPr>
      <w:color w:val="605E5C"/>
      <w:shd w:val="clear" w:color="auto" w:fill="E1DFDD"/>
    </w:rPr>
  </w:style>
  <w:style w:type="character" w:customStyle="1" w:styleId="Heading1Char">
    <w:name w:val="Heading 1 Char"/>
    <w:basedOn w:val="DefaultParagraphFont"/>
    <w:uiPriority w:val="9"/>
    <w:rsid w:val="00572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uiPriority w:val="9"/>
    <w:semiHidden/>
    <w:rsid w:val="00572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uiPriority w:val="9"/>
    <w:semiHidden/>
    <w:rsid w:val="005720A2"/>
    <w:rPr>
      <w:rFonts w:eastAsiaTheme="majorEastAsia" w:cstheme="majorBidi"/>
      <w:color w:val="2F5496" w:themeColor="accent1" w:themeShade="BF"/>
      <w:sz w:val="28"/>
      <w:szCs w:val="28"/>
    </w:rPr>
  </w:style>
  <w:style w:type="character" w:customStyle="1" w:styleId="Heading4Char">
    <w:name w:val="Heading 4 Char"/>
    <w:basedOn w:val="DefaultParagraphFont"/>
    <w:uiPriority w:val="9"/>
    <w:semiHidden/>
    <w:rsid w:val="005720A2"/>
    <w:rPr>
      <w:rFonts w:eastAsiaTheme="majorEastAsia" w:cstheme="majorBidi"/>
      <w:i/>
      <w:iCs/>
      <w:color w:val="2F5496" w:themeColor="accent1" w:themeShade="BF"/>
    </w:rPr>
  </w:style>
  <w:style w:type="character" w:customStyle="1" w:styleId="Heading5Char">
    <w:name w:val="Heading 5 Char"/>
    <w:basedOn w:val="DefaultParagraphFont"/>
    <w:uiPriority w:val="9"/>
    <w:semiHidden/>
    <w:rsid w:val="005720A2"/>
    <w:rPr>
      <w:rFonts w:eastAsiaTheme="majorEastAsia" w:cstheme="majorBidi"/>
      <w:color w:val="2F5496" w:themeColor="accent1" w:themeShade="BF"/>
    </w:rPr>
  </w:style>
  <w:style w:type="character" w:customStyle="1" w:styleId="Heading6Char">
    <w:name w:val="Heading 6 Char"/>
    <w:basedOn w:val="DefaultParagraphFont"/>
    <w:uiPriority w:val="9"/>
    <w:semiHidden/>
    <w:rsid w:val="005720A2"/>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5720A2"/>
    <w:rPr>
      <w:rFonts w:eastAsiaTheme="majorEastAsia" w:cstheme="majorBidi"/>
      <w:color w:val="595959" w:themeColor="text1" w:themeTint="A6"/>
    </w:rPr>
  </w:style>
  <w:style w:type="character" w:customStyle="1" w:styleId="Heading8Char">
    <w:name w:val="Heading 8 Char"/>
    <w:basedOn w:val="DefaultParagraphFont"/>
    <w:uiPriority w:val="9"/>
    <w:semiHidden/>
    <w:rsid w:val="005720A2"/>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5720A2"/>
    <w:rPr>
      <w:rFonts w:eastAsiaTheme="majorEastAsia" w:cstheme="majorBidi"/>
      <w:color w:val="272727" w:themeColor="text1" w:themeTint="D8"/>
    </w:rPr>
  </w:style>
  <w:style w:type="paragraph" w:customStyle="1" w:styleId="a">
    <w:link w:val="BodyTextChar"/>
    <w:uiPriority w:val="1"/>
    <w:unhideWhenUsed/>
    <w:rsid w:val="005720A2"/>
    <w:pPr>
      <w:spacing w:after="0" w:line="240" w:lineRule="auto"/>
    </w:pPr>
    <w:rPr>
      <w:rFonts w:ascii="Arial MT" w:eastAsia="Arial MT" w:hAnsi="Arial MT" w:cs="Arial MT"/>
      <w:kern w:val="0"/>
      <w:sz w:val="42"/>
      <w:szCs w:val="42"/>
      <w:lang w:val="es-ES"/>
      <w14:ligatures w14:val="none"/>
    </w:rPr>
  </w:style>
  <w:style w:type="character" w:customStyle="1" w:styleId="BodyTextChar">
    <w:name w:val="Body Text Char"/>
    <w:basedOn w:val="DefaultParagraphFont"/>
    <w:link w:val="a"/>
    <w:uiPriority w:val="1"/>
    <w:rsid w:val="005720A2"/>
    <w:rPr>
      <w:rFonts w:ascii="Arial MT" w:eastAsia="Arial MT" w:hAnsi="Arial MT" w:cs="Arial MT"/>
      <w:kern w:val="0"/>
      <w:sz w:val="42"/>
      <w:szCs w:val="42"/>
      <w:lang w:val="es-ES"/>
      <w14:ligatures w14:val="none"/>
    </w:rPr>
  </w:style>
  <w:style w:type="character" w:customStyle="1" w:styleId="HeaderChar">
    <w:name w:val="Header Char"/>
    <w:basedOn w:val="DefaultParagraphFont"/>
    <w:uiPriority w:val="99"/>
    <w:rsid w:val="005720A2"/>
  </w:style>
  <w:style w:type="character" w:customStyle="1" w:styleId="FooterChar">
    <w:name w:val="Footer Char"/>
    <w:basedOn w:val="DefaultParagraphFont"/>
    <w:uiPriority w:val="99"/>
    <w:rsid w:val="005720A2"/>
  </w:style>
  <w:style w:type="paragraph" w:styleId="Header">
    <w:name w:val="header"/>
    <w:basedOn w:val="Normal"/>
    <w:link w:val="HeaderChar2"/>
    <w:uiPriority w:val="99"/>
    <w:unhideWhenUsed/>
    <w:rsid w:val="00A95BD7"/>
    <w:pPr>
      <w:tabs>
        <w:tab w:val="center" w:pos="4419"/>
        <w:tab w:val="right" w:pos="8838"/>
      </w:tabs>
      <w:spacing w:after="0" w:line="240" w:lineRule="auto"/>
    </w:pPr>
  </w:style>
  <w:style w:type="character" w:customStyle="1" w:styleId="HeaderChar2">
    <w:name w:val="Header Char2"/>
    <w:basedOn w:val="DefaultParagraphFont"/>
    <w:link w:val="Header"/>
    <w:uiPriority w:val="99"/>
    <w:semiHidden/>
    <w:rsid w:val="00A95BD7"/>
  </w:style>
  <w:style w:type="paragraph" w:styleId="Footer">
    <w:name w:val="footer"/>
    <w:basedOn w:val="Normal"/>
    <w:link w:val="FooterChar1"/>
    <w:uiPriority w:val="99"/>
    <w:unhideWhenUsed/>
    <w:rsid w:val="00A95BD7"/>
    <w:pPr>
      <w:tabs>
        <w:tab w:val="center" w:pos="4419"/>
        <w:tab w:val="right" w:pos="8838"/>
      </w:tabs>
      <w:spacing w:after="0" w:line="240" w:lineRule="auto"/>
    </w:pPr>
  </w:style>
  <w:style w:type="character" w:customStyle="1" w:styleId="FooterChar1">
    <w:name w:val="Footer Char1"/>
    <w:basedOn w:val="DefaultParagraphFont"/>
    <w:link w:val="Footer"/>
    <w:uiPriority w:val="99"/>
    <w:semiHidden/>
    <w:rsid w:val="00A95BD7"/>
  </w:style>
  <w:style w:type="character" w:customStyle="1" w:styleId="TitleChar1">
    <w:name w:val="Title Char1"/>
    <w:basedOn w:val="DefaultParagraphFont"/>
    <w:uiPriority w:val="10"/>
    <w:rsid w:val="007523EE"/>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7523EE"/>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7523EE"/>
    <w:rPr>
      <w:i/>
      <w:iCs/>
      <w:color w:val="404040" w:themeColor="text1" w:themeTint="BF"/>
    </w:rPr>
  </w:style>
  <w:style w:type="character" w:customStyle="1" w:styleId="IntenseQuoteChar1">
    <w:name w:val="Intense Quote Char1"/>
    <w:basedOn w:val="DefaultParagraphFont"/>
    <w:uiPriority w:val="30"/>
    <w:rsid w:val="007523EE"/>
    <w:rPr>
      <w:i/>
      <w:iCs/>
      <w:color w:val="2F5496" w:themeColor="accent1" w:themeShade="BF"/>
    </w:rPr>
  </w:style>
  <w:style w:type="character" w:customStyle="1" w:styleId="BodyTextChar1">
    <w:name w:val="Body Text Char1"/>
    <w:basedOn w:val="DefaultParagraphFont"/>
    <w:uiPriority w:val="1"/>
    <w:semiHidden/>
    <w:rsid w:val="007523EE"/>
  </w:style>
  <w:style w:type="character" w:customStyle="1" w:styleId="HeaderChar1">
    <w:name w:val="Header Char1"/>
    <w:basedOn w:val="DefaultParagraphFont"/>
    <w:uiPriority w:val="99"/>
    <w:semiHidden/>
    <w:rsid w:val="00335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mitetecnico@acipet.com" TargetMode="External"/><Relationship Id="rId3" Type="http://schemas.openxmlformats.org/officeDocument/2006/relationships/settings" Target="settings.xml"/><Relationship Id="rId7" Type="http://schemas.openxmlformats.org/officeDocument/2006/relationships/hyperlink" Target="https://normas-apa.org/referenci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Villalba</dc:creator>
  <cp:keywords/>
  <dc:description/>
  <cp:lastModifiedBy>Erick Doncel Melo</cp:lastModifiedBy>
  <cp:revision>287</cp:revision>
  <dcterms:created xsi:type="dcterms:W3CDTF">2026-03-04T23:27:00Z</dcterms:created>
  <dcterms:modified xsi:type="dcterms:W3CDTF">2026-07-08T22:14:00Z</dcterms:modified>
</cp:coreProperties>
</file>