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628D0" w14:textId="77777777" w:rsidR="00274659" w:rsidRDefault="002109FC" w:rsidP="002109FC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بسمه تعالی</w:t>
      </w:r>
    </w:p>
    <w:tbl>
      <w:tblPr>
        <w:tblStyle w:val="TableGrid"/>
        <w:bidiVisual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521"/>
        <w:gridCol w:w="4495"/>
      </w:tblGrid>
      <w:tr w:rsidR="004B6345" w14:paraId="1D6C6955" w14:textId="77777777" w:rsidTr="004B6345"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9CC3" w14:textId="77777777" w:rsidR="004B6345" w:rsidRDefault="004B6345" w:rsidP="004B634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ترم پروژه درس آرشیتکت کشتی (هیدرواستاتیک)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2BF95" w14:textId="77777777" w:rsidR="004B6345" w:rsidRDefault="004B6345" w:rsidP="004B6345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گروه </w:t>
            </w:r>
            <w:r w:rsidRPr="00556D04">
              <w:rPr>
                <w:rFonts w:cs="B Nazanin"/>
                <w:b/>
                <w:bCs/>
                <w:lang w:bidi="fa-IR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lang w:bidi="fa-IR"/>
              </w:rPr>
              <w:t>B</w:t>
            </w:r>
          </w:p>
        </w:tc>
      </w:tr>
      <w:tr w:rsidR="004B6345" w14:paraId="0644152F" w14:textId="77777777" w:rsidTr="004B6345"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B02D" w14:textId="77777777" w:rsidR="004B6345" w:rsidRDefault="004B6345" w:rsidP="004B634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مدرس: دکتر مهدی خراسانچی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0A76F" w14:textId="77777777" w:rsidR="004B6345" w:rsidRDefault="004B6345" w:rsidP="004B6345">
            <w:pPr>
              <w:bidi/>
              <w:jc w:val="center"/>
              <w:rPr>
                <w:rFonts w:cs="B Nazanin"/>
                <w:lang w:bidi="fa-IR"/>
              </w:rPr>
            </w:pPr>
          </w:p>
        </w:tc>
      </w:tr>
    </w:tbl>
    <w:p w14:paraId="7CED66F7" w14:textId="77777777" w:rsidR="002109FC" w:rsidRDefault="002109FC" w:rsidP="00274659">
      <w:pPr>
        <w:bidi/>
        <w:rPr>
          <w:rFonts w:cs="B Nazanin"/>
          <w:lang w:bidi="fa-IR"/>
        </w:rPr>
      </w:pPr>
    </w:p>
    <w:p w14:paraId="3A940918" w14:textId="77777777" w:rsidR="00004F69" w:rsidRDefault="00004F69" w:rsidP="009538E0">
      <w:pPr>
        <w:bidi/>
        <w:rPr>
          <w:rFonts w:cs="B Nazanin"/>
          <w:sz w:val="24"/>
          <w:szCs w:val="24"/>
          <w:rtl/>
          <w:lang w:bidi="fa-IR"/>
        </w:rPr>
      </w:pPr>
      <w:r w:rsidRPr="00556D04">
        <w:rPr>
          <w:rFonts w:cs="B Nazanin" w:hint="cs"/>
          <w:sz w:val="24"/>
          <w:szCs w:val="24"/>
          <w:rtl/>
          <w:lang w:bidi="fa-IR"/>
        </w:rPr>
        <w:t>ابعاد</w:t>
      </w:r>
      <w:r w:rsidRPr="00556D04">
        <w:rPr>
          <w:rFonts w:cs="B Nazanin"/>
          <w:sz w:val="24"/>
          <w:szCs w:val="24"/>
          <w:rtl/>
          <w:lang w:bidi="fa-IR"/>
        </w:rPr>
        <w:t xml:space="preserve"> </w:t>
      </w:r>
      <w:r w:rsidRPr="00556D04">
        <w:rPr>
          <w:rFonts w:cs="B Nazanin" w:hint="cs"/>
          <w:sz w:val="24"/>
          <w:szCs w:val="24"/>
          <w:rtl/>
          <w:lang w:bidi="fa-IR"/>
        </w:rPr>
        <w:t>اصلي</w:t>
      </w:r>
      <w:r w:rsidRPr="00556D04">
        <w:rPr>
          <w:rFonts w:cs="B Nazanin"/>
          <w:sz w:val="24"/>
          <w:szCs w:val="24"/>
          <w:rtl/>
          <w:lang w:bidi="fa-IR"/>
        </w:rPr>
        <w:t xml:space="preserve"> </w:t>
      </w:r>
      <w:r w:rsidRPr="00556D04">
        <w:rPr>
          <w:rFonts w:cs="B Nazanin" w:hint="cs"/>
          <w:sz w:val="24"/>
          <w:szCs w:val="24"/>
          <w:rtl/>
          <w:lang w:bidi="fa-IR"/>
        </w:rPr>
        <w:t>يك</w:t>
      </w:r>
      <w:r w:rsidRPr="00556D04">
        <w:rPr>
          <w:rFonts w:cs="B Nazanin"/>
          <w:sz w:val="24"/>
          <w:szCs w:val="24"/>
          <w:rtl/>
          <w:lang w:bidi="fa-IR"/>
        </w:rPr>
        <w:t xml:space="preserve"> </w:t>
      </w:r>
      <w:r w:rsidRPr="00556D04">
        <w:rPr>
          <w:rFonts w:cs="B Nazanin" w:hint="cs"/>
          <w:sz w:val="24"/>
          <w:szCs w:val="24"/>
          <w:rtl/>
          <w:lang w:bidi="fa-IR"/>
        </w:rPr>
        <w:t>شناور</w:t>
      </w:r>
      <w:r w:rsidRPr="00556D04">
        <w:rPr>
          <w:rFonts w:cs="B Nazanin"/>
          <w:sz w:val="24"/>
          <w:szCs w:val="24"/>
          <w:rtl/>
          <w:lang w:bidi="fa-IR"/>
        </w:rPr>
        <w:t xml:space="preserve"> </w:t>
      </w:r>
      <w:r w:rsidRPr="00556D04">
        <w:rPr>
          <w:rFonts w:cs="B Nazanin" w:hint="cs"/>
          <w:sz w:val="24"/>
          <w:szCs w:val="24"/>
          <w:rtl/>
          <w:lang w:bidi="fa-IR"/>
        </w:rPr>
        <w:t>تجاري</w:t>
      </w:r>
      <w:r w:rsidRPr="00556D04">
        <w:rPr>
          <w:rFonts w:cs="B Nazanin"/>
          <w:sz w:val="24"/>
          <w:szCs w:val="24"/>
          <w:rtl/>
          <w:lang w:bidi="fa-IR"/>
        </w:rPr>
        <w:t xml:space="preserve"> </w:t>
      </w:r>
      <w:r w:rsidRPr="00556D04">
        <w:rPr>
          <w:rFonts w:cs="B Nazanin" w:hint="cs"/>
          <w:sz w:val="24"/>
          <w:szCs w:val="24"/>
          <w:rtl/>
          <w:lang w:bidi="fa-IR"/>
        </w:rPr>
        <w:t>در</w:t>
      </w:r>
      <w:r w:rsidRPr="00556D04">
        <w:rPr>
          <w:rFonts w:cs="B Nazanin"/>
          <w:sz w:val="24"/>
          <w:szCs w:val="24"/>
          <w:rtl/>
          <w:lang w:bidi="fa-IR"/>
        </w:rPr>
        <w:t xml:space="preserve"> </w:t>
      </w:r>
      <w:r w:rsidRPr="00556D04">
        <w:rPr>
          <w:rFonts w:cs="B Nazanin" w:hint="cs"/>
          <w:sz w:val="24"/>
          <w:szCs w:val="24"/>
          <w:rtl/>
          <w:lang w:bidi="fa-IR"/>
        </w:rPr>
        <w:t>جدول</w:t>
      </w:r>
      <w:r w:rsidRPr="00556D04">
        <w:rPr>
          <w:rFonts w:cs="B Nazanin"/>
          <w:sz w:val="24"/>
          <w:szCs w:val="24"/>
          <w:rtl/>
          <w:lang w:bidi="fa-IR"/>
        </w:rPr>
        <w:t xml:space="preserve"> ١ </w:t>
      </w:r>
      <w:r w:rsidR="009538E0">
        <w:rPr>
          <w:rFonts w:cs="B Nazanin" w:hint="cs"/>
          <w:sz w:val="24"/>
          <w:szCs w:val="24"/>
          <w:rtl/>
          <w:lang w:bidi="fa-IR"/>
        </w:rPr>
        <w:t xml:space="preserve">و </w:t>
      </w:r>
      <w:r w:rsidRPr="00C4020B">
        <w:rPr>
          <w:rFonts w:cs="B Nazanin" w:hint="cs"/>
          <w:sz w:val="24"/>
          <w:szCs w:val="24"/>
          <w:rtl/>
          <w:lang w:bidi="fa-IR"/>
        </w:rPr>
        <w:t>جداول</w:t>
      </w:r>
      <w:r w:rsidRPr="00C4020B">
        <w:rPr>
          <w:rFonts w:cs="B Nazanin"/>
          <w:sz w:val="24"/>
          <w:szCs w:val="24"/>
          <w:rtl/>
          <w:lang w:bidi="fa-IR"/>
        </w:rPr>
        <w:t xml:space="preserve"> </w:t>
      </w:r>
      <w:r w:rsidRPr="00C4020B">
        <w:rPr>
          <w:rFonts w:cs="B Nazanin" w:hint="cs"/>
          <w:sz w:val="24"/>
          <w:szCs w:val="24"/>
          <w:rtl/>
          <w:lang w:bidi="fa-IR"/>
        </w:rPr>
        <w:t>نيم</w:t>
      </w:r>
      <w:r w:rsidRPr="00C4020B">
        <w:rPr>
          <w:rFonts w:cs="B Nazanin"/>
          <w:sz w:val="24"/>
          <w:szCs w:val="24"/>
          <w:rtl/>
          <w:lang w:bidi="fa-IR"/>
        </w:rPr>
        <w:t xml:space="preserve"> </w:t>
      </w:r>
      <w:r w:rsidRPr="00C4020B">
        <w:rPr>
          <w:rFonts w:cs="B Nazanin" w:hint="cs"/>
          <w:sz w:val="24"/>
          <w:szCs w:val="24"/>
          <w:rtl/>
          <w:lang w:bidi="fa-IR"/>
        </w:rPr>
        <w:t>عرض</w:t>
      </w:r>
      <w:r w:rsidRPr="00C4020B">
        <w:rPr>
          <w:rFonts w:cs="B Nazanin"/>
          <w:sz w:val="24"/>
          <w:szCs w:val="24"/>
          <w:rtl/>
          <w:lang w:bidi="fa-IR"/>
        </w:rPr>
        <w:t xml:space="preserve"> </w:t>
      </w:r>
      <w:r w:rsidRPr="00C4020B">
        <w:rPr>
          <w:rFonts w:cs="B Nazanin" w:hint="cs"/>
          <w:sz w:val="24"/>
          <w:szCs w:val="24"/>
          <w:rtl/>
          <w:lang w:bidi="fa-IR"/>
        </w:rPr>
        <w:t>بدنه</w:t>
      </w:r>
      <w:r w:rsidRPr="00C4020B">
        <w:rPr>
          <w:rFonts w:cs="B Nazanin"/>
          <w:sz w:val="24"/>
          <w:szCs w:val="24"/>
          <w:rtl/>
          <w:lang w:bidi="fa-IR"/>
        </w:rPr>
        <w:t xml:space="preserve"> </w:t>
      </w:r>
      <w:r w:rsidRPr="00C4020B">
        <w:rPr>
          <w:rFonts w:cs="B Nazanin" w:hint="cs"/>
          <w:sz w:val="24"/>
          <w:szCs w:val="24"/>
          <w:rtl/>
          <w:lang w:bidi="fa-IR"/>
        </w:rPr>
        <w:t>كشتي</w:t>
      </w:r>
      <w:r w:rsidR="009538E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4020B">
        <w:rPr>
          <w:rFonts w:cs="B Nazanin" w:hint="cs"/>
          <w:sz w:val="24"/>
          <w:szCs w:val="24"/>
          <w:rtl/>
          <w:lang w:bidi="fa-IR"/>
        </w:rPr>
        <w:t>(</w:t>
      </w:r>
      <w:r w:rsidRPr="00CC4891">
        <w:rPr>
          <w:rFonts w:asciiTheme="majorBidi" w:hAnsiTheme="majorBidi" w:cstheme="majorBidi"/>
          <w:i/>
          <w:iCs/>
          <w:sz w:val="24"/>
          <w:szCs w:val="24"/>
          <w:lang w:bidi="fa-IR"/>
        </w:rPr>
        <w:t>Table of offsets</w:t>
      </w:r>
      <w:r w:rsidRPr="00C4020B">
        <w:rPr>
          <w:rFonts w:cs="B Nazanin" w:hint="cs"/>
          <w:sz w:val="24"/>
          <w:szCs w:val="24"/>
          <w:rtl/>
          <w:lang w:bidi="fa-IR"/>
        </w:rPr>
        <w:t>) در جدول</w:t>
      </w:r>
      <w:r w:rsidR="009538E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4020B">
        <w:rPr>
          <w:rFonts w:cs="B Nazanin" w:hint="cs"/>
          <w:sz w:val="24"/>
          <w:szCs w:val="24"/>
          <w:rtl/>
          <w:lang w:bidi="fa-IR"/>
        </w:rPr>
        <w:t xml:space="preserve">2 </w:t>
      </w:r>
      <w:r w:rsidR="009538E0">
        <w:rPr>
          <w:rFonts w:cs="B Nazanin" w:hint="cs"/>
          <w:sz w:val="24"/>
          <w:szCs w:val="24"/>
          <w:rtl/>
          <w:lang w:bidi="fa-IR"/>
        </w:rPr>
        <w:t xml:space="preserve">ارائه شده است. </w:t>
      </w:r>
      <w:r w:rsidRPr="00C4020B">
        <w:rPr>
          <w:rFonts w:cs="B Nazanin" w:hint="cs"/>
          <w:sz w:val="24"/>
          <w:szCs w:val="24"/>
          <w:rtl/>
          <w:lang w:bidi="fa-IR"/>
        </w:rPr>
        <w:t>در این جداول مقادیر نیم عرض بصورت بی بعد ارائه شده است که توسط روابط زیر به مقاد</w:t>
      </w:r>
      <w:r w:rsidR="009538E0">
        <w:rPr>
          <w:rFonts w:cs="B Nazanin" w:hint="cs"/>
          <w:sz w:val="24"/>
          <w:szCs w:val="24"/>
          <w:rtl/>
          <w:lang w:bidi="fa-IR"/>
        </w:rPr>
        <w:t>ی</w:t>
      </w:r>
      <w:r w:rsidRPr="00C4020B">
        <w:rPr>
          <w:rFonts w:cs="B Nazanin" w:hint="cs"/>
          <w:sz w:val="24"/>
          <w:szCs w:val="24"/>
          <w:rtl/>
          <w:lang w:bidi="fa-IR"/>
        </w:rPr>
        <w:t>ر متناظر در کشتی تبدیل می شوند:</w:t>
      </w:r>
    </w:p>
    <w:p w14:paraId="5C2D9ED4" w14:textId="77777777" w:rsidR="00004F69" w:rsidRPr="00247026" w:rsidRDefault="00000000" w:rsidP="00004F69">
      <w:pPr>
        <w:bidi/>
        <w:jc w:val="both"/>
        <w:rPr>
          <w:rFonts w:eastAsiaTheme="minorEastAsia" w:cs="B Nazanin"/>
          <w:i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Y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Ship</m:t>
              </m:r>
            </m:sub>
          </m:sSub>
          <m:r>
            <w:rPr>
              <w:rFonts w:ascii="Cambria Math" w:hAnsi="Cambria Math" w:cs="B Nazanin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Y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Offset</m:t>
              </m:r>
            </m:sub>
          </m:sSub>
          <m:d>
            <m:d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lang w:bidi="fa-IR"/>
                    </w:rPr>
                    <m:t>B</m:t>
                  </m:r>
                </m:num>
                <m:den>
                  <m:r>
                    <w:rPr>
                      <w:rFonts w:ascii="Cambria Math" w:hAnsi="Cambria Math" w:cs="B Nazanin"/>
                      <w:lang w:bidi="fa-IR"/>
                    </w:rPr>
                    <m:t>2</m:t>
                  </m:r>
                </m:den>
              </m:f>
            </m:e>
          </m:d>
        </m:oMath>
      </m:oMathPara>
    </w:p>
    <w:p w14:paraId="5D33254C" w14:textId="77777777" w:rsidR="00004F69" w:rsidRPr="00247026" w:rsidRDefault="00000000" w:rsidP="00004F69">
      <w:pPr>
        <w:bidi/>
        <w:jc w:val="both"/>
        <w:rPr>
          <w:rFonts w:eastAsiaTheme="minorEastAsia" w:cs="B Nazanin"/>
          <w:i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Y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Ship</m:t>
              </m:r>
            </m:sub>
          </m:sSub>
          <m:r>
            <w:rPr>
              <w:rFonts w:ascii="Cambria Math" w:hAnsi="Cambria Math" w:cs="B Nazanin"/>
              <w:lang w:bidi="fa-IR"/>
            </w:rPr>
            <m:t>:Hull breath of the ship at desired waterline</m:t>
          </m:r>
        </m:oMath>
      </m:oMathPara>
    </w:p>
    <w:p w14:paraId="0E2ABF3C" w14:textId="77777777" w:rsidR="00004F69" w:rsidRPr="00247026" w:rsidRDefault="00000000" w:rsidP="00004F69">
      <w:pPr>
        <w:bidi/>
        <w:jc w:val="both"/>
        <w:rPr>
          <w:rFonts w:eastAsiaTheme="minorEastAsia" w:cs="B Nazanin"/>
          <w:i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Y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Offset</m:t>
              </m:r>
            </m:sub>
          </m:sSub>
          <m:r>
            <w:rPr>
              <w:rFonts w:ascii="Cambria Math" w:hAnsi="Cambria Math" w:cs="B Nazanin"/>
              <w:lang w:bidi="fa-IR"/>
            </w:rPr>
            <m:t>:Non dimentional half breath at desired waterline from table of offsets</m:t>
          </m:r>
        </m:oMath>
      </m:oMathPara>
    </w:p>
    <w:p w14:paraId="18F7267C" w14:textId="77777777" w:rsidR="00004F69" w:rsidRPr="00247026" w:rsidRDefault="00004F69" w:rsidP="00004F69">
      <w:pPr>
        <w:bidi/>
        <w:jc w:val="both"/>
        <w:rPr>
          <w:rFonts w:eastAsiaTheme="minorEastAsia" w:cs="B Nazanin"/>
          <w:i/>
          <w:iCs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 w:cs="B Nazanin"/>
              <w:lang w:bidi="fa-IR"/>
            </w:rPr>
            <m:t>B:Ship maximum breath</m:t>
          </m:r>
        </m:oMath>
      </m:oMathPara>
    </w:p>
    <w:p w14:paraId="5C8C13AD" w14:textId="77777777" w:rsidR="00004F69" w:rsidRPr="00247026" w:rsidRDefault="00004F69" w:rsidP="00004F69">
      <w:pPr>
        <w:bidi/>
        <w:jc w:val="both"/>
        <w:rPr>
          <w:rFonts w:eastAsiaTheme="minorEastAsia" w:cs="B Nazanin"/>
          <w:i/>
          <w:iCs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 w:cs="B Nazanin"/>
              <w:lang w:bidi="fa-IR"/>
            </w:rPr>
            <m:t>T:Ship draft</m:t>
          </m:r>
        </m:oMath>
      </m:oMathPara>
    </w:p>
    <w:p w14:paraId="04DBA945" w14:textId="77777777" w:rsidR="00CC4891" w:rsidRDefault="005179E5" w:rsidP="002F0392">
      <w:pPr>
        <w:bidi/>
        <w:rPr>
          <w:rFonts w:eastAsiaTheme="minorEastAsia"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="00CC4891">
        <w:rPr>
          <w:rFonts w:eastAsiaTheme="minorEastAsia" w:cs="B Nazanin" w:hint="cs"/>
          <w:sz w:val="24"/>
          <w:szCs w:val="24"/>
          <w:rtl/>
          <w:lang w:bidi="fa-IR"/>
        </w:rPr>
        <w:t xml:space="preserve">با توجه به </w:t>
      </w:r>
      <w:r w:rsidR="009538E0">
        <w:rPr>
          <w:rFonts w:eastAsiaTheme="minorEastAsia" w:cs="B Nazanin" w:hint="cs"/>
          <w:sz w:val="24"/>
          <w:szCs w:val="24"/>
          <w:rtl/>
          <w:lang w:bidi="fa-IR"/>
        </w:rPr>
        <w:t>موارد</w:t>
      </w:r>
      <w:r>
        <w:rPr>
          <w:rFonts w:eastAsiaTheme="minorEastAsia" w:cs="B Nazanin" w:hint="cs"/>
          <w:sz w:val="24"/>
          <w:szCs w:val="24"/>
          <w:rtl/>
          <w:lang w:bidi="fa-IR"/>
        </w:rPr>
        <w:t xml:space="preserve"> </w:t>
      </w:r>
      <w:r w:rsidR="00CC4891">
        <w:rPr>
          <w:rFonts w:eastAsiaTheme="minorEastAsia" w:cs="B Nazanin" w:hint="cs"/>
          <w:sz w:val="24"/>
          <w:szCs w:val="24"/>
          <w:rtl/>
          <w:lang w:bidi="fa-IR"/>
        </w:rPr>
        <w:t>فوق مطلوب است:</w:t>
      </w:r>
    </w:p>
    <w:p w14:paraId="79F9723D" w14:textId="77777777" w:rsidR="00CC4891" w:rsidRPr="00247026" w:rsidRDefault="00CC4891" w:rsidP="00CC4891">
      <w:pPr>
        <w:pStyle w:val="ListParagraph"/>
        <w:numPr>
          <w:ilvl w:val="0"/>
          <w:numId w:val="3"/>
        </w:numPr>
        <w:bidi/>
        <w:jc w:val="both"/>
        <w:rPr>
          <w:rFonts w:eastAsiaTheme="minorEastAsia" w:cs="B Nazanin"/>
          <w:sz w:val="24"/>
          <w:szCs w:val="24"/>
          <w:lang w:bidi="fa-IR"/>
        </w:rPr>
      </w:pPr>
      <w:r>
        <w:rPr>
          <w:rFonts w:eastAsiaTheme="minorEastAsia" w:cs="B Nazanin" w:hint="cs"/>
          <w:sz w:val="24"/>
          <w:szCs w:val="24"/>
          <w:rtl/>
          <w:lang w:bidi="fa-IR"/>
        </w:rPr>
        <w:t>ترسیم خطوط بدنه شناور شامل:</w:t>
      </w:r>
    </w:p>
    <w:p w14:paraId="71A07482" w14:textId="5E992270" w:rsidR="00247026" w:rsidRPr="00247026" w:rsidRDefault="00247026" w:rsidP="00247026">
      <w:pPr>
        <w:pStyle w:val="ListParagraph"/>
        <w:numPr>
          <w:ilvl w:val="0"/>
          <w:numId w:val="11"/>
        </w:numPr>
        <w:rPr>
          <w:rFonts w:eastAsiaTheme="minorEastAsia" w:cs="B Nazanin"/>
          <w:sz w:val="24"/>
          <w:szCs w:val="24"/>
          <w:lang w:bidi="fa-IR"/>
        </w:rPr>
      </w:pPr>
      <w:r w:rsidRPr="00F50780">
        <w:rPr>
          <w:rFonts w:asciiTheme="majorBidi" w:eastAsiaTheme="minorEastAsia" w:hAnsiTheme="majorBidi" w:cstheme="majorBidi"/>
          <w:i/>
          <w:iCs/>
          <w:sz w:val="24"/>
          <w:szCs w:val="24"/>
          <w:lang w:bidi="fa-IR"/>
        </w:rPr>
        <w:t>Body plan</w:t>
      </w:r>
    </w:p>
    <w:p w14:paraId="33A2A43A" w14:textId="77777777" w:rsidR="00CC4891" w:rsidRPr="00247026" w:rsidRDefault="00247026" w:rsidP="00247026">
      <w:pPr>
        <w:pStyle w:val="ListParagraph"/>
        <w:numPr>
          <w:ilvl w:val="0"/>
          <w:numId w:val="11"/>
        </w:numPr>
        <w:rPr>
          <w:rFonts w:eastAsiaTheme="minorEastAsia" w:cs="B Nazanin"/>
          <w:sz w:val="24"/>
          <w:szCs w:val="24"/>
          <w:lang w:bidi="fa-IR"/>
        </w:rPr>
      </w:pPr>
      <w:r w:rsidRPr="00247026">
        <w:rPr>
          <w:rFonts w:asciiTheme="majorBidi" w:eastAsiaTheme="minorEastAsia" w:hAnsiTheme="majorBidi" w:cstheme="majorBidi"/>
          <w:i/>
          <w:iCs/>
          <w:sz w:val="24"/>
          <w:szCs w:val="24"/>
          <w:lang w:bidi="fa-IR"/>
        </w:rPr>
        <w:t>Profile or sheer pla</w:t>
      </w:r>
      <w:r w:rsidR="00CC4891" w:rsidRPr="00247026">
        <w:rPr>
          <w:rFonts w:asciiTheme="majorBidi" w:eastAsiaTheme="minorEastAsia" w:hAnsiTheme="majorBidi" w:cstheme="majorBidi"/>
          <w:i/>
          <w:iCs/>
          <w:sz w:val="24"/>
          <w:szCs w:val="24"/>
          <w:lang w:bidi="fa-IR"/>
        </w:rPr>
        <w:t>n</w:t>
      </w:r>
    </w:p>
    <w:p w14:paraId="0183086F" w14:textId="77777777" w:rsidR="00CC4891" w:rsidRPr="00247026" w:rsidRDefault="00247026" w:rsidP="00247026">
      <w:pPr>
        <w:pStyle w:val="ListParagraph"/>
        <w:numPr>
          <w:ilvl w:val="0"/>
          <w:numId w:val="11"/>
        </w:numPr>
        <w:rPr>
          <w:rFonts w:eastAsiaTheme="minorEastAsia" w:cs="B Nazanin"/>
          <w:sz w:val="24"/>
          <w:szCs w:val="24"/>
          <w:lang w:bidi="fa-IR"/>
        </w:rPr>
      </w:pPr>
      <w:r w:rsidRPr="00247026">
        <w:rPr>
          <w:rFonts w:asciiTheme="majorBidi" w:eastAsiaTheme="minorEastAsia" w:hAnsiTheme="majorBidi" w:cstheme="majorBidi"/>
          <w:i/>
          <w:iCs/>
          <w:sz w:val="24"/>
          <w:szCs w:val="24"/>
          <w:lang w:bidi="fa-IR"/>
        </w:rPr>
        <w:t xml:space="preserve">Half breath </w:t>
      </w:r>
      <w:proofErr w:type="gramStart"/>
      <w:r w:rsidRPr="00247026">
        <w:rPr>
          <w:rFonts w:asciiTheme="majorBidi" w:eastAsiaTheme="minorEastAsia" w:hAnsiTheme="majorBidi" w:cstheme="majorBidi"/>
          <w:i/>
          <w:iCs/>
          <w:sz w:val="24"/>
          <w:szCs w:val="24"/>
          <w:lang w:bidi="fa-IR"/>
        </w:rPr>
        <w:t>plan</w:t>
      </w:r>
      <w:r>
        <w:rPr>
          <w:rFonts w:asciiTheme="majorBidi" w:eastAsiaTheme="minorEastAsia" w:hAnsiTheme="majorBidi" w:cstheme="majorBidi"/>
          <w:i/>
          <w:iCs/>
          <w:sz w:val="24"/>
          <w:szCs w:val="24"/>
          <w:lang w:bidi="fa-IR"/>
        </w:rPr>
        <w:t>e</w:t>
      </w:r>
      <w:proofErr w:type="gramEnd"/>
      <w:r>
        <w:rPr>
          <w:rFonts w:asciiTheme="majorBidi" w:eastAsiaTheme="minorEastAsia" w:hAnsiTheme="majorBidi" w:cstheme="majorBidi" w:hint="cs"/>
          <w:b/>
          <w:bCs/>
          <w:i/>
          <w:iCs/>
          <w:sz w:val="24"/>
          <w:szCs w:val="24"/>
          <w:rtl/>
          <w:lang w:bidi="fa-IR"/>
        </w:rPr>
        <w:t xml:space="preserve">            </w:t>
      </w:r>
    </w:p>
    <w:p w14:paraId="1AE7491E" w14:textId="77777777" w:rsidR="00247026" w:rsidRPr="003E7625" w:rsidRDefault="00247026" w:rsidP="00593108">
      <w:pPr>
        <w:pStyle w:val="ListParagraph"/>
        <w:numPr>
          <w:ilvl w:val="0"/>
          <w:numId w:val="11"/>
        </w:numPr>
        <w:rPr>
          <w:rFonts w:eastAsiaTheme="minorEastAsia" w:cs="B Nazanin"/>
          <w:i/>
          <w:iCs/>
          <w:sz w:val="24"/>
          <w:szCs w:val="24"/>
          <w:lang w:bidi="fa-IR"/>
        </w:rPr>
      </w:pPr>
      <w:r w:rsidRPr="003E7625">
        <w:rPr>
          <w:rFonts w:asciiTheme="majorBidi" w:eastAsiaTheme="minorEastAsia" w:hAnsiTheme="majorBidi" w:cstheme="majorBidi"/>
          <w:i/>
          <w:iCs/>
          <w:sz w:val="24"/>
          <w:szCs w:val="24"/>
          <w:lang w:bidi="fa-IR"/>
        </w:rPr>
        <w:t>3D CAD model of the ship</w:t>
      </w:r>
      <w:r w:rsidR="003E7625" w:rsidRPr="003E7625">
        <w:rPr>
          <w:rFonts w:asciiTheme="majorBidi" w:eastAsiaTheme="minorEastAsia" w:hAnsiTheme="majorBidi" w:cstheme="majorBidi"/>
          <w:i/>
          <w:iCs/>
          <w:sz w:val="24"/>
          <w:szCs w:val="24"/>
          <w:lang w:bidi="fa-IR"/>
        </w:rPr>
        <w:t>’s</w:t>
      </w:r>
      <w:r w:rsidRPr="003E7625">
        <w:rPr>
          <w:rFonts w:asciiTheme="majorBidi" w:eastAsiaTheme="minorEastAsia" w:hAnsiTheme="majorBidi" w:cstheme="majorBidi"/>
          <w:i/>
          <w:iCs/>
          <w:sz w:val="24"/>
          <w:szCs w:val="24"/>
          <w:lang w:bidi="fa-IR"/>
        </w:rPr>
        <w:t xml:space="preserve"> </w:t>
      </w:r>
      <w:r w:rsidR="003E7625" w:rsidRPr="003E7625">
        <w:rPr>
          <w:rFonts w:asciiTheme="majorBidi" w:eastAsiaTheme="minorEastAsia" w:hAnsiTheme="majorBidi" w:cstheme="majorBidi"/>
          <w:i/>
          <w:iCs/>
          <w:sz w:val="24"/>
          <w:szCs w:val="24"/>
          <w:lang w:bidi="fa-IR"/>
        </w:rPr>
        <w:t>hull</w:t>
      </w:r>
      <w:r w:rsidRPr="003E7625">
        <w:rPr>
          <w:rFonts w:asciiTheme="majorBidi" w:eastAsiaTheme="minorEastAsia" w:hAnsiTheme="majorBidi" w:cstheme="majorBidi"/>
          <w:i/>
          <w:iCs/>
          <w:sz w:val="24"/>
          <w:szCs w:val="24"/>
          <w:lang w:bidi="fa-IR"/>
        </w:rPr>
        <w:t xml:space="preserve"> </w:t>
      </w:r>
    </w:p>
    <w:p w14:paraId="35ECBF9E" w14:textId="33CB14F4" w:rsidR="00C4020B" w:rsidRPr="00556D04" w:rsidRDefault="001B6B13" w:rsidP="001B6B13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  <w:lang w:bidi="fa-IR"/>
        </w:rPr>
      </w:pPr>
      <w:r w:rsidRPr="00556D04">
        <w:rPr>
          <w:rFonts w:cs="B Nazanin" w:hint="cs"/>
          <w:sz w:val="24"/>
          <w:szCs w:val="24"/>
          <w:rtl/>
          <w:lang w:bidi="fa-IR"/>
        </w:rPr>
        <w:t>ترسیم منحنی بونژان (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fa-IR"/>
        </w:rPr>
        <w:t>Bonjean curve</w:t>
      </w:r>
      <w:r w:rsidRPr="00556D04">
        <w:rPr>
          <w:rFonts w:cs="B Nazanin" w:hint="cs"/>
          <w:sz w:val="24"/>
          <w:szCs w:val="24"/>
          <w:rtl/>
          <w:lang w:bidi="fa-IR"/>
        </w:rPr>
        <w:t>)</w:t>
      </w:r>
    </w:p>
    <w:p w14:paraId="567FECD2" w14:textId="77777777" w:rsidR="001B6B13" w:rsidRPr="00556D04" w:rsidRDefault="001B6B13" w:rsidP="001B6B13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  <w:lang w:bidi="fa-IR"/>
        </w:rPr>
      </w:pPr>
      <w:r w:rsidRPr="00556D04">
        <w:rPr>
          <w:rFonts w:cs="B Nazanin" w:hint="cs"/>
          <w:sz w:val="24"/>
          <w:szCs w:val="24"/>
          <w:rtl/>
          <w:lang w:bidi="fa-IR"/>
        </w:rPr>
        <w:t>ترسیم سطح مقطع عرضی در آبخورهای مختلف (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fa-IR"/>
        </w:rPr>
        <w:t>Sectional area curves at different waterlines</w:t>
      </w:r>
      <w:r w:rsidRPr="00556D04">
        <w:rPr>
          <w:rFonts w:cs="B Nazanin" w:hint="cs"/>
          <w:sz w:val="24"/>
          <w:szCs w:val="24"/>
          <w:rtl/>
          <w:lang w:bidi="fa-IR"/>
        </w:rPr>
        <w:t>)</w:t>
      </w:r>
    </w:p>
    <w:p w14:paraId="04AD2356" w14:textId="77777777" w:rsidR="001B6B13" w:rsidRPr="00556D04" w:rsidRDefault="001B6B13" w:rsidP="001B6B13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  <w:lang w:bidi="fa-IR"/>
        </w:rPr>
      </w:pPr>
      <w:r w:rsidRPr="00556D04">
        <w:rPr>
          <w:rFonts w:cs="B Nazanin" w:hint="cs"/>
          <w:sz w:val="24"/>
          <w:szCs w:val="24"/>
          <w:rtl/>
          <w:lang w:bidi="fa-IR"/>
        </w:rPr>
        <w:t>ترسیم منحنی های هیدرواستاتیک شامل:</w:t>
      </w:r>
    </w:p>
    <w:p w14:paraId="01315511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Area of waterlines                                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="00556D04">
        <w:rPr>
          <w:rFonts w:asciiTheme="majorBidi" w:hAnsiTheme="majorBidi" w:cstheme="majorBidi" w:hint="cs"/>
          <w:i/>
          <w:iCs/>
          <w:sz w:val="24"/>
          <w:szCs w:val="24"/>
          <w:rtl/>
          <w:lang w:bidi="fa-IR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Draft</w:t>
      </w:r>
    </w:p>
    <w:p w14:paraId="5C9910D7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Tones per Immersion                                     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</w:t>
      </w:r>
      <w:r w:rsid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="00556D04">
        <w:rPr>
          <w:rFonts w:asciiTheme="majorBidi" w:hAnsiTheme="majorBidi" w:cstheme="majorBidi" w:hint="cs"/>
          <w:i/>
          <w:iCs/>
          <w:sz w:val="24"/>
          <w:szCs w:val="24"/>
          <w:rtl/>
          <w:lang w:bidi="fa-IR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Draft</w:t>
      </w:r>
    </w:p>
    <w:p w14:paraId="7727F3A0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Center of flotation                                          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Draft</w:t>
      </w:r>
    </w:p>
    <w:p w14:paraId="52BA3F87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Transverse metacentric Radius                      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Draft</w:t>
      </w:r>
    </w:p>
    <w:p w14:paraId="4E24085E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Longitudinal metacentric Radius                   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Draft</w:t>
      </w:r>
    </w:p>
    <w:p w14:paraId="5761CE52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Transverse Height of metacenter                   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Draft</w:t>
      </w:r>
    </w:p>
    <w:p w14:paraId="5E350743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Longitudinal Height of metacenter                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Draft</w:t>
      </w:r>
    </w:p>
    <w:p w14:paraId="33648FA0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Molded displacement in Sea. Water                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Draft</w:t>
      </w:r>
    </w:p>
    <w:p w14:paraId="33E6B163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Total displacement in sea. Water                   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Draft</w:t>
      </w:r>
    </w:p>
    <w:p w14:paraId="342FE8A6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Total displacement in Fresh. Water               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Draft</w:t>
      </w:r>
    </w:p>
    <w:p w14:paraId="2CFCFF4C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Longitudinal center of Buoyancy        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Draft</w:t>
      </w:r>
    </w:p>
    <w:p w14:paraId="00DADC08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Vertical center of Buoyancy                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Draft</w:t>
      </w:r>
    </w:p>
    <w:p w14:paraId="6737D514" w14:textId="69AAF580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Block coefficient                                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 </w:t>
      </w:r>
      <w:r w:rsidR="00247026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Draft</w:t>
      </w:r>
    </w:p>
    <w:p w14:paraId="63F6469E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Midship section coefficient                 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       Draft</w:t>
      </w:r>
    </w:p>
    <w:p w14:paraId="7A000558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Prismatic coefficient                          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Draft </w:t>
      </w:r>
    </w:p>
    <w:p w14:paraId="6DD9FB06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Water plane coefficient                      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       Draft</w:t>
      </w:r>
    </w:p>
    <w:p w14:paraId="5E801156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Moment to change trim one cm                   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       Draft</w:t>
      </w:r>
    </w:p>
    <w:p w14:paraId="7225E954" w14:textId="77777777" w:rsidR="001B6B13" w:rsidRPr="00556D04" w:rsidRDefault="001B6B13" w:rsidP="001B6B13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Change of displacement with</w:t>
      </w:r>
      <w:r w:rsidR="002945C7">
        <w:rPr>
          <w:rFonts w:asciiTheme="majorBidi" w:hAnsiTheme="majorBidi" w:cstheme="majorBidi"/>
          <w:i/>
          <w:iCs/>
          <w:sz w:val="24"/>
          <w:szCs w:val="24"/>
          <w:lang w:val="en-GB" w:bidi="he-IL"/>
        </w:rPr>
        <w:t xml:space="preserve"> </w:t>
      </w:r>
      <w:r w:rsidR="00E26106">
        <w:rPr>
          <w:rFonts w:asciiTheme="majorBidi" w:hAnsiTheme="majorBidi" w:cstheme="majorBidi"/>
          <w:i/>
          <w:iCs/>
          <w:sz w:val="24"/>
          <w:szCs w:val="24"/>
          <w:lang w:val="en-GB" w:bidi="he-IL"/>
        </w:rPr>
        <w:t>1</w:t>
      </w:r>
      <w:r w:rsidR="00E26106" w:rsidRPr="00E26106">
        <w:rPr>
          <w:rFonts w:asciiTheme="majorBidi" w:hAnsiTheme="majorBidi" w:cstheme="majorBidi"/>
          <w:i/>
          <w:iCs/>
          <w:sz w:val="24"/>
          <w:szCs w:val="24"/>
          <w:vertAlign w:val="superscript"/>
          <w:lang w:val="en-GB" w:bidi="he-IL"/>
        </w:rPr>
        <w:t>o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trim</w:t>
      </w:r>
      <w:r w:rsidR="00E26106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by aft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</w:t>
      </w:r>
      <w:r w:rsidR="00F50780"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</w:t>
      </w:r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</w:t>
      </w:r>
      <w:proofErr w:type="spellStart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>v.s</w:t>
      </w:r>
      <w:proofErr w:type="spellEnd"/>
      <w:r w:rsidRPr="00556D04">
        <w:rPr>
          <w:rFonts w:asciiTheme="majorBidi" w:hAnsiTheme="majorBidi" w:cstheme="majorBidi"/>
          <w:i/>
          <w:iCs/>
          <w:sz w:val="24"/>
          <w:szCs w:val="24"/>
          <w:lang w:bidi="he-IL"/>
        </w:rPr>
        <w:t xml:space="preserve">                   Draft</w:t>
      </w:r>
    </w:p>
    <w:p w14:paraId="33753A98" w14:textId="77777777" w:rsidR="001B6B13" w:rsidRPr="001B6B13" w:rsidRDefault="001B6B13" w:rsidP="001B6B13">
      <w:pPr>
        <w:pStyle w:val="ListParagraph"/>
        <w:ind w:left="1080"/>
        <w:jc w:val="both"/>
        <w:rPr>
          <w:rFonts w:cs="B Nazanin"/>
          <w:sz w:val="24"/>
          <w:szCs w:val="24"/>
          <w:lang w:bidi="fa-IR"/>
        </w:rPr>
      </w:pPr>
    </w:p>
    <w:p w14:paraId="3355B575" w14:textId="77777777" w:rsidR="001B6B13" w:rsidRDefault="001B6B13" w:rsidP="001B6B13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با فرض اینکه مقدار </w:t>
      </w:r>
      <w:r w:rsidRPr="00F50780">
        <w:rPr>
          <w:rFonts w:asciiTheme="majorBidi" w:hAnsiTheme="majorBidi" w:cstheme="majorBidi"/>
          <w:i/>
          <w:iCs/>
          <w:sz w:val="24"/>
          <w:szCs w:val="24"/>
          <w:lang w:bidi="fa-IR"/>
        </w:rPr>
        <w:t>KG=0.9T</w:t>
      </w:r>
      <w:r>
        <w:rPr>
          <w:rFonts w:cs="B Nazanin" w:hint="cs"/>
          <w:sz w:val="24"/>
          <w:szCs w:val="24"/>
          <w:rtl/>
          <w:lang w:bidi="fa-IR"/>
        </w:rPr>
        <w:t xml:space="preserve"> و</w:t>
      </w:r>
      <w:r w:rsidR="00F50780">
        <w:rPr>
          <w:rFonts w:cs="B Nazanin" w:hint="cs"/>
          <w:sz w:val="24"/>
          <w:szCs w:val="24"/>
          <w:rtl/>
          <w:lang w:bidi="fa-IR"/>
        </w:rPr>
        <w:t xml:space="preserve"> </w:t>
      </w:r>
      <w:r w:rsidR="00F50780" w:rsidRPr="00F50780">
        <w:rPr>
          <w:rFonts w:asciiTheme="majorBidi" w:hAnsiTheme="majorBidi" w:cstheme="majorBidi"/>
          <w:i/>
          <w:iCs/>
          <w:sz w:val="24"/>
          <w:szCs w:val="24"/>
          <w:lang w:bidi="fa-IR"/>
        </w:rPr>
        <w:t>LCG=+0.15 m from midship</w:t>
      </w:r>
      <w:r w:rsidR="00F50780" w:rsidRPr="00F50780">
        <w:rPr>
          <w:rFonts w:asciiTheme="majorBidi" w:hAnsiTheme="majorBidi" w:cstheme="majorBidi"/>
          <w:i/>
          <w:iCs/>
          <w:sz w:val="24"/>
          <w:szCs w:val="24"/>
          <w:rtl/>
          <w:lang w:bidi="fa-IR"/>
        </w:rPr>
        <w:t xml:space="preserve"> </w:t>
      </w:r>
      <w:r w:rsidR="00F50780">
        <w:rPr>
          <w:rFonts w:cs="B Nazanin" w:hint="cs"/>
          <w:sz w:val="24"/>
          <w:szCs w:val="24"/>
          <w:rtl/>
          <w:lang w:bidi="fa-IR"/>
        </w:rPr>
        <w:t>و وزن شناور 90 درصد وزن طراحی آن باشد. آبخور شناور را در دو عمود عقب و جلو را با استفاده از منحنی های هیدرواستاتیک و بونژان محاسبه کنید.</w:t>
      </w:r>
    </w:p>
    <w:p w14:paraId="7A1F13FB" w14:textId="77777777" w:rsidR="00F50780" w:rsidRDefault="00F50780" w:rsidP="00F50780">
      <w:pPr>
        <w:pStyle w:val="ListParagraph"/>
        <w:bidi/>
        <w:rPr>
          <w:rFonts w:cs="B Nazanin"/>
          <w:sz w:val="24"/>
          <w:szCs w:val="24"/>
          <w:lang w:bidi="fa-IR"/>
        </w:rPr>
      </w:pPr>
    </w:p>
    <w:p w14:paraId="154E7328" w14:textId="77777777" w:rsidR="00F50780" w:rsidRDefault="00F50780" w:rsidP="00F50780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دیاگرام آبخور (</w:t>
      </w:r>
      <w:r w:rsidRPr="00F50780">
        <w:rPr>
          <w:rFonts w:asciiTheme="majorBidi" w:hAnsiTheme="majorBidi" w:cstheme="majorBidi"/>
          <w:i/>
          <w:iCs/>
          <w:sz w:val="24"/>
          <w:szCs w:val="24"/>
          <w:lang w:bidi="fa-IR"/>
        </w:rPr>
        <w:t>Draft diagram</w:t>
      </w:r>
      <w:r>
        <w:rPr>
          <w:rFonts w:cs="B Nazanin" w:hint="cs"/>
          <w:sz w:val="24"/>
          <w:szCs w:val="24"/>
          <w:rtl/>
          <w:lang w:bidi="fa-IR"/>
        </w:rPr>
        <w:t>) را برای این شناور ترسیم کنید.</w:t>
      </w:r>
    </w:p>
    <w:p w14:paraId="7DA47974" w14:textId="77777777" w:rsidR="00F50780" w:rsidRPr="00F50780" w:rsidRDefault="00F50780" w:rsidP="00F50780">
      <w:pPr>
        <w:pStyle w:val="ListParagraph"/>
        <w:rPr>
          <w:rFonts w:cs="B Nazanin"/>
          <w:sz w:val="24"/>
          <w:szCs w:val="24"/>
          <w:rtl/>
          <w:lang w:bidi="fa-IR"/>
        </w:rPr>
      </w:pPr>
    </w:p>
    <w:p w14:paraId="29D452A0" w14:textId="77777777" w:rsidR="00F50780" w:rsidRDefault="00F50780" w:rsidP="00F50780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منحنی تعادل شناور (</w:t>
      </w:r>
      <w:r w:rsidRPr="00F50780">
        <w:rPr>
          <w:rFonts w:asciiTheme="majorBidi" w:hAnsiTheme="majorBidi" w:cstheme="majorBidi"/>
          <w:i/>
          <w:iCs/>
          <w:sz w:val="24"/>
          <w:szCs w:val="24"/>
          <w:lang w:bidi="fa-IR"/>
        </w:rPr>
        <w:t>Intact statical stability curve</w:t>
      </w:r>
      <w:r>
        <w:rPr>
          <w:rFonts w:cs="B Nazanin" w:hint="cs"/>
          <w:sz w:val="24"/>
          <w:szCs w:val="24"/>
          <w:rtl/>
          <w:lang w:bidi="fa-IR"/>
        </w:rPr>
        <w:t>) را با استفاده از نرم افزار برای حالت های زیر ترسیم و نتایج را در حالت های مختلف با هم مقایسه و تحلیل خود را ارائه کنید:</w:t>
      </w:r>
    </w:p>
    <w:p w14:paraId="517284CA" w14:textId="77777777" w:rsidR="00F50780" w:rsidRPr="00F50780" w:rsidRDefault="00F50780" w:rsidP="00F50780">
      <w:pPr>
        <w:pStyle w:val="ListParagraph"/>
        <w:rPr>
          <w:rFonts w:cs="B Nazanin"/>
          <w:sz w:val="24"/>
          <w:szCs w:val="24"/>
          <w:lang w:bidi="fa-IR"/>
        </w:rPr>
      </w:pPr>
    </w:p>
    <w:p w14:paraId="315D09DB" w14:textId="77777777" w:rsidR="00F50780" w:rsidRPr="00F50780" w:rsidRDefault="00F50780" w:rsidP="00F50780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F50780">
        <w:rPr>
          <w:rFonts w:asciiTheme="majorBidi" w:hAnsiTheme="majorBidi" w:cstheme="majorBidi"/>
          <w:i/>
          <w:iCs/>
          <w:sz w:val="24"/>
          <w:szCs w:val="24"/>
          <w:lang w:bidi="fa-IR"/>
        </w:rPr>
        <w:t>Center of gravity is at center plane of the ship and KG=0.9T</w:t>
      </w:r>
    </w:p>
    <w:p w14:paraId="594FF38B" w14:textId="77777777" w:rsidR="00F50780" w:rsidRPr="00F50780" w:rsidRDefault="00F50780" w:rsidP="00F50780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F50780">
        <w:rPr>
          <w:rFonts w:asciiTheme="majorBidi" w:hAnsiTheme="majorBidi" w:cstheme="majorBidi"/>
          <w:i/>
          <w:iCs/>
          <w:sz w:val="24"/>
          <w:szCs w:val="24"/>
          <w:lang w:bidi="fa-IR"/>
        </w:rPr>
        <w:t>Center of gravity is shifted 0.5 m to the starboard</w:t>
      </w:r>
    </w:p>
    <w:p w14:paraId="6B3F054B" w14:textId="77777777" w:rsidR="00F50780" w:rsidRPr="00F50780" w:rsidRDefault="00F50780" w:rsidP="00F50780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F50780">
        <w:rPr>
          <w:rFonts w:asciiTheme="majorBidi" w:hAnsiTheme="majorBidi" w:cstheme="majorBidi"/>
          <w:i/>
          <w:iCs/>
          <w:sz w:val="24"/>
          <w:szCs w:val="24"/>
          <w:lang w:bidi="fa-IR"/>
        </w:rPr>
        <w:t>Center of gravity is lowered 0.5 m</w:t>
      </w:r>
    </w:p>
    <w:p w14:paraId="6BBAFA5E" w14:textId="77777777" w:rsidR="00247026" w:rsidRDefault="00F50780" w:rsidP="00F50780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i/>
          <w:iCs/>
          <w:sz w:val="24"/>
          <w:szCs w:val="24"/>
          <w:lang w:bidi="fa-IR"/>
        </w:rPr>
      </w:pPr>
      <w:r w:rsidRPr="00F50780">
        <w:rPr>
          <w:rFonts w:asciiTheme="majorBidi" w:hAnsiTheme="majorBidi" w:cstheme="majorBidi"/>
          <w:i/>
          <w:iCs/>
          <w:sz w:val="24"/>
          <w:szCs w:val="24"/>
          <w:lang w:bidi="fa-IR"/>
        </w:rPr>
        <w:t>Center of gravity is shifted up 0.5</w:t>
      </w:r>
      <w:r w:rsidR="00247026">
        <w:rPr>
          <w:rFonts w:asciiTheme="majorBidi" w:hAnsiTheme="majorBidi" w:cstheme="majorBidi"/>
          <w:i/>
          <w:iCs/>
          <w:sz w:val="24"/>
          <w:szCs w:val="24"/>
          <w:lang w:bidi="fa-IR"/>
        </w:rPr>
        <w:t xml:space="preserve"> </w:t>
      </w:r>
      <w:r w:rsidRPr="00F50780">
        <w:rPr>
          <w:rFonts w:asciiTheme="majorBidi" w:hAnsiTheme="majorBidi" w:cstheme="majorBidi"/>
          <w:i/>
          <w:iCs/>
          <w:sz w:val="24"/>
          <w:szCs w:val="24"/>
          <w:lang w:bidi="fa-IR"/>
        </w:rPr>
        <w:t>m</w:t>
      </w:r>
    </w:p>
    <w:p w14:paraId="7F23C62E" w14:textId="77777777" w:rsidR="00247026" w:rsidRDefault="00247026" w:rsidP="00247026">
      <w:pPr>
        <w:rPr>
          <w:lang w:bidi="fa-IR"/>
        </w:rPr>
      </w:pPr>
    </w:p>
    <w:p w14:paraId="1A76D16B" w14:textId="77777777" w:rsidR="00F50780" w:rsidRDefault="00247026" w:rsidP="00247026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 w:rsidRPr="00556D04">
        <w:rPr>
          <w:rFonts w:cs="B Nazanin" w:hint="cs"/>
          <w:sz w:val="24"/>
          <w:szCs w:val="24"/>
          <w:rtl/>
          <w:lang w:bidi="fa-IR"/>
        </w:rPr>
        <w:t>مقایسه نتایج محاسبات هیدرواستاتیک در بند -4 با خروجی های نرم افزار.</w:t>
      </w:r>
    </w:p>
    <w:p w14:paraId="5B4CAF57" w14:textId="77777777" w:rsidR="00466C13" w:rsidRPr="00153438" w:rsidRDefault="00466C13" w:rsidP="00466C13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منحنی طول آبگرفتگی را در آبخورهای 7 و 4 با فرض ضریب نفوذ 1 بدست آورید اگر خط ایمن به اندازه </w:t>
      </w:r>
      <w:r>
        <w:rPr>
          <w:rFonts w:cs="B Nazanin"/>
          <w:sz w:val="24"/>
          <w:szCs w:val="24"/>
          <w:lang w:val="en-GB" w:bidi="fa-IR"/>
        </w:rPr>
        <w:t xml:space="preserve"> </w:t>
      </w:r>
      <w:r w:rsidRPr="00466C13">
        <w:rPr>
          <w:rFonts w:cs="B Nazanin"/>
          <w:i/>
          <w:iCs/>
          <w:sz w:val="24"/>
          <w:szCs w:val="24"/>
          <w:lang w:val="en-GB" w:bidi="fa-IR"/>
        </w:rPr>
        <w:t>T</w:t>
      </w:r>
      <w:r>
        <w:rPr>
          <w:rFonts w:cs="B Nazanin"/>
          <w:sz w:val="24"/>
          <w:szCs w:val="24"/>
          <w:lang w:val="en-GB" w:bidi="fa-IR"/>
        </w:rPr>
        <w:t>/3</w:t>
      </w:r>
      <w:r>
        <w:rPr>
          <w:rFonts w:cs="B Nazanin" w:hint="cs"/>
          <w:sz w:val="24"/>
          <w:szCs w:val="24"/>
          <w:rtl/>
          <w:lang w:val="en-GB" w:bidi="fa-IR"/>
        </w:rPr>
        <w:t xml:space="preserve">بالای آبخور </w:t>
      </w:r>
      <w:r w:rsidR="00153438">
        <w:rPr>
          <w:rFonts w:cs="B Nazanin" w:hint="cs"/>
          <w:sz w:val="24"/>
          <w:szCs w:val="24"/>
          <w:rtl/>
          <w:lang w:val="en-GB" w:bidi="fa-IR"/>
        </w:rPr>
        <w:t xml:space="preserve">تابستانه (آخرین آبخور) </w:t>
      </w:r>
      <w:r>
        <w:rPr>
          <w:rFonts w:cs="B Nazanin" w:hint="cs"/>
          <w:sz w:val="24"/>
          <w:szCs w:val="24"/>
          <w:rtl/>
          <w:lang w:val="en-GB" w:bidi="fa-IR"/>
        </w:rPr>
        <w:t>باشد.</w:t>
      </w:r>
    </w:p>
    <w:p w14:paraId="27EF82A9" w14:textId="77777777" w:rsidR="00153438" w:rsidRDefault="00153438" w:rsidP="00153438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اگر وزن سبک شناور برابر آبخور 4 بوده و این شناور بر روی یک سرسره ای با شیب </w:t>
      </w:r>
      <w:r w:rsidR="00B77676">
        <w:rPr>
          <w:rFonts w:cs="B Nazanin" w:hint="cs"/>
          <w:sz w:val="24"/>
          <w:szCs w:val="24"/>
          <w:rtl/>
          <w:lang w:bidi="fa-IR"/>
        </w:rPr>
        <w:t xml:space="preserve">1 به 8 </w:t>
      </w:r>
      <w:r>
        <w:rPr>
          <w:rFonts w:cs="B Nazanin" w:hint="cs"/>
          <w:sz w:val="24"/>
          <w:szCs w:val="24"/>
          <w:rtl/>
          <w:lang w:bidi="fa-IR"/>
        </w:rPr>
        <w:t xml:space="preserve">به صورت طولی به آب انداخته شود در حالیکه </w:t>
      </w:r>
      <w:r w:rsidR="00B77676">
        <w:rPr>
          <w:rFonts w:cs="B Nazanin"/>
          <w:sz w:val="24"/>
          <w:szCs w:val="24"/>
          <w:lang w:bidi="fa-IR"/>
        </w:rPr>
        <w:t>LCG</w:t>
      </w:r>
      <w:r>
        <w:rPr>
          <w:rFonts w:cs="B Nazanin" w:hint="cs"/>
          <w:sz w:val="24"/>
          <w:szCs w:val="24"/>
          <w:rtl/>
          <w:lang w:bidi="fa-IR"/>
        </w:rPr>
        <w:t xml:space="preserve"> در میانه کشتی واقع شده، مطلوبست:</w:t>
      </w:r>
    </w:p>
    <w:p w14:paraId="2A745002" w14:textId="77777777" w:rsidR="00153438" w:rsidRDefault="00153438" w:rsidP="00153438">
      <w:pPr>
        <w:pStyle w:val="ListParagraph"/>
        <w:numPr>
          <w:ilvl w:val="1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حداکثر ضریب اصطکاک سرسره.</w:t>
      </w:r>
    </w:p>
    <w:p w14:paraId="4B2E228F" w14:textId="77777777" w:rsidR="00153438" w:rsidRDefault="00153438" w:rsidP="00153438">
      <w:pPr>
        <w:pStyle w:val="ListParagraph"/>
        <w:numPr>
          <w:ilvl w:val="1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حداقل طول مستغرق سرسره.</w:t>
      </w:r>
    </w:p>
    <w:p w14:paraId="43F0ACE1" w14:textId="77777777" w:rsidR="00153438" w:rsidRDefault="00153438" w:rsidP="00153438">
      <w:pPr>
        <w:pStyle w:val="ListParagraph"/>
        <w:numPr>
          <w:ilvl w:val="1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حداکثر نیروی وارد به پ</w:t>
      </w:r>
      <w:r w:rsidR="00B77676">
        <w:rPr>
          <w:rFonts w:cs="B Nazanin" w:hint="cs"/>
          <w:sz w:val="24"/>
          <w:szCs w:val="24"/>
          <w:rtl/>
          <w:lang w:bidi="fa-IR"/>
        </w:rPr>
        <w:t>ایه</w:t>
      </w:r>
      <w:r>
        <w:rPr>
          <w:rFonts w:cs="B Nazanin" w:hint="cs"/>
          <w:sz w:val="24"/>
          <w:szCs w:val="24"/>
          <w:rtl/>
          <w:lang w:bidi="fa-IR"/>
        </w:rPr>
        <w:t xml:space="preserve"> سینه.</w:t>
      </w:r>
    </w:p>
    <w:p w14:paraId="032500EB" w14:textId="77777777" w:rsidR="00153438" w:rsidRDefault="00153438" w:rsidP="00153438">
      <w:pPr>
        <w:pStyle w:val="ListParagraph"/>
        <w:numPr>
          <w:ilvl w:val="1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 w:rsidRPr="00153438">
        <w:rPr>
          <w:rFonts w:cs="B Nazanin"/>
          <w:sz w:val="24"/>
          <w:szCs w:val="24"/>
          <w:rtl/>
          <w:lang w:bidi="fa-IR"/>
        </w:rPr>
        <w:t>نمودار نيروها و ممانهاي وارد بر شناور در حين آب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153438">
        <w:rPr>
          <w:rFonts w:cs="B Nazanin"/>
          <w:sz w:val="24"/>
          <w:szCs w:val="24"/>
          <w:rtl/>
          <w:lang w:bidi="fa-IR"/>
        </w:rPr>
        <w:t>اندازي طول</w:t>
      </w:r>
      <w:r>
        <w:rPr>
          <w:rFonts w:cs="B Nazanin" w:hint="cs"/>
          <w:sz w:val="24"/>
          <w:szCs w:val="24"/>
          <w:rtl/>
          <w:lang w:bidi="fa-IR"/>
        </w:rPr>
        <w:t>ی.</w:t>
      </w:r>
    </w:p>
    <w:p w14:paraId="3DA0EE4B" w14:textId="77777777" w:rsidR="00B77676" w:rsidRPr="00556D04" w:rsidRDefault="00B77676" w:rsidP="00B77676">
      <w:pPr>
        <w:pStyle w:val="ListParagraph"/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توجه: از سینماتیک فرآیند به آب اندازی صرفنظر کنید.</w:t>
      </w:r>
    </w:p>
    <w:p w14:paraId="61E2928E" w14:textId="77777777" w:rsidR="00247026" w:rsidRDefault="00247026" w:rsidP="00247026">
      <w:pPr>
        <w:bidi/>
        <w:jc w:val="both"/>
        <w:rPr>
          <w:rFonts w:cs="B Nazanin"/>
          <w:lang w:bidi="fa-IR"/>
        </w:rPr>
      </w:pPr>
    </w:p>
    <w:p w14:paraId="4C1D443A" w14:textId="77777777" w:rsidR="00247026" w:rsidRDefault="00247026" w:rsidP="00247026">
      <w:pPr>
        <w:bidi/>
        <w:jc w:val="both"/>
        <w:rPr>
          <w:rFonts w:cs="B Nazanin"/>
          <w:lang w:bidi="fa-IR"/>
        </w:rPr>
      </w:pPr>
    </w:p>
    <w:p w14:paraId="19CF3B77" w14:textId="77777777" w:rsidR="00B14ACE" w:rsidRPr="00556D04" w:rsidRDefault="00B14ACE" w:rsidP="00B14ACE">
      <w:pPr>
        <w:tabs>
          <w:tab w:val="left" w:pos="5352"/>
        </w:tabs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556D04">
        <w:rPr>
          <w:rFonts w:cs="B Nazanin" w:hint="cs"/>
          <w:b/>
          <w:bCs/>
          <w:sz w:val="28"/>
          <w:szCs w:val="28"/>
          <w:rtl/>
          <w:lang w:bidi="fa-IR"/>
        </w:rPr>
        <w:t>توجه:</w:t>
      </w:r>
    </w:p>
    <w:p w14:paraId="3E290844" w14:textId="77777777" w:rsidR="00B14ACE" w:rsidRDefault="00B14ACE" w:rsidP="00B14ACE">
      <w:pPr>
        <w:tabs>
          <w:tab w:val="left" w:pos="5352"/>
        </w:tabs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گزارش کار ترم پروژه باید</w:t>
      </w:r>
      <w:r w:rsidRPr="00556D04">
        <w:rPr>
          <w:rFonts w:cs="B Nazanin" w:hint="cs"/>
          <w:sz w:val="24"/>
          <w:szCs w:val="24"/>
          <w:rtl/>
          <w:lang w:bidi="fa-IR"/>
        </w:rPr>
        <w:t xml:space="preserve"> در قالب یک </w:t>
      </w:r>
      <w:r w:rsidRPr="00556D04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دفترچه طراحی</w:t>
      </w:r>
      <w:r w:rsidRPr="00556D04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556D04">
        <w:rPr>
          <w:rFonts w:cs="B Nazanin" w:hint="cs"/>
          <w:sz w:val="24"/>
          <w:szCs w:val="24"/>
          <w:rtl/>
          <w:lang w:bidi="fa-IR"/>
        </w:rPr>
        <w:t xml:space="preserve">و با حفظ کامل </w:t>
      </w:r>
      <w:r w:rsidRPr="00556D04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نکات نگارشی</w:t>
      </w:r>
      <w:r w:rsidRPr="00556D04"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همراه با </w:t>
      </w:r>
      <w:r w:rsidRPr="00556D04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توضیحات کامل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556D04">
        <w:rPr>
          <w:rFonts w:cs="B Nazanin" w:hint="cs"/>
          <w:sz w:val="24"/>
          <w:szCs w:val="24"/>
          <w:rtl/>
          <w:lang w:bidi="fa-IR"/>
        </w:rPr>
        <w:t>ارائه گردد.</w:t>
      </w:r>
      <w:r>
        <w:rPr>
          <w:rFonts w:cs="B Nazanin" w:hint="cs"/>
          <w:sz w:val="24"/>
          <w:szCs w:val="24"/>
          <w:rtl/>
          <w:lang w:bidi="fa-IR"/>
        </w:rPr>
        <w:t xml:space="preserve"> در هنگام بارگذاری در سامانه درس افزار شریف، لطفا فایلهای زیر را حتما ارسال بفرمایید.</w:t>
      </w:r>
    </w:p>
    <w:p w14:paraId="472EEFD8" w14:textId="77777777" w:rsidR="00B14ACE" w:rsidRDefault="00B14ACE" w:rsidP="00B14ACE">
      <w:pPr>
        <w:pStyle w:val="ListParagraph"/>
        <w:numPr>
          <w:ilvl w:val="0"/>
          <w:numId w:val="12"/>
        </w:numPr>
        <w:tabs>
          <w:tab w:val="left" w:pos="5352"/>
        </w:tabs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گزارش کتبی (در قالب دفترچه طراحی)</w:t>
      </w:r>
    </w:p>
    <w:p w14:paraId="6EB414D2" w14:textId="77777777" w:rsidR="00B14ACE" w:rsidRDefault="00B14ACE" w:rsidP="00B14ACE">
      <w:pPr>
        <w:pStyle w:val="ListParagraph"/>
        <w:numPr>
          <w:ilvl w:val="0"/>
          <w:numId w:val="12"/>
        </w:numPr>
        <w:tabs>
          <w:tab w:val="left" w:pos="5352"/>
        </w:tabs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اکسل محاسبات دستی</w:t>
      </w:r>
    </w:p>
    <w:p w14:paraId="0D8FB6F3" w14:textId="77777777" w:rsidR="00B14ACE" w:rsidRPr="00B14ACE" w:rsidRDefault="00B14ACE" w:rsidP="00B14ACE">
      <w:pPr>
        <w:pStyle w:val="ListParagraph"/>
        <w:numPr>
          <w:ilvl w:val="0"/>
          <w:numId w:val="12"/>
        </w:numPr>
        <w:tabs>
          <w:tab w:val="left" w:pos="5352"/>
        </w:tabs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فایل نرم افزار </w:t>
      </w:r>
      <w:proofErr w:type="spellStart"/>
      <w:r>
        <w:rPr>
          <w:rFonts w:cs="B Nazanin"/>
          <w:sz w:val="24"/>
          <w:szCs w:val="24"/>
          <w:lang w:val="en-GB" w:bidi="fa-IR"/>
        </w:rPr>
        <w:t>Maxsurf</w:t>
      </w:r>
      <w:proofErr w:type="spellEnd"/>
    </w:p>
    <w:p w14:paraId="5D6A4917" w14:textId="77777777" w:rsidR="00B14ACE" w:rsidRPr="00B14ACE" w:rsidRDefault="00B14ACE" w:rsidP="00B14ACE">
      <w:pPr>
        <w:pStyle w:val="ListParagraph"/>
        <w:numPr>
          <w:ilvl w:val="0"/>
          <w:numId w:val="12"/>
        </w:numPr>
        <w:tabs>
          <w:tab w:val="left" w:pos="5352"/>
        </w:tabs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هندسه </w:t>
      </w:r>
      <w:r>
        <w:rPr>
          <w:rFonts w:cs="B Nazanin"/>
          <w:sz w:val="24"/>
          <w:szCs w:val="24"/>
          <w:lang w:val="en-GB" w:bidi="fa-IR"/>
        </w:rPr>
        <w:t>CAD</w:t>
      </w:r>
      <w:r>
        <w:rPr>
          <w:rFonts w:cs="B Nazanin" w:hint="cs"/>
          <w:sz w:val="24"/>
          <w:szCs w:val="24"/>
          <w:rtl/>
          <w:lang w:val="en-GB" w:bidi="fa-IR"/>
        </w:rPr>
        <w:t xml:space="preserve"> شناور</w:t>
      </w:r>
    </w:p>
    <w:p w14:paraId="5182D5C4" w14:textId="77777777" w:rsidR="00780581" w:rsidRDefault="00780581" w:rsidP="00780581">
      <w:pPr>
        <w:bidi/>
        <w:jc w:val="both"/>
        <w:rPr>
          <w:rFonts w:cs="B Nazanin"/>
          <w:rtl/>
          <w:lang w:bidi="fa-IR"/>
        </w:rPr>
      </w:pPr>
    </w:p>
    <w:p w14:paraId="234F94F3" w14:textId="77777777" w:rsidR="00780581" w:rsidRDefault="00780581" w:rsidP="00780581">
      <w:pPr>
        <w:bidi/>
        <w:jc w:val="both"/>
        <w:rPr>
          <w:rFonts w:cs="B Nazanin"/>
          <w:lang w:bidi="fa-IR"/>
        </w:rPr>
      </w:pPr>
    </w:p>
    <w:p w14:paraId="3F11F276" w14:textId="77777777" w:rsidR="00780581" w:rsidRPr="009B468B" w:rsidRDefault="00780581" w:rsidP="00780581">
      <w:pPr>
        <w:bidi/>
        <w:jc w:val="center"/>
        <w:rPr>
          <w:rFonts w:asciiTheme="majorBidi" w:hAnsiTheme="majorBidi" w:cstheme="majorBidi"/>
          <w:lang w:bidi="fa-IR"/>
        </w:rPr>
      </w:pPr>
      <w:r w:rsidRPr="009B468B">
        <w:rPr>
          <w:rFonts w:asciiTheme="majorBidi" w:hAnsiTheme="majorBidi" w:cstheme="majorBidi"/>
          <w:lang w:bidi="fa-IR"/>
        </w:rPr>
        <w:lastRenderedPageBreak/>
        <w:t>Table-1- Ship main dimensions</w:t>
      </w:r>
      <w:bookmarkStart w:id="0" w:name="_Hlk221795009"/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990"/>
        <w:gridCol w:w="4315"/>
      </w:tblGrid>
      <w:tr w:rsidR="00780581" w14:paraId="467DDF8D" w14:textId="77777777" w:rsidTr="00AA6C72">
        <w:trPr>
          <w:jc w:val="center"/>
        </w:trPr>
        <w:tc>
          <w:tcPr>
            <w:tcW w:w="1530" w:type="dxa"/>
            <w:tcBorders>
              <w:top w:val="single" w:sz="12" w:space="0" w:color="auto"/>
              <w:left w:val="single" w:sz="12" w:space="0" w:color="auto"/>
            </w:tcBorders>
            <w:shd w:val="clear" w:color="auto" w:fill="BFBFBF" w:themeFill="background1" w:themeFillShade="BF"/>
          </w:tcPr>
          <w:p w14:paraId="2E8F7DF2" w14:textId="77777777" w:rsidR="00780581" w:rsidRPr="009B468B" w:rsidRDefault="00780581" w:rsidP="009B4D0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fa-IR"/>
              </w:rPr>
            </w:pPr>
            <w:r w:rsidRPr="009B468B">
              <w:rPr>
                <w:rFonts w:asciiTheme="majorBidi" w:hAnsiTheme="majorBidi" w:cstheme="majorBidi"/>
                <w:b/>
                <w:bCs/>
                <w:sz w:val="18"/>
                <w:szCs w:val="18"/>
                <w:lang w:bidi="fa-IR"/>
              </w:rPr>
              <w:t>Value</w:t>
            </w:r>
          </w:p>
        </w:tc>
        <w:tc>
          <w:tcPr>
            <w:tcW w:w="990" w:type="dxa"/>
            <w:tcBorders>
              <w:top w:val="single" w:sz="12" w:space="0" w:color="000000"/>
            </w:tcBorders>
            <w:shd w:val="clear" w:color="auto" w:fill="BFBFBF" w:themeFill="background1" w:themeFillShade="BF"/>
          </w:tcPr>
          <w:p w14:paraId="51DF8807" w14:textId="77777777" w:rsidR="00780581" w:rsidRPr="009B468B" w:rsidRDefault="00780581" w:rsidP="009B4D0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fa-IR"/>
              </w:rPr>
            </w:pPr>
            <w:r w:rsidRPr="009B468B">
              <w:rPr>
                <w:rFonts w:asciiTheme="majorBidi" w:hAnsiTheme="majorBidi" w:cstheme="majorBidi"/>
                <w:b/>
                <w:bCs/>
                <w:sz w:val="18"/>
                <w:szCs w:val="18"/>
                <w:lang w:bidi="fa-IR"/>
              </w:rPr>
              <w:t>Unit</w:t>
            </w:r>
          </w:p>
        </w:tc>
        <w:tc>
          <w:tcPr>
            <w:tcW w:w="431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</w:tcPr>
          <w:p w14:paraId="07724997" w14:textId="77777777" w:rsidR="00780581" w:rsidRPr="009B468B" w:rsidRDefault="00780581" w:rsidP="009B4D0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fa-IR"/>
              </w:rPr>
            </w:pPr>
            <w:r w:rsidRPr="009B468B">
              <w:rPr>
                <w:rFonts w:asciiTheme="majorBidi" w:hAnsiTheme="majorBidi" w:cstheme="majorBidi"/>
                <w:b/>
                <w:bCs/>
                <w:sz w:val="18"/>
                <w:szCs w:val="18"/>
                <w:lang w:bidi="fa-IR"/>
              </w:rPr>
              <w:t>Main dimension</w:t>
            </w:r>
          </w:p>
        </w:tc>
      </w:tr>
      <w:tr w:rsidR="00AA6C72" w14:paraId="42C9C3B8" w14:textId="77777777" w:rsidTr="00AA6C72">
        <w:trPr>
          <w:jc w:val="center"/>
        </w:trPr>
        <w:tc>
          <w:tcPr>
            <w:tcW w:w="1530" w:type="dxa"/>
            <w:tcBorders>
              <w:left w:val="single" w:sz="12" w:space="0" w:color="auto"/>
            </w:tcBorders>
            <w:vAlign w:val="bottom"/>
          </w:tcPr>
          <w:p w14:paraId="65F5F8D1" w14:textId="77777777" w:rsidR="00AA6C72" w:rsidRDefault="00AA6C72" w:rsidP="00AA6C7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41.4</w:t>
            </w:r>
          </w:p>
        </w:tc>
        <w:tc>
          <w:tcPr>
            <w:tcW w:w="990" w:type="dxa"/>
          </w:tcPr>
          <w:p w14:paraId="2857468A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m</w:t>
            </w:r>
          </w:p>
        </w:tc>
        <w:tc>
          <w:tcPr>
            <w:tcW w:w="4315" w:type="dxa"/>
            <w:tcBorders>
              <w:right w:val="single" w:sz="12" w:space="0" w:color="000000"/>
            </w:tcBorders>
          </w:tcPr>
          <w:p w14:paraId="3739E317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9B468B">
              <w:rPr>
                <w:rFonts w:asciiTheme="majorBidi" w:hAnsiTheme="majorBidi" w:cstheme="majorBidi"/>
                <w:lang w:bidi="fa-IR"/>
              </w:rPr>
              <w:t>Length between perpendicular</w:t>
            </w:r>
            <w:r w:rsidR="00F262C4">
              <w:rPr>
                <w:rFonts w:asciiTheme="majorBidi" w:hAnsiTheme="majorBidi" w:cstheme="majorBidi"/>
                <w:lang w:bidi="fa-IR"/>
              </w:rPr>
              <w:t xml:space="preserve"> </w:t>
            </w:r>
            <w:r w:rsidRPr="009B468B">
              <w:rPr>
                <w:rFonts w:asciiTheme="majorBidi" w:hAnsiTheme="majorBidi" w:cstheme="majorBidi"/>
                <w:lang w:bidi="fa-IR"/>
              </w:rPr>
              <w:t>(LBP)</w:t>
            </w:r>
          </w:p>
        </w:tc>
      </w:tr>
      <w:tr w:rsidR="00AA6C72" w14:paraId="323BAC1A" w14:textId="77777777" w:rsidTr="00AA6C72">
        <w:trPr>
          <w:jc w:val="center"/>
        </w:trPr>
        <w:tc>
          <w:tcPr>
            <w:tcW w:w="1530" w:type="dxa"/>
            <w:tcBorders>
              <w:left w:val="single" w:sz="12" w:space="0" w:color="auto"/>
            </w:tcBorders>
            <w:vAlign w:val="bottom"/>
          </w:tcPr>
          <w:p w14:paraId="516645EE" w14:textId="77777777" w:rsidR="00AA6C72" w:rsidRDefault="00AA6C72" w:rsidP="00AA6C7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9.9</w:t>
            </w:r>
          </w:p>
        </w:tc>
        <w:tc>
          <w:tcPr>
            <w:tcW w:w="990" w:type="dxa"/>
          </w:tcPr>
          <w:p w14:paraId="5B959E5D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m</w:t>
            </w:r>
          </w:p>
        </w:tc>
        <w:tc>
          <w:tcPr>
            <w:tcW w:w="4315" w:type="dxa"/>
            <w:tcBorders>
              <w:right w:val="single" w:sz="12" w:space="0" w:color="000000"/>
            </w:tcBorders>
          </w:tcPr>
          <w:p w14:paraId="15E94D00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9B468B">
              <w:rPr>
                <w:rFonts w:asciiTheme="majorBidi" w:hAnsiTheme="majorBidi" w:cstheme="majorBidi"/>
                <w:lang w:bidi="fa-IR"/>
              </w:rPr>
              <w:t>Maximum beam</w:t>
            </w:r>
            <w:r>
              <w:rPr>
                <w:rFonts w:asciiTheme="majorBidi" w:hAnsiTheme="majorBidi" w:cstheme="majorBidi"/>
                <w:lang w:bidi="fa-IR"/>
              </w:rPr>
              <w:t xml:space="preserve"> </w:t>
            </w:r>
            <w:r w:rsidRPr="009B468B">
              <w:rPr>
                <w:rFonts w:asciiTheme="majorBidi" w:hAnsiTheme="majorBidi" w:cstheme="majorBidi"/>
                <w:lang w:bidi="fa-IR"/>
              </w:rPr>
              <w:t>(B)</w:t>
            </w:r>
          </w:p>
        </w:tc>
      </w:tr>
      <w:tr w:rsidR="00AA6C72" w14:paraId="408CFF74" w14:textId="77777777" w:rsidTr="00AA6C72">
        <w:trPr>
          <w:jc w:val="center"/>
        </w:trPr>
        <w:tc>
          <w:tcPr>
            <w:tcW w:w="1530" w:type="dxa"/>
            <w:tcBorders>
              <w:left w:val="single" w:sz="12" w:space="0" w:color="auto"/>
            </w:tcBorders>
            <w:vAlign w:val="bottom"/>
          </w:tcPr>
          <w:p w14:paraId="364636A4" w14:textId="77777777" w:rsidR="00AA6C72" w:rsidRDefault="00AA6C72" w:rsidP="00AA6C7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2.6</w:t>
            </w:r>
          </w:p>
        </w:tc>
        <w:tc>
          <w:tcPr>
            <w:tcW w:w="990" w:type="dxa"/>
          </w:tcPr>
          <w:p w14:paraId="3EAAF936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m</w:t>
            </w:r>
          </w:p>
        </w:tc>
        <w:tc>
          <w:tcPr>
            <w:tcW w:w="4315" w:type="dxa"/>
            <w:tcBorders>
              <w:right w:val="single" w:sz="12" w:space="0" w:color="000000"/>
            </w:tcBorders>
          </w:tcPr>
          <w:p w14:paraId="402758F8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9B468B">
              <w:rPr>
                <w:rFonts w:asciiTheme="majorBidi" w:hAnsiTheme="majorBidi" w:cstheme="majorBidi"/>
                <w:lang w:bidi="fa-IR"/>
              </w:rPr>
              <w:t>Draft</w:t>
            </w:r>
            <w:r>
              <w:rPr>
                <w:rFonts w:asciiTheme="majorBidi" w:hAnsiTheme="majorBidi" w:cstheme="majorBidi"/>
                <w:lang w:bidi="fa-IR"/>
              </w:rPr>
              <w:t xml:space="preserve"> </w:t>
            </w:r>
            <w:r w:rsidRPr="009B468B">
              <w:rPr>
                <w:rFonts w:asciiTheme="majorBidi" w:hAnsiTheme="majorBidi" w:cstheme="majorBidi"/>
                <w:lang w:bidi="fa-IR"/>
              </w:rPr>
              <w:t>(T)</w:t>
            </w:r>
          </w:p>
        </w:tc>
      </w:tr>
      <w:tr w:rsidR="00AA6C72" w14:paraId="21B2B03D" w14:textId="77777777" w:rsidTr="00AA6C72">
        <w:trPr>
          <w:jc w:val="center"/>
        </w:trPr>
        <w:tc>
          <w:tcPr>
            <w:tcW w:w="1530" w:type="dxa"/>
            <w:tcBorders>
              <w:left w:val="single" w:sz="12" w:space="0" w:color="auto"/>
            </w:tcBorders>
            <w:vAlign w:val="bottom"/>
          </w:tcPr>
          <w:p w14:paraId="7C30EB6A" w14:textId="77777777" w:rsidR="00AA6C72" w:rsidRDefault="00AA6C72" w:rsidP="00AA6C7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18.9</w:t>
            </w:r>
          </w:p>
        </w:tc>
        <w:tc>
          <w:tcPr>
            <w:tcW w:w="990" w:type="dxa"/>
          </w:tcPr>
          <w:p w14:paraId="7BC43F62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m</w:t>
            </w:r>
          </w:p>
        </w:tc>
        <w:tc>
          <w:tcPr>
            <w:tcW w:w="4315" w:type="dxa"/>
            <w:tcBorders>
              <w:right w:val="single" w:sz="12" w:space="0" w:color="000000"/>
            </w:tcBorders>
          </w:tcPr>
          <w:p w14:paraId="32C098CD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 w:rsidRPr="009B468B">
              <w:rPr>
                <w:rFonts w:asciiTheme="majorBidi" w:hAnsiTheme="majorBidi" w:cstheme="majorBidi"/>
                <w:lang w:bidi="fa-IR"/>
              </w:rPr>
              <w:t>Length of RUN</w:t>
            </w:r>
            <w:r>
              <w:rPr>
                <w:rFonts w:asciiTheme="majorBidi" w:hAnsiTheme="majorBidi" w:cstheme="majorBidi"/>
                <w:lang w:bidi="fa-IR"/>
              </w:rPr>
              <w:t xml:space="preserve"> </w:t>
            </w:r>
            <w:r w:rsidRPr="009B468B">
              <w:rPr>
                <w:rFonts w:asciiTheme="majorBidi" w:hAnsiTheme="majorBidi" w:cstheme="majorBidi"/>
                <w:lang w:bidi="fa-IR"/>
              </w:rPr>
              <w:t>(LR)</w:t>
            </w:r>
          </w:p>
        </w:tc>
      </w:tr>
      <w:tr w:rsidR="00AA6C72" w14:paraId="020CE59B" w14:textId="77777777" w:rsidTr="00AA6C72">
        <w:trPr>
          <w:jc w:val="center"/>
        </w:trPr>
        <w:tc>
          <w:tcPr>
            <w:tcW w:w="1530" w:type="dxa"/>
            <w:tcBorders>
              <w:left w:val="single" w:sz="12" w:space="0" w:color="auto"/>
            </w:tcBorders>
            <w:vAlign w:val="bottom"/>
          </w:tcPr>
          <w:p w14:paraId="5F1FDDBD" w14:textId="77777777" w:rsidR="00AA6C72" w:rsidRDefault="00AA6C72" w:rsidP="00AA6C7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17.6</w:t>
            </w:r>
          </w:p>
        </w:tc>
        <w:tc>
          <w:tcPr>
            <w:tcW w:w="990" w:type="dxa"/>
          </w:tcPr>
          <w:p w14:paraId="648A83BC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m</w:t>
            </w:r>
          </w:p>
        </w:tc>
        <w:tc>
          <w:tcPr>
            <w:tcW w:w="4315" w:type="dxa"/>
            <w:tcBorders>
              <w:right w:val="single" w:sz="12" w:space="0" w:color="000000"/>
            </w:tcBorders>
          </w:tcPr>
          <w:p w14:paraId="30ECA89A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9B468B">
              <w:rPr>
                <w:rFonts w:asciiTheme="majorBidi" w:hAnsiTheme="majorBidi" w:cstheme="majorBidi"/>
                <w:lang w:bidi="fa-IR"/>
              </w:rPr>
              <w:t>Length of Entrance</w:t>
            </w:r>
            <w:r>
              <w:rPr>
                <w:rFonts w:asciiTheme="majorBidi" w:hAnsiTheme="majorBidi" w:cstheme="majorBidi"/>
                <w:lang w:bidi="fa-IR"/>
              </w:rPr>
              <w:t xml:space="preserve"> </w:t>
            </w:r>
            <w:r w:rsidRPr="009B468B">
              <w:rPr>
                <w:rFonts w:asciiTheme="majorBidi" w:hAnsiTheme="majorBidi" w:cstheme="majorBidi"/>
                <w:lang w:bidi="fa-IR"/>
              </w:rPr>
              <w:t>(LE)</w:t>
            </w:r>
          </w:p>
        </w:tc>
      </w:tr>
      <w:tr w:rsidR="00AA6C72" w14:paraId="65299763" w14:textId="77777777" w:rsidTr="00AA6C72">
        <w:trPr>
          <w:jc w:val="center"/>
        </w:trPr>
        <w:tc>
          <w:tcPr>
            <w:tcW w:w="1530" w:type="dxa"/>
            <w:tcBorders>
              <w:left w:val="single" w:sz="12" w:space="0" w:color="auto"/>
              <w:bottom w:val="single" w:sz="12" w:space="0" w:color="000000"/>
            </w:tcBorders>
            <w:vAlign w:val="bottom"/>
          </w:tcPr>
          <w:p w14:paraId="43D10DA0" w14:textId="77777777" w:rsidR="00AA6C72" w:rsidRDefault="00AA6C72" w:rsidP="00AA6C7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</w:t>
            </w:r>
          </w:p>
        </w:tc>
        <w:tc>
          <w:tcPr>
            <w:tcW w:w="990" w:type="dxa"/>
            <w:tcBorders>
              <w:bottom w:val="single" w:sz="12" w:space="0" w:color="000000"/>
            </w:tcBorders>
          </w:tcPr>
          <w:p w14:paraId="4604944F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m</w:t>
            </w:r>
          </w:p>
        </w:tc>
        <w:tc>
          <w:tcPr>
            <w:tcW w:w="4315" w:type="dxa"/>
            <w:tcBorders>
              <w:bottom w:val="single" w:sz="12" w:space="0" w:color="000000"/>
              <w:right w:val="single" w:sz="12" w:space="0" w:color="000000"/>
            </w:tcBorders>
          </w:tcPr>
          <w:p w14:paraId="38BA7BBB" w14:textId="77777777" w:rsidR="00AA6C72" w:rsidRPr="009B468B" w:rsidRDefault="00AA6C72" w:rsidP="00AA6C72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9B468B">
              <w:rPr>
                <w:rFonts w:asciiTheme="majorBidi" w:hAnsiTheme="majorBidi" w:cstheme="majorBidi"/>
                <w:lang w:bidi="fa-IR"/>
              </w:rPr>
              <w:t>Length of parallel middle body</w:t>
            </w:r>
            <w:r>
              <w:rPr>
                <w:rFonts w:asciiTheme="majorBidi" w:hAnsiTheme="majorBidi" w:cstheme="majorBidi"/>
                <w:lang w:bidi="fa-IR"/>
              </w:rPr>
              <w:t xml:space="preserve"> </w:t>
            </w:r>
            <w:r w:rsidRPr="009B468B">
              <w:rPr>
                <w:rFonts w:asciiTheme="majorBidi" w:hAnsiTheme="majorBidi" w:cstheme="majorBidi"/>
                <w:lang w:bidi="fa-IR"/>
              </w:rPr>
              <w:t>(LP)</w:t>
            </w:r>
          </w:p>
        </w:tc>
      </w:tr>
    </w:tbl>
    <w:p w14:paraId="07A1A4BC" w14:textId="77777777" w:rsidR="00780581" w:rsidRDefault="00780581" w:rsidP="00780581">
      <w:pPr>
        <w:bidi/>
        <w:jc w:val="both"/>
        <w:rPr>
          <w:rFonts w:cs="B Nazanin"/>
          <w:lang w:bidi="fa-IR"/>
        </w:rPr>
      </w:pPr>
    </w:p>
    <w:bookmarkEnd w:id="0"/>
    <w:p w14:paraId="5F3965C2" w14:textId="77777777" w:rsidR="00780581" w:rsidRDefault="00780581" w:rsidP="00780581">
      <w:pPr>
        <w:tabs>
          <w:tab w:val="left" w:pos="5352"/>
        </w:tabs>
        <w:bidi/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tab/>
      </w:r>
    </w:p>
    <w:p w14:paraId="3801BCC9" w14:textId="77777777" w:rsidR="00780581" w:rsidRPr="00806C0A" w:rsidRDefault="00780581" w:rsidP="00780581">
      <w:pPr>
        <w:bidi/>
        <w:jc w:val="center"/>
        <w:rPr>
          <w:rFonts w:asciiTheme="majorBidi" w:hAnsiTheme="majorBidi" w:cstheme="majorBidi"/>
          <w:sz w:val="24"/>
          <w:szCs w:val="24"/>
          <w:lang w:bidi="fa-IR"/>
        </w:rPr>
      </w:pPr>
      <w:r w:rsidRPr="00806C0A">
        <w:rPr>
          <w:rFonts w:asciiTheme="majorBidi" w:hAnsiTheme="majorBidi" w:cstheme="majorBidi"/>
          <w:sz w:val="24"/>
          <w:szCs w:val="24"/>
          <w:rtl/>
          <w:lang w:bidi="fa-IR"/>
        </w:rPr>
        <w:tab/>
      </w:r>
      <w:r w:rsidRPr="00806C0A">
        <w:rPr>
          <w:rFonts w:asciiTheme="majorBidi" w:hAnsiTheme="majorBidi" w:cstheme="majorBidi"/>
          <w:sz w:val="24"/>
          <w:szCs w:val="24"/>
          <w:lang w:bidi="fa-IR"/>
        </w:rPr>
        <w:t xml:space="preserve">Table-2- </w:t>
      </w:r>
      <w:r w:rsidRPr="00806C0A">
        <w:rPr>
          <w:rFonts w:asciiTheme="majorBidi" w:hAnsiTheme="majorBidi" w:cstheme="majorBidi"/>
          <w:sz w:val="24"/>
          <w:szCs w:val="24"/>
          <w:lang w:bidi="he-IL"/>
        </w:rPr>
        <w:t>Table of offsets</w:t>
      </w:r>
      <w:r w:rsidR="00352387">
        <w:rPr>
          <w:rFonts w:asciiTheme="majorBidi" w:hAnsiTheme="majorBidi" w:cstheme="majorBidi"/>
          <w:sz w:val="24"/>
          <w:szCs w:val="24"/>
          <w:lang w:val="en-GB" w:bidi="he-IL"/>
        </w:rPr>
        <w:t xml:space="preserve"> </w:t>
      </w:r>
      <w:r w:rsidRPr="00806C0A">
        <w:rPr>
          <w:rFonts w:asciiTheme="majorBidi" w:hAnsiTheme="majorBidi" w:cstheme="majorBidi"/>
          <w:sz w:val="24"/>
          <w:szCs w:val="24"/>
          <w:lang w:bidi="he-IL"/>
        </w:rPr>
        <w:t>(</w:t>
      </w:r>
      <w:proofErr w:type="spellStart"/>
      <w:r w:rsidRPr="00806C0A">
        <w:rPr>
          <w:rFonts w:asciiTheme="majorBidi" w:hAnsiTheme="majorBidi" w:cstheme="majorBidi"/>
          <w:sz w:val="24"/>
          <w:szCs w:val="24"/>
          <w:lang w:bidi="he-IL"/>
        </w:rPr>
        <w:t>Y</w:t>
      </w:r>
      <w:r w:rsidRPr="00806C0A">
        <w:rPr>
          <w:rFonts w:asciiTheme="majorBidi" w:hAnsiTheme="majorBidi" w:cstheme="majorBidi"/>
          <w:sz w:val="24"/>
          <w:szCs w:val="24"/>
          <w:vertAlign w:val="subscript"/>
          <w:lang w:bidi="he-IL"/>
        </w:rPr>
        <w:t>offset</w:t>
      </w:r>
      <w:proofErr w:type="spellEnd"/>
      <w:r w:rsidRPr="00806C0A">
        <w:rPr>
          <w:rFonts w:asciiTheme="majorBidi" w:hAnsiTheme="majorBidi" w:cstheme="majorBidi"/>
          <w:sz w:val="24"/>
          <w:szCs w:val="24"/>
          <w:lang w:bidi="he-IL"/>
        </w:rPr>
        <w:t>)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018"/>
        <w:gridCol w:w="1019"/>
        <w:gridCol w:w="1020"/>
        <w:gridCol w:w="998"/>
        <w:gridCol w:w="998"/>
        <w:gridCol w:w="998"/>
        <w:gridCol w:w="1005"/>
        <w:gridCol w:w="1190"/>
        <w:gridCol w:w="750"/>
      </w:tblGrid>
      <w:tr w:rsidR="00DB1469" w:rsidRPr="00024E65" w14:paraId="2E50BB12" w14:textId="1DBD63F4" w:rsidTr="00DB1469">
        <w:trPr>
          <w:trHeight w:val="503"/>
          <w:jc w:val="right"/>
        </w:trPr>
        <w:tc>
          <w:tcPr>
            <w:tcW w:w="1020" w:type="dxa"/>
            <w:tcBorders>
              <w:top w:val="single" w:sz="12" w:space="0" w:color="000000"/>
              <w:left w:val="single" w:sz="12" w:space="0" w:color="auto"/>
            </w:tcBorders>
            <w:shd w:val="clear" w:color="auto" w:fill="BFBFBF" w:themeFill="background1" w:themeFillShade="BF"/>
          </w:tcPr>
          <w:p w14:paraId="35B447C8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  <w:p w14:paraId="6032988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7</w:t>
            </w:r>
          </w:p>
        </w:tc>
        <w:tc>
          <w:tcPr>
            <w:tcW w:w="1021" w:type="dxa"/>
            <w:tcBorders>
              <w:top w:val="single" w:sz="12" w:space="0" w:color="000000"/>
            </w:tcBorders>
            <w:shd w:val="clear" w:color="auto" w:fill="BFBFBF" w:themeFill="background1" w:themeFillShade="BF"/>
          </w:tcPr>
          <w:p w14:paraId="10132B59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  <w:p w14:paraId="4A72ABC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6</w:t>
            </w:r>
          </w:p>
        </w:tc>
        <w:tc>
          <w:tcPr>
            <w:tcW w:w="1021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2C35D9B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  <w:p w14:paraId="28ED7608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5</w:t>
            </w:r>
          </w:p>
        </w:tc>
        <w:tc>
          <w:tcPr>
            <w:tcW w:w="999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38D5C7C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  <w:p w14:paraId="7C5D0F7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4</w:t>
            </w:r>
          </w:p>
        </w:tc>
        <w:tc>
          <w:tcPr>
            <w:tcW w:w="999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1926B4E7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  <w:p w14:paraId="7CF6BAC9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3</w:t>
            </w:r>
          </w:p>
        </w:tc>
        <w:tc>
          <w:tcPr>
            <w:tcW w:w="999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2068AC0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  <w:p w14:paraId="6A9D527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2</w:t>
            </w:r>
          </w:p>
        </w:tc>
        <w:tc>
          <w:tcPr>
            <w:tcW w:w="1006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3070FCEA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  <w:p w14:paraId="79A36F80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  <w:r w:rsidRPr="00024E65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</w:t>
            </w:r>
          </w:p>
          <w:p w14:paraId="0DF9812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1192" w:type="dxa"/>
            <w:tcBorders>
              <w:top w:val="single" w:sz="12" w:space="0" w:color="auto"/>
              <w:right w:val="single" w:sz="12" w:space="0" w:color="auto"/>
              <w:tl2br w:val="single" w:sz="12" w:space="0" w:color="auto"/>
            </w:tcBorders>
            <w:shd w:val="clear" w:color="auto" w:fill="BFBFBF" w:themeFill="background1" w:themeFillShade="BF"/>
          </w:tcPr>
          <w:p w14:paraId="37DD88F8" w14:textId="77777777" w:rsidR="00DB1469" w:rsidRPr="00024E65" w:rsidRDefault="00DB1469" w:rsidP="009B4D07">
            <w:pPr>
              <w:tabs>
                <w:tab w:val="left" w:pos="5352"/>
              </w:tabs>
              <w:bidi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  <w:r w:rsidRPr="00024E65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Waterlines</w:t>
            </w:r>
          </w:p>
          <w:p w14:paraId="48DC61F8" w14:textId="77777777" w:rsidR="00DB1469" w:rsidRPr="00024E65" w:rsidRDefault="00DB1469" w:rsidP="009B4D07">
            <w:pPr>
              <w:tabs>
                <w:tab w:val="left" w:pos="5352"/>
              </w:tabs>
              <w:bidi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  <w:p w14:paraId="49A732B2" w14:textId="77777777" w:rsidR="00DB1469" w:rsidRPr="00024E65" w:rsidRDefault="00DB1469" w:rsidP="009B4D07">
            <w:pPr>
              <w:tabs>
                <w:tab w:val="left" w:pos="5352"/>
              </w:tabs>
              <w:bidi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Ship stations</w:t>
            </w:r>
          </w:p>
        </w:tc>
        <w:tc>
          <w:tcPr>
            <w:tcW w:w="759" w:type="dxa"/>
            <w:tcBorders>
              <w:top w:val="single" w:sz="12" w:space="0" w:color="auto"/>
              <w:right w:val="single" w:sz="12" w:space="0" w:color="auto"/>
              <w:tl2br w:val="single" w:sz="12" w:space="0" w:color="auto"/>
            </w:tcBorders>
            <w:shd w:val="clear" w:color="auto" w:fill="BFBFBF" w:themeFill="background1" w:themeFillShade="BF"/>
          </w:tcPr>
          <w:p w14:paraId="05B03F77" w14:textId="77777777" w:rsidR="00DB1469" w:rsidRPr="00024E65" w:rsidRDefault="00DB1469" w:rsidP="009B4D07">
            <w:pPr>
              <w:tabs>
                <w:tab w:val="left" w:pos="5352"/>
              </w:tabs>
              <w:bidi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26F80AE7" w14:textId="557F7812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6A25644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0.44246</w:t>
            </w:r>
          </w:p>
        </w:tc>
        <w:tc>
          <w:tcPr>
            <w:tcW w:w="1021" w:type="dxa"/>
          </w:tcPr>
          <w:p w14:paraId="3785B1B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0.30018</w:t>
            </w:r>
          </w:p>
        </w:tc>
        <w:tc>
          <w:tcPr>
            <w:tcW w:w="1021" w:type="dxa"/>
          </w:tcPr>
          <w:p w14:paraId="1F00A2B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0.10758</w:t>
            </w:r>
          </w:p>
        </w:tc>
        <w:tc>
          <w:tcPr>
            <w:tcW w:w="999" w:type="dxa"/>
          </w:tcPr>
          <w:p w14:paraId="766EEE0A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0</w:t>
            </w:r>
          </w:p>
        </w:tc>
        <w:tc>
          <w:tcPr>
            <w:tcW w:w="999" w:type="dxa"/>
          </w:tcPr>
          <w:p w14:paraId="18AEF23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0</w:t>
            </w:r>
          </w:p>
        </w:tc>
        <w:tc>
          <w:tcPr>
            <w:tcW w:w="999" w:type="dxa"/>
          </w:tcPr>
          <w:p w14:paraId="0A8FEAB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0</w:t>
            </w:r>
          </w:p>
        </w:tc>
        <w:tc>
          <w:tcPr>
            <w:tcW w:w="1006" w:type="dxa"/>
          </w:tcPr>
          <w:p w14:paraId="4E2B9504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0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790098EF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0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162E1B17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329ADCFB" w14:textId="01D1FEF3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14C6FFF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CIDFont+F2" w:cs="CIDFont+F2"/>
                <w:lang w:bidi="he-IL"/>
              </w:rPr>
            </w:pPr>
            <w:r w:rsidRPr="00024E65">
              <w:rPr>
                <w:rFonts w:ascii="CIDFont+F2" w:cs="CIDFont+F2"/>
                <w:lang w:bidi="he-IL"/>
              </w:rPr>
              <w:t>0.71133</w:t>
            </w:r>
          </w:p>
        </w:tc>
        <w:tc>
          <w:tcPr>
            <w:tcW w:w="1021" w:type="dxa"/>
          </w:tcPr>
          <w:p w14:paraId="315725A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CIDFont+F2" w:cs="CIDFont+F2"/>
                <w:lang w:bidi="he-IL"/>
              </w:rPr>
            </w:pPr>
            <w:r w:rsidRPr="00024E65">
              <w:rPr>
                <w:rFonts w:ascii="CIDFont+F2" w:cs="CIDFont+F2"/>
                <w:lang w:bidi="he-IL"/>
              </w:rPr>
              <w:t>0.58506</w:t>
            </w:r>
          </w:p>
        </w:tc>
        <w:tc>
          <w:tcPr>
            <w:tcW w:w="1021" w:type="dxa"/>
          </w:tcPr>
          <w:p w14:paraId="774BB5C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CIDFont+F2" w:cs="CIDFont+F2"/>
                <w:lang w:bidi="he-IL"/>
              </w:rPr>
            </w:pPr>
            <w:r w:rsidRPr="00024E65">
              <w:rPr>
                <w:rFonts w:ascii="CIDFont+F2" w:cs="CIDFont+F2"/>
                <w:lang w:bidi="he-IL"/>
              </w:rPr>
              <w:t>0.38185</w:t>
            </w:r>
          </w:p>
        </w:tc>
        <w:tc>
          <w:tcPr>
            <w:tcW w:w="999" w:type="dxa"/>
          </w:tcPr>
          <w:p w14:paraId="2E8A86A4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0.1695</w:t>
            </w:r>
          </w:p>
        </w:tc>
        <w:tc>
          <w:tcPr>
            <w:tcW w:w="999" w:type="dxa"/>
          </w:tcPr>
          <w:p w14:paraId="135BFD2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0.11171</w:t>
            </w:r>
          </w:p>
        </w:tc>
        <w:tc>
          <w:tcPr>
            <w:tcW w:w="999" w:type="dxa"/>
          </w:tcPr>
          <w:p w14:paraId="4B0B5DCA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0.09285</w:t>
            </w:r>
          </w:p>
        </w:tc>
        <w:tc>
          <w:tcPr>
            <w:tcW w:w="1006" w:type="dxa"/>
          </w:tcPr>
          <w:p w14:paraId="0E19F710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0.0183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1527CAC6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702E6F97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53073390" w14:textId="407BE05B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7A1C54D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0.85911</w:t>
            </w:r>
          </w:p>
        </w:tc>
        <w:tc>
          <w:tcPr>
            <w:tcW w:w="1021" w:type="dxa"/>
          </w:tcPr>
          <w:p w14:paraId="2BF0674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0.76904</w:t>
            </w:r>
          </w:p>
        </w:tc>
        <w:tc>
          <w:tcPr>
            <w:tcW w:w="1021" w:type="dxa"/>
          </w:tcPr>
          <w:p w14:paraId="40B78D5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0.62164</w:t>
            </w:r>
          </w:p>
        </w:tc>
        <w:tc>
          <w:tcPr>
            <w:tcW w:w="999" w:type="dxa"/>
          </w:tcPr>
          <w:p w14:paraId="5CB58444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0.43205</w:t>
            </w:r>
          </w:p>
        </w:tc>
        <w:tc>
          <w:tcPr>
            <w:tcW w:w="999" w:type="dxa"/>
          </w:tcPr>
          <w:p w14:paraId="3A9FF9BF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0.32004</w:t>
            </w:r>
          </w:p>
        </w:tc>
        <w:tc>
          <w:tcPr>
            <w:tcW w:w="999" w:type="dxa"/>
          </w:tcPr>
          <w:p w14:paraId="263CF472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0.25283</w:t>
            </w:r>
          </w:p>
        </w:tc>
        <w:tc>
          <w:tcPr>
            <w:tcW w:w="1006" w:type="dxa"/>
          </w:tcPr>
          <w:p w14:paraId="0B7A8E0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0.06456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77A6BF56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2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6B5ACE36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14E50856" w14:textId="15A5CE94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5651F5C0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0.94129</w:t>
            </w:r>
          </w:p>
        </w:tc>
        <w:tc>
          <w:tcPr>
            <w:tcW w:w="1021" w:type="dxa"/>
          </w:tcPr>
          <w:p w14:paraId="214DA9CF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0.88223</w:t>
            </w:r>
          </w:p>
        </w:tc>
        <w:tc>
          <w:tcPr>
            <w:tcW w:w="1021" w:type="dxa"/>
          </w:tcPr>
          <w:p w14:paraId="3B78229F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0.79033</w:t>
            </w:r>
          </w:p>
        </w:tc>
        <w:tc>
          <w:tcPr>
            <w:tcW w:w="999" w:type="dxa"/>
          </w:tcPr>
          <w:p w14:paraId="0AD4FEFD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0.65952</w:t>
            </w:r>
          </w:p>
        </w:tc>
        <w:tc>
          <w:tcPr>
            <w:tcW w:w="999" w:type="dxa"/>
          </w:tcPr>
          <w:p w14:paraId="2846DF7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0.53258</w:t>
            </w:r>
          </w:p>
        </w:tc>
        <w:tc>
          <w:tcPr>
            <w:tcW w:w="999" w:type="dxa"/>
          </w:tcPr>
          <w:p w14:paraId="41F8A55D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0.42796</w:t>
            </w:r>
          </w:p>
        </w:tc>
        <w:tc>
          <w:tcPr>
            <w:tcW w:w="1006" w:type="dxa"/>
          </w:tcPr>
          <w:p w14:paraId="7AECAA49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0.15478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644DB9FD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3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14F2B90B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7A2E9964" w14:textId="3EB19418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317D948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0.98155</w:t>
            </w:r>
          </w:p>
        </w:tc>
        <w:tc>
          <w:tcPr>
            <w:tcW w:w="1021" w:type="dxa"/>
          </w:tcPr>
          <w:p w14:paraId="39B7A4E2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0.95074</w:t>
            </w:r>
          </w:p>
        </w:tc>
        <w:tc>
          <w:tcPr>
            <w:tcW w:w="1021" w:type="dxa"/>
          </w:tcPr>
          <w:p w14:paraId="553D418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0.90019</w:t>
            </w:r>
          </w:p>
        </w:tc>
        <w:tc>
          <w:tcPr>
            <w:tcW w:w="999" w:type="dxa"/>
          </w:tcPr>
          <w:p w14:paraId="2A07A03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0.82433</w:t>
            </w:r>
          </w:p>
        </w:tc>
        <w:tc>
          <w:tcPr>
            <w:tcW w:w="999" w:type="dxa"/>
          </w:tcPr>
          <w:p w14:paraId="01999B4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0.72174</w:t>
            </w:r>
          </w:p>
        </w:tc>
        <w:tc>
          <w:tcPr>
            <w:tcW w:w="999" w:type="dxa"/>
          </w:tcPr>
          <w:p w14:paraId="7CE7731F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0.60536</w:t>
            </w:r>
          </w:p>
        </w:tc>
        <w:tc>
          <w:tcPr>
            <w:tcW w:w="1006" w:type="dxa"/>
          </w:tcPr>
          <w:p w14:paraId="56385529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0.27496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4A27F6A9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4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3D8B1FEE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70B6DD82" w14:textId="1D54C4AE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68BF960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0.9969</w:t>
            </w:r>
          </w:p>
        </w:tc>
        <w:tc>
          <w:tcPr>
            <w:tcW w:w="1021" w:type="dxa"/>
          </w:tcPr>
          <w:p w14:paraId="18EB586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0.98433</w:t>
            </w:r>
          </w:p>
        </w:tc>
        <w:tc>
          <w:tcPr>
            <w:tcW w:w="1021" w:type="dxa"/>
          </w:tcPr>
          <w:p w14:paraId="17AAE9F8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0.963</w:t>
            </w:r>
          </w:p>
        </w:tc>
        <w:tc>
          <w:tcPr>
            <w:tcW w:w="999" w:type="dxa"/>
          </w:tcPr>
          <w:p w14:paraId="12DE895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0.92749</w:t>
            </w:r>
          </w:p>
        </w:tc>
        <w:tc>
          <w:tcPr>
            <w:tcW w:w="999" w:type="dxa"/>
          </w:tcPr>
          <w:p w14:paraId="7E46A11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0.8635</w:t>
            </w:r>
          </w:p>
        </w:tc>
        <w:tc>
          <w:tcPr>
            <w:tcW w:w="999" w:type="dxa"/>
          </w:tcPr>
          <w:p w14:paraId="769E15AA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0.76271</w:t>
            </w:r>
          </w:p>
        </w:tc>
        <w:tc>
          <w:tcPr>
            <w:tcW w:w="1006" w:type="dxa"/>
          </w:tcPr>
          <w:p w14:paraId="29B20AC7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0.40522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2E543D0D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5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580A0B2B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7D86DBAC" w14:textId="145B6729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325CB080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28EBE41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0.9958</w:t>
            </w:r>
          </w:p>
        </w:tc>
        <w:tc>
          <w:tcPr>
            <w:tcW w:w="1021" w:type="dxa"/>
          </w:tcPr>
          <w:p w14:paraId="7C9AD63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0.99111</w:t>
            </w:r>
          </w:p>
        </w:tc>
        <w:tc>
          <w:tcPr>
            <w:tcW w:w="999" w:type="dxa"/>
          </w:tcPr>
          <w:p w14:paraId="5B1815B4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0.97978</w:t>
            </w:r>
          </w:p>
        </w:tc>
        <w:tc>
          <w:tcPr>
            <w:tcW w:w="999" w:type="dxa"/>
          </w:tcPr>
          <w:p w14:paraId="460576A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0.95232</w:t>
            </w:r>
          </w:p>
        </w:tc>
        <w:tc>
          <w:tcPr>
            <w:tcW w:w="999" w:type="dxa"/>
          </w:tcPr>
          <w:p w14:paraId="5AA4C8F7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0.88363</w:t>
            </w:r>
          </w:p>
        </w:tc>
        <w:tc>
          <w:tcPr>
            <w:tcW w:w="1006" w:type="dxa"/>
          </w:tcPr>
          <w:p w14:paraId="7EBE9AB2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0.53148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71419F3D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6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11915103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35DDE789" w14:textId="0EDD8DA6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39A640B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3A0D36E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27FFD28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0.99975</w:t>
            </w:r>
          </w:p>
        </w:tc>
        <w:tc>
          <w:tcPr>
            <w:tcW w:w="999" w:type="dxa"/>
          </w:tcPr>
          <w:p w14:paraId="1C3D1928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0.99752</w:t>
            </w:r>
          </w:p>
        </w:tc>
        <w:tc>
          <w:tcPr>
            <w:tcW w:w="999" w:type="dxa"/>
          </w:tcPr>
          <w:p w14:paraId="6EFAD444" w14:textId="77777777" w:rsidR="00DB1469" w:rsidRPr="00024E65" w:rsidRDefault="00DB1469" w:rsidP="009B4D07">
            <w:pPr>
              <w:tabs>
                <w:tab w:val="left" w:pos="577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0.99128</w:t>
            </w:r>
          </w:p>
        </w:tc>
        <w:tc>
          <w:tcPr>
            <w:tcW w:w="999" w:type="dxa"/>
          </w:tcPr>
          <w:p w14:paraId="27AE3282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0.95712</w:t>
            </w:r>
          </w:p>
        </w:tc>
        <w:tc>
          <w:tcPr>
            <w:tcW w:w="1006" w:type="dxa"/>
          </w:tcPr>
          <w:p w14:paraId="60D47E2A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0.63845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52F90266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7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648FDD90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411D9413" w14:textId="7E33C95B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1D083C80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6005CA2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5928F0DD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12AD3F0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1B58BDBA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0.99977</w:t>
            </w:r>
          </w:p>
        </w:tc>
        <w:tc>
          <w:tcPr>
            <w:tcW w:w="999" w:type="dxa"/>
          </w:tcPr>
          <w:p w14:paraId="3673408B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0.99105</w:t>
            </w:r>
          </w:p>
        </w:tc>
        <w:tc>
          <w:tcPr>
            <w:tcW w:w="1006" w:type="dxa"/>
          </w:tcPr>
          <w:p w14:paraId="7E7FE24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0.70708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0B185FBD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8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23C0A56A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0012B02E" w14:textId="3096A901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26C68282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2889746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3C42FEE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71392D2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3985C6BF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5C26733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0.99974</w:t>
            </w:r>
          </w:p>
        </w:tc>
        <w:tc>
          <w:tcPr>
            <w:tcW w:w="1006" w:type="dxa"/>
          </w:tcPr>
          <w:p w14:paraId="4A1ED90D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0.7361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1C7999EC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9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1EDE4882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3EAD6FE3" w14:textId="50905F18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67FD861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040DEEB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258C634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15C8C75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529387A7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00C7FCF8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0.99979</w:t>
            </w:r>
          </w:p>
        </w:tc>
        <w:tc>
          <w:tcPr>
            <w:tcW w:w="1006" w:type="dxa"/>
          </w:tcPr>
          <w:p w14:paraId="13406DC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0.73956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29BFD079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10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4D9CFA94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7E1EF6E3" w14:textId="1A45D7F5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1EAA22F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000BD7B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6160331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4295EE5A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0CE5BBC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64609269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0.99979</w:t>
            </w:r>
          </w:p>
        </w:tc>
        <w:tc>
          <w:tcPr>
            <w:tcW w:w="1006" w:type="dxa"/>
          </w:tcPr>
          <w:p w14:paraId="67DDA1E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0.73956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3C9A14DB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11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047AA3D4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453B02DE" w14:textId="6FEBBCFA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04F260C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61782F2D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5AB6AC9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2D08BFA7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999" w:type="dxa"/>
          </w:tcPr>
          <w:p w14:paraId="43AD417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0.9995</w:t>
            </w:r>
          </w:p>
        </w:tc>
        <w:tc>
          <w:tcPr>
            <w:tcW w:w="999" w:type="dxa"/>
          </w:tcPr>
          <w:p w14:paraId="68B6076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0.99676</w:t>
            </w:r>
          </w:p>
        </w:tc>
        <w:tc>
          <w:tcPr>
            <w:tcW w:w="1006" w:type="dxa"/>
          </w:tcPr>
          <w:p w14:paraId="2A465CE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0.73329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6866A7AA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12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41BDAF2B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735DE459" w14:textId="24F5D146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03E9DDE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1</w:t>
            </w:r>
          </w:p>
        </w:tc>
        <w:tc>
          <w:tcPr>
            <w:tcW w:w="1021" w:type="dxa"/>
          </w:tcPr>
          <w:p w14:paraId="3DF1FBC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0.99648</w:t>
            </w:r>
          </w:p>
        </w:tc>
        <w:tc>
          <w:tcPr>
            <w:tcW w:w="1021" w:type="dxa"/>
          </w:tcPr>
          <w:p w14:paraId="0754982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0.99531</w:t>
            </w:r>
          </w:p>
        </w:tc>
        <w:tc>
          <w:tcPr>
            <w:tcW w:w="999" w:type="dxa"/>
          </w:tcPr>
          <w:p w14:paraId="535DACA4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0.99658</w:t>
            </w:r>
          </w:p>
        </w:tc>
        <w:tc>
          <w:tcPr>
            <w:tcW w:w="999" w:type="dxa"/>
          </w:tcPr>
          <w:p w14:paraId="4BB4EA5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0.99309</w:t>
            </w:r>
          </w:p>
        </w:tc>
        <w:tc>
          <w:tcPr>
            <w:tcW w:w="999" w:type="dxa"/>
          </w:tcPr>
          <w:p w14:paraId="768DFDFD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0.97816</w:t>
            </w:r>
          </w:p>
        </w:tc>
        <w:tc>
          <w:tcPr>
            <w:tcW w:w="1006" w:type="dxa"/>
          </w:tcPr>
          <w:p w14:paraId="4055C79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0.68157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35D62533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13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056A3D4E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359408C4" w14:textId="57BE88C4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740E2DD4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0.98716</w:t>
            </w:r>
          </w:p>
        </w:tc>
        <w:tc>
          <w:tcPr>
            <w:tcW w:w="1021" w:type="dxa"/>
          </w:tcPr>
          <w:p w14:paraId="5F0115D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0.98145</w:t>
            </w:r>
          </w:p>
        </w:tc>
        <w:tc>
          <w:tcPr>
            <w:tcW w:w="1021" w:type="dxa"/>
          </w:tcPr>
          <w:p w14:paraId="47AF2A9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0.97513</w:t>
            </w:r>
          </w:p>
        </w:tc>
        <w:tc>
          <w:tcPr>
            <w:tcW w:w="999" w:type="dxa"/>
          </w:tcPr>
          <w:p w14:paraId="26012AF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0.96615</w:t>
            </w:r>
          </w:p>
        </w:tc>
        <w:tc>
          <w:tcPr>
            <w:tcW w:w="999" w:type="dxa"/>
          </w:tcPr>
          <w:p w14:paraId="15D9E5E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0.96062</w:t>
            </w:r>
          </w:p>
        </w:tc>
        <w:tc>
          <w:tcPr>
            <w:tcW w:w="999" w:type="dxa"/>
          </w:tcPr>
          <w:p w14:paraId="6354994A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0.9262</w:t>
            </w:r>
          </w:p>
        </w:tc>
        <w:tc>
          <w:tcPr>
            <w:tcW w:w="1006" w:type="dxa"/>
          </w:tcPr>
          <w:p w14:paraId="3F89A0B2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0.57396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1DE6AD53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14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4391A038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1322AC4F" w14:textId="44BC5617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0B21293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0.94671</w:t>
            </w:r>
          </w:p>
        </w:tc>
        <w:tc>
          <w:tcPr>
            <w:tcW w:w="1021" w:type="dxa"/>
          </w:tcPr>
          <w:p w14:paraId="1236C69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0.93079</w:t>
            </w:r>
          </w:p>
        </w:tc>
        <w:tc>
          <w:tcPr>
            <w:tcW w:w="1021" w:type="dxa"/>
          </w:tcPr>
          <w:p w14:paraId="5A6CB397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0.91441</w:t>
            </w:r>
          </w:p>
        </w:tc>
        <w:tc>
          <w:tcPr>
            <w:tcW w:w="999" w:type="dxa"/>
          </w:tcPr>
          <w:p w14:paraId="17329EEB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0.90046</w:t>
            </w:r>
          </w:p>
        </w:tc>
        <w:tc>
          <w:tcPr>
            <w:tcW w:w="999" w:type="dxa"/>
          </w:tcPr>
          <w:p w14:paraId="0C0768E7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0.88151</w:t>
            </w:r>
          </w:p>
        </w:tc>
        <w:tc>
          <w:tcPr>
            <w:tcW w:w="999" w:type="dxa"/>
          </w:tcPr>
          <w:p w14:paraId="13501CF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0.82977</w:t>
            </w:r>
          </w:p>
        </w:tc>
        <w:tc>
          <w:tcPr>
            <w:tcW w:w="1006" w:type="dxa"/>
          </w:tcPr>
          <w:p w14:paraId="03750329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0.43416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3B06E8ED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15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083F90B8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05DABF47" w14:textId="099F8697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34390ED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0.85765</w:t>
            </w:r>
          </w:p>
        </w:tc>
        <w:tc>
          <w:tcPr>
            <w:tcW w:w="1021" w:type="dxa"/>
          </w:tcPr>
          <w:p w14:paraId="0BFC2F0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0.82368</w:t>
            </w:r>
          </w:p>
        </w:tc>
        <w:tc>
          <w:tcPr>
            <w:tcW w:w="1021" w:type="dxa"/>
          </w:tcPr>
          <w:p w14:paraId="64A49A8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0.79806</w:t>
            </w:r>
          </w:p>
        </w:tc>
        <w:tc>
          <w:tcPr>
            <w:tcW w:w="999" w:type="dxa"/>
          </w:tcPr>
          <w:p w14:paraId="19C8DA0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0.77168</w:t>
            </w:r>
          </w:p>
        </w:tc>
        <w:tc>
          <w:tcPr>
            <w:tcW w:w="999" w:type="dxa"/>
          </w:tcPr>
          <w:p w14:paraId="49600B3D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0.7442</w:t>
            </w:r>
          </w:p>
        </w:tc>
        <w:tc>
          <w:tcPr>
            <w:tcW w:w="999" w:type="dxa"/>
          </w:tcPr>
          <w:p w14:paraId="049C09D1" w14:textId="77777777" w:rsidR="00DB1469" w:rsidRPr="00024E65" w:rsidRDefault="00DB1469" w:rsidP="009B4D07">
            <w:pPr>
              <w:tabs>
                <w:tab w:val="left" w:pos="534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0.6857</w:t>
            </w:r>
          </w:p>
        </w:tc>
        <w:tc>
          <w:tcPr>
            <w:tcW w:w="1006" w:type="dxa"/>
          </w:tcPr>
          <w:p w14:paraId="7131448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0.28314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0A1FED2E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16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47FAF49F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28A4F958" w14:textId="01874039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33E8B7C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0.7087</w:t>
            </w:r>
          </w:p>
        </w:tc>
        <w:tc>
          <w:tcPr>
            <w:tcW w:w="1021" w:type="dxa"/>
          </w:tcPr>
          <w:p w14:paraId="01DFDF0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0.65468</w:t>
            </w:r>
          </w:p>
        </w:tc>
        <w:tc>
          <w:tcPr>
            <w:tcW w:w="1021" w:type="dxa"/>
          </w:tcPr>
          <w:p w14:paraId="047B17A9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0.617</w:t>
            </w:r>
          </w:p>
        </w:tc>
        <w:tc>
          <w:tcPr>
            <w:tcW w:w="999" w:type="dxa"/>
          </w:tcPr>
          <w:p w14:paraId="0147704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0.58894</w:t>
            </w:r>
          </w:p>
        </w:tc>
        <w:tc>
          <w:tcPr>
            <w:tcW w:w="999" w:type="dxa"/>
          </w:tcPr>
          <w:p w14:paraId="2CAA77D9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0.5625</w:t>
            </w:r>
          </w:p>
        </w:tc>
        <w:tc>
          <w:tcPr>
            <w:tcW w:w="999" w:type="dxa"/>
          </w:tcPr>
          <w:p w14:paraId="22C48F4A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0.51049</w:t>
            </w:r>
          </w:p>
        </w:tc>
        <w:tc>
          <w:tcPr>
            <w:tcW w:w="1006" w:type="dxa"/>
          </w:tcPr>
          <w:p w14:paraId="69B9BE98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0.1481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15D1B1F6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17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3CB7709F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54BBE97D" w14:textId="64685A27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5BFE69AD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0.5101</w:t>
            </w:r>
          </w:p>
        </w:tc>
        <w:tc>
          <w:tcPr>
            <w:tcW w:w="1021" w:type="dxa"/>
          </w:tcPr>
          <w:p w14:paraId="4A290157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0.43966</w:t>
            </w:r>
          </w:p>
        </w:tc>
        <w:tc>
          <w:tcPr>
            <w:tcW w:w="1021" w:type="dxa"/>
          </w:tcPr>
          <w:p w14:paraId="22254B3C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0.3939</w:t>
            </w:r>
          </w:p>
        </w:tc>
        <w:tc>
          <w:tcPr>
            <w:tcW w:w="999" w:type="dxa"/>
          </w:tcPr>
          <w:p w14:paraId="0BC41477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0.37623</w:t>
            </w:r>
          </w:p>
        </w:tc>
        <w:tc>
          <w:tcPr>
            <w:tcW w:w="999" w:type="dxa"/>
          </w:tcPr>
          <w:p w14:paraId="7C51E0A2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0.35845</w:t>
            </w:r>
          </w:p>
        </w:tc>
        <w:tc>
          <w:tcPr>
            <w:tcW w:w="999" w:type="dxa"/>
          </w:tcPr>
          <w:p w14:paraId="6C23AB0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0.31936</w:t>
            </w:r>
          </w:p>
        </w:tc>
        <w:tc>
          <w:tcPr>
            <w:tcW w:w="1006" w:type="dxa"/>
          </w:tcPr>
          <w:p w14:paraId="2F64EEE8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0.05789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4E2DF925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18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12578009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25D8AE4A" w14:textId="41D78208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</w:tcBorders>
          </w:tcPr>
          <w:p w14:paraId="47F9539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0.27974</w:t>
            </w:r>
          </w:p>
        </w:tc>
        <w:tc>
          <w:tcPr>
            <w:tcW w:w="1021" w:type="dxa"/>
          </w:tcPr>
          <w:p w14:paraId="43080F36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0.21146</w:t>
            </w:r>
          </w:p>
        </w:tc>
        <w:tc>
          <w:tcPr>
            <w:tcW w:w="1021" w:type="dxa"/>
          </w:tcPr>
          <w:p w14:paraId="273C582B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0.17491</w:t>
            </w:r>
          </w:p>
        </w:tc>
        <w:tc>
          <w:tcPr>
            <w:tcW w:w="999" w:type="dxa"/>
          </w:tcPr>
          <w:p w14:paraId="510F4362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0.16511</w:t>
            </w:r>
          </w:p>
        </w:tc>
        <w:tc>
          <w:tcPr>
            <w:tcW w:w="999" w:type="dxa"/>
          </w:tcPr>
          <w:p w14:paraId="5198F7AB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0.15924</w:t>
            </w:r>
          </w:p>
        </w:tc>
        <w:tc>
          <w:tcPr>
            <w:tcW w:w="999" w:type="dxa"/>
          </w:tcPr>
          <w:p w14:paraId="746238A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0.14336</w:t>
            </w:r>
          </w:p>
        </w:tc>
        <w:tc>
          <w:tcPr>
            <w:tcW w:w="1006" w:type="dxa"/>
          </w:tcPr>
          <w:p w14:paraId="77236CB3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0.01639</w:t>
            </w:r>
          </w:p>
        </w:tc>
        <w:tc>
          <w:tcPr>
            <w:tcW w:w="1192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250E04BE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19</w:t>
            </w:r>
          </w:p>
        </w:tc>
        <w:tc>
          <w:tcPr>
            <w:tcW w:w="75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03A43F8E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  <w:tr w:rsidR="00DB1469" w:rsidRPr="00024E65" w14:paraId="5A4C8205" w14:textId="4F26EB79" w:rsidTr="00DB1469">
        <w:trPr>
          <w:jc w:val="right"/>
        </w:trPr>
        <w:tc>
          <w:tcPr>
            <w:tcW w:w="1020" w:type="dxa"/>
            <w:tcBorders>
              <w:left w:val="single" w:sz="12" w:space="0" w:color="auto"/>
              <w:bottom w:val="single" w:sz="12" w:space="0" w:color="auto"/>
            </w:tcBorders>
          </w:tcPr>
          <w:p w14:paraId="04A3086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0.04928</w:t>
            </w:r>
          </w:p>
        </w:tc>
        <w:tc>
          <w:tcPr>
            <w:tcW w:w="1021" w:type="dxa"/>
            <w:tcBorders>
              <w:bottom w:val="single" w:sz="12" w:space="0" w:color="auto"/>
            </w:tcBorders>
          </w:tcPr>
          <w:p w14:paraId="7D852D41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CIDFont+F2" w:cs="CIDFont+F2"/>
                <w:lang w:bidi="he-IL"/>
              </w:rPr>
              <w:t>0.02006</w:t>
            </w:r>
          </w:p>
        </w:tc>
        <w:tc>
          <w:tcPr>
            <w:tcW w:w="1021" w:type="dxa"/>
            <w:tcBorders>
              <w:bottom w:val="single" w:sz="12" w:space="0" w:color="auto"/>
            </w:tcBorders>
          </w:tcPr>
          <w:p w14:paraId="79260368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0</w:t>
            </w:r>
          </w:p>
        </w:tc>
        <w:tc>
          <w:tcPr>
            <w:tcW w:w="999" w:type="dxa"/>
            <w:tcBorders>
              <w:bottom w:val="single" w:sz="12" w:space="0" w:color="auto"/>
            </w:tcBorders>
          </w:tcPr>
          <w:p w14:paraId="425DA318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0</w:t>
            </w:r>
          </w:p>
        </w:tc>
        <w:tc>
          <w:tcPr>
            <w:tcW w:w="999" w:type="dxa"/>
            <w:tcBorders>
              <w:bottom w:val="single" w:sz="12" w:space="0" w:color="auto"/>
            </w:tcBorders>
          </w:tcPr>
          <w:p w14:paraId="1D46A25E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0</w:t>
            </w:r>
          </w:p>
        </w:tc>
        <w:tc>
          <w:tcPr>
            <w:tcW w:w="999" w:type="dxa"/>
            <w:tcBorders>
              <w:bottom w:val="single" w:sz="12" w:space="0" w:color="auto"/>
            </w:tcBorders>
          </w:tcPr>
          <w:p w14:paraId="39CFB109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0</w:t>
            </w:r>
          </w:p>
        </w:tc>
        <w:tc>
          <w:tcPr>
            <w:tcW w:w="1006" w:type="dxa"/>
            <w:tcBorders>
              <w:bottom w:val="single" w:sz="12" w:space="0" w:color="auto"/>
            </w:tcBorders>
          </w:tcPr>
          <w:p w14:paraId="6FC78BA5" w14:textId="77777777" w:rsidR="00DB1469" w:rsidRPr="00024E65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rtl/>
                <w:lang w:bidi="fa-IR"/>
              </w:rPr>
            </w:pPr>
            <w:r w:rsidRPr="00024E65">
              <w:rPr>
                <w:rFonts w:ascii="Times New Roman" w:hAnsi="Times New Roman" w:cs="Times New Roman"/>
                <w:lang w:bidi="fa-IR"/>
              </w:rPr>
              <w:t>0</w:t>
            </w:r>
          </w:p>
        </w:tc>
        <w:tc>
          <w:tcPr>
            <w:tcW w:w="119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5452FED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fa-IR"/>
              </w:rPr>
            </w:pPr>
            <w:r w:rsidRPr="00274659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  <w:t>20</w:t>
            </w:r>
          </w:p>
        </w:tc>
        <w:tc>
          <w:tcPr>
            <w:tcW w:w="7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3246656" w14:textId="77777777" w:rsidR="00DB1469" w:rsidRPr="00274659" w:rsidRDefault="00DB1469" w:rsidP="009B4D07">
            <w:pPr>
              <w:tabs>
                <w:tab w:val="left" w:pos="5352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fa-IR"/>
              </w:rPr>
            </w:pPr>
          </w:p>
        </w:tc>
      </w:tr>
    </w:tbl>
    <w:p w14:paraId="4424DB60" w14:textId="77777777" w:rsidR="00780581" w:rsidRDefault="00780581" w:rsidP="00780581">
      <w:pPr>
        <w:tabs>
          <w:tab w:val="left" w:pos="5352"/>
        </w:tabs>
        <w:bidi/>
        <w:rPr>
          <w:rFonts w:cs="B Nazanin"/>
          <w:lang w:bidi="fa-IR"/>
        </w:rPr>
      </w:pPr>
    </w:p>
    <w:p w14:paraId="5500B862" w14:textId="77777777" w:rsidR="00780581" w:rsidRDefault="00780581" w:rsidP="00780581">
      <w:pPr>
        <w:tabs>
          <w:tab w:val="left" w:pos="5352"/>
        </w:tabs>
        <w:bidi/>
        <w:rPr>
          <w:rFonts w:cs="B Nazanin"/>
          <w:lang w:bidi="fa-IR"/>
        </w:rPr>
      </w:pPr>
    </w:p>
    <w:p w14:paraId="17AE5E85" w14:textId="77777777" w:rsidR="0029122B" w:rsidRDefault="0029122B" w:rsidP="0029122B">
      <w:pPr>
        <w:bidi/>
        <w:jc w:val="both"/>
        <w:rPr>
          <w:rFonts w:cs="B Nazanin"/>
          <w:lang w:bidi="fa-IR"/>
        </w:rPr>
      </w:pPr>
    </w:p>
    <w:sectPr w:rsidR="0029122B" w:rsidSect="0029122B">
      <w:headerReference w:type="default" r:id="rId8"/>
      <w:footerReference w:type="default" r:id="rId9"/>
      <w:pgSz w:w="11906" w:h="16838" w:code="9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AF8AF" w14:textId="77777777" w:rsidR="00CA5A77" w:rsidRDefault="00CA5A77" w:rsidP="00247026">
      <w:pPr>
        <w:spacing w:after="0" w:line="240" w:lineRule="auto"/>
      </w:pPr>
      <w:r>
        <w:separator/>
      </w:r>
    </w:p>
  </w:endnote>
  <w:endnote w:type="continuationSeparator" w:id="0">
    <w:p w14:paraId="19B7A00B" w14:textId="77777777" w:rsidR="00CA5A77" w:rsidRDefault="00CA5A77" w:rsidP="00247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2">
    <w:altName w:val="Times New Roman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3749618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41850" w14:textId="77777777" w:rsidR="00556D04" w:rsidRPr="00556D04" w:rsidRDefault="00556D04">
        <w:pPr>
          <w:pStyle w:val="Footer"/>
          <w:jc w:val="center"/>
          <w:rPr>
            <w:rFonts w:ascii="Times New Roman" w:hAnsi="Times New Roman" w:cs="Times New Roman"/>
          </w:rPr>
        </w:pPr>
        <w:r w:rsidRPr="00556D04">
          <w:rPr>
            <w:rFonts w:ascii="Times New Roman" w:hAnsi="Times New Roman" w:cs="Times New Roman"/>
          </w:rPr>
          <w:fldChar w:fldCharType="begin"/>
        </w:r>
        <w:r w:rsidRPr="00556D04">
          <w:rPr>
            <w:rFonts w:ascii="Times New Roman" w:hAnsi="Times New Roman" w:cs="Times New Roman"/>
          </w:rPr>
          <w:instrText xml:space="preserve"> PAGE   \* MERGEFORMAT </w:instrText>
        </w:r>
        <w:r w:rsidRPr="00556D04">
          <w:rPr>
            <w:rFonts w:ascii="Times New Roman" w:hAnsi="Times New Roman" w:cs="Times New Roman"/>
          </w:rPr>
          <w:fldChar w:fldCharType="separate"/>
        </w:r>
        <w:r w:rsidR="003E7625">
          <w:rPr>
            <w:rFonts w:ascii="Times New Roman" w:hAnsi="Times New Roman" w:cs="Times New Roman"/>
            <w:noProof/>
          </w:rPr>
          <w:t>4</w:t>
        </w:r>
        <w:r w:rsidRPr="00556D04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D456EE9" w14:textId="77777777" w:rsidR="00556D04" w:rsidRDefault="00556D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90735" w14:textId="77777777" w:rsidR="00CA5A77" w:rsidRDefault="00CA5A77" w:rsidP="00247026">
      <w:pPr>
        <w:spacing w:after="0" w:line="240" w:lineRule="auto"/>
      </w:pPr>
      <w:r>
        <w:separator/>
      </w:r>
    </w:p>
  </w:footnote>
  <w:footnote w:type="continuationSeparator" w:id="0">
    <w:p w14:paraId="2C73B4DD" w14:textId="77777777" w:rsidR="00CA5A77" w:rsidRDefault="00CA5A77" w:rsidP="00247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DDA50" w14:textId="77777777" w:rsidR="00274659" w:rsidRDefault="00274659" w:rsidP="00274659">
    <w:pPr>
      <w:pStyle w:val="Header"/>
      <w:tabs>
        <w:tab w:val="clear" w:pos="936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42E4B"/>
    <w:multiLevelType w:val="hybridMultilevel"/>
    <w:tmpl w:val="828A6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14EB6"/>
    <w:multiLevelType w:val="hybridMultilevel"/>
    <w:tmpl w:val="C7743F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17340"/>
    <w:multiLevelType w:val="hybridMultilevel"/>
    <w:tmpl w:val="7E40F16E"/>
    <w:lvl w:ilvl="0" w:tplc="0794F856">
      <w:start w:val="1"/>
      <w:numFmt w:val="bullet"/>
      <w:lvlText w:val="-"/>
      <w:lvlJc w:val="left"/>
      <w:pPr>
        <w:ind w:left="1080" w:hanging="360"/>
      </w:pPr>
      <w:rPr>
        <w:rFonts w:asciiTheme="minorHAnsi" w:eastAsiaTheme="minorEastAsia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017337"/>
    <w:multiLevelType w:val="hybridMultilevel"/>
    <w:tmpl w:val="417C858E"/>
    <w:lvl w:ilvl="0" w:tplc="C0945DD6">
      <w:start w:val="1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1704B"/>
    <w:multiLevelType w:val="hybridMultilevel"/>
    <w:tmpl w:val="45ECFB2E"/>
    <w:lvl w:ilvl="0" w:tplc="074416E2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A03148"/>
    <w:multiLevelType w:val="hybridMultilevel"/>
    <w:tmpl w:val="BC92D4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47AD5"/>
    <w:multiLevelType w:val="hybridMultilevel"/>
    <w:tmpl w:val="A3B8508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F236C"/>
    <w:multiLevelType w:val="hybridMultilevel"/>
    <w:tmpl w:val="3EF4A9A6"/>
    <w:lvl w:ilvl="0" w:tplc="C0945DD6">
      <w:start w:val="1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823D1"/>
    <w:multiLevelType w:val="hybridMultilevel"/>
    <w:tmpl w:val="A800852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51260F"/>
    <w:multiLevelType w:val="hybridMultilevel"/>
    <w:tmpl w:val="309AD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673386"/>
    <w:multiLevelType w:val="hybridMultilevel"/>
    <w:tmpl w:val="688410F6"/>
    <w:lvl w:ilvl="0" w:tplc="458EA9B8">
      <w:start w:val="1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04EDC"/>
    <w:multiLevelType w:val="hybridMultilevel"/>
    <w:tmpl w:val="3798323E"/>
    <w:lvl w:ilvl="0" w:tplc="1B726EB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9546290">
    <w:abstractNumId w:val="9"/>
  </w:num>
  <w:num w:numId="2" w16cid:durableId="2135174340">
    <w:abstractNumId w:val="1"/>
  </w:num>
  <w:num w:numId="3" w16cid:durableId="1301152745">
    <w:abstractNumId w:val="6"/>
  </w:num>
  <w:num w:numId="4" w16cid:durableId="1893687565">
    <w:abstractNumId w:val="3"/>
  </w:num>
  <w:num w:numId="5" w16cid:durableId="1380132805">
    <w:abstractNumId w:val="10"/>
  </w:num>
  <w:num w:numId="6" w16cid:durableId="1842617122">
    <w:abstractNumId w:val="2"/>
  </w:num>
  <w:num w:numId="7" w16cid:durableId="1173227740">
    <w:abstractNumId w:val="4"/>
  </w:num>
  <w:num w:numId="8" w16cid:durableId="320547378">
    <w:abstractNumId w:val="11"/>
  </w:num>
  <w:num w:numId="9" w16cid:durableId="502164469">
    <w:abstractNumId w:val="8"/>
  </w:num>
  <w:num w:numId="10" w16cid:durableId="1306668347">
    <w:abstractNumId w:val="5"/>
  </w:num>
  <w:num w:numId="11" w16cid:durableId="694616684">
    <w:abstractNumId w:val="7"/>
  </w:num>
  <w:num w:numId="12" w16cid:durableId="61016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20B"/>
    <w:rsid w:val="00004F69"/>
    <w:rsid w:val="00024E65"/>
    <w:rsid w:val="000D47D4"/>
    <w:rsid w:val="000D5A40"/>
    <w:rsid w:val="00101D44"/>
    <w:rsid w:val="00153438"/>
    <w:rsid w:val="0017117D"/>
    <w:rsid w:val="001B6B13"/>
    <w:rsid w:val="001C4A39"/>
    <w:rsid w:val="00206737"/>
    <w:rsid w:val="002109FC"/>
    <w:rsid w:val="00214305"/>
    <w:rsid w:val="00247026"/>
    <w:rsid w:val="00274659"/>
    <w:rsid w:val="0029122B"/>
    <w:rsid w:val="002945C7"/>
    <w:rsid w:val="002F0392"/>
    <w:rsid w:val="00331698"/>
    <w:rsid w:val="00352387"/>
    <w:rsid w:val="003C375F"/>
    <w:rsid w:val="003E7625"/>
    <w:rsid w:val="00466C13"/>
    <w:rsid w:val="004A6BBB"/>
    <w:rsid w:val="004B6345"/>
    <w:rsid w:val="005179E5"/>
    <w:rsid w:val="00556D04"/>
    <w:rsid w:val="00566185"/>
    <w:rsid w:val="005708EA"/>
    <w:rsid w:val="00594929"/>
    <w:rsid w:val="0059671A"/>
    <w:rsid w:val="00602952"/>
    <w:rsid w:val="006D1DC6"/>
    <w:rsid w:val="00780581"/>
    <w:rsid w:val="007B5AD3"/>
    <w:rsid w:val="007C478C"/>
    <w:rsid w:val="00806C0A"/>
    <w:rsid w:val="00810B5A"/>
    <w:rsid w:val="00824028"/>
    <w:rsid w:val="008257F6"/>
    <w:rsid w:val="008F04BA"/>
    <w:rsid w:val="00930DE6"/>
    <w:rsid w:val="009538E0"/>
    <w:rsid w:val="009B468B"/>
    <w:rsid w:val="009C4182"/>
    <w:rsid w:val="009E1B85"/>
    <w:rsid w:val="00AA21F8"/>
    <w:rsid w:val="00AA6C72"/>
    <w:rsid w:val="00B14ACE"/>
    <w:rsid w:val="00B77676"/>
    <w:rsid w:val="00BD1564"/>
    <w:rsid w:val="00C4020B"/>
    <w:rsid w:val="00CA5A77"/>
    <w:rsid w:val="00CB0500"/>
    <w:rsid w:val="00CC4891"/>
    <w:rsid w:val="00DB1469"/>
    <w:rsid w:val="00E01A9B"/>
    <w:rsid w:val="00E26106"/>
    <w:rsid w:val="00EB4D8C"/>
    <w:rsid w:val="00F262C4"/>
    <w:rsid w:val="00F50780"/>
    <w:rsid w:val="00FE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5AFBA"/>
  <w15:chartTrackingRefBased/>
  <w15:docId w15:val="{BF087C67-7046-422F-8A67-A96393A8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020B"/>
    <w:rPr>
      <w:color w:val="808080"/>
    </w:rPr>
  </w:style>
  <w:style w:type="paragraph" w:styleId="ListParagraph">
    <w:name w:val="List Paragraph"/>
    <w:basedOn w:val="Normal"/>
    <w:uiPriority w:val="34"/>
    <w:qFormat/>
    <w:rsid w:val="00CC48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7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026"/>
  </w:style>
  <w:style w:type="paragraph" w:styleId="Footer">
    <w:name w:val="footer"/>
    <w:basedOn w:val="Normal"/>
    <w:link w:val="FooterChar"/>
    <w:uiPriority w:val="99"/>
    <w:unhideWhenUsed/>
    <w:rsid w:val="00247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026"/>
  </w:style>
  <w:style w:type="table" w:styleId="TableGrid">
    <w:name w:val="Table Grid"/>
    <w:basedOn w:val="TableNormal"/>
    <w:uiPriority w:val="39"/>
    <w:rsid w:val="00247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179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9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8B064-280F-4B21-A3BA-4946F666B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3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</dc:creator>
  <cp:keywords/>
  <dc:description/>
  <cp:lastModifiedBy>Mohammad Aldaghi</cp:lastModifiedBy>
  <cp:revision>19</cp:revision>
  <cp:lastPrinted>2022-12-31T04:33:00Z</cp:lastPrinted>
  <dcterms:created xsi:type="dcterms:W3CDTF">2021-01-01T13:14:00Z</dcterms:created>
  <dcterms:modified xsi:type="dcterms:W3CDTF">2026-02-25T10:27:00Z</dcterms:modified>
</cp:coreProperties>
</file>