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14B" w:rsidRDefault="001F4363">
      <w:pPr>
        <w:pStyle w:val="Body"/>
        <w:spacing w:line="276" w:lineRule="auto"/>
        <w:jc w:val="center"/>
        <w:rPr>
          <w:rFonts w:ascii="Palatino" w:hAnsi="Palatino"/>
          <w:b/>
          <w:bCs/>
          <w:color w:val="222A35"/>
          <w:spacing w:val="40"/>
          <w:sz w:val="36"/>
          <w:szCs w:val="36"/>
          <w:u w:color="222A35"/>
        </w:rPr>
      </w:pPr>
      <w:r>
        <w:rPr>
          <w:rFonts w:ascii="Palatino" w:hAnsi="Palatino"/>
          <w:b/>
          <w:bCs/>
          <w:color w:val="222A35"/>
          <w:spacing w:val="40"/>
          <w:sz w:val="36"/>
          <w:szCs w:val="36"/>
          <w:u w:color="222A35"/>
        </w:rPr>
        <w:t>Matthew Chen</w:t>
      </w:r>
    </w:p>
    <w:p w:rsidR="00DD7B2F" w:rsidRPr="00DD7B2F" w:rsidRDefault="00DD7B2F">
      <w:pPr>
        <w:pStyle w:val="Body"/>
        <w:spacing w:line="276" w:lineRule="auto"/>
        <w:jc w:val="center"/>
        <w:rPr>
          <w:rFonts w:eastAsia="Palatino" w:cs="Calibri"/>
          <w:b/>
          <w:bCs/>
          <w:color w:val="222A35"/>
          <w:sz w:val="24"/>
          <w:szCs w:val="24"/>
          <w:u w:color="222A35"/>
        </w:rPr>
      </w:pPr>
      <w:r>
        <w:rPr>
          <w:rFonts w:eastAsia="Palatino" w:cs="Calibri"/>
          <w:b/>
          <w:bCs/>
          <w:color w:val="222A35"/>
          <w:sz w:val="24"/>
          <w:szCs w:val="24"/>
          <w:u w:color="222A35"/>
        </w:rPr>
        <w:t xml:space="preserve">Senior Full Stack </w:t>
      </w:r>
      <w:r w:rsidR="00E47621">
        <w:rPr>
          <w:rFonts w:eastAsia="Palatino" w:cs="Calibri"/>
          <w:b/>
          <w:bCs/>
          <w:color w:val="222A35"/>
          <w:sz w:val="24"/>
          <w:szCs w:val="24"/>
          <w:u w:color="222A35"/>
        </w:rPr>
        <w:t>Engineer</w:t>
      </w:r>
    </w:p>
    <w:p w:rsidR="00E1014B" w:rsidRDefault="001F4363">
      <w:pPr>
        <w:pStyle w:val="Body"/>
        <w:spacing w:after="0" w:line="276" w:lineRule="auto"/>
        <w:jc w:val="center"/>
        <w:rPr>
          <w:color w:val="222A35"/>
          <w:sz w:val="24"/>
          <w:szCs w:val="24"/>
          <w:u w:color="222A35"/>
        </w:rPr>
      </w:pPr>
      <w:r>
        <w:rPr>
          <w:color w:val="222A35"/>
          <w:sz w:val="24"/>
          <w:szCs w:val="24"/>
          <w:u w:color="222A35"/>
        </w:rPr>
        <w:t>Toronto</w:t>
      </w:r>
      <w:r w:rsidR="005F6826">
        <w:rPr>
          <w:color w:val="222A35"/>
          <w:sz w:val="24"/>
          <w:szCs w:val="24"/>
          <w:u w:color="222A35"/>
        </w:rPr>
        <w:t xml:space="preserve">, </w:t>
      </w:r>
      <w:r>
        <w:rPr>
          <w:color w:val="222A35"/>
          <w:sz w:val="24"/>
          <w:szCs w:val="24"/>
          <w:u w:color="222A35"/>
        </w:rPr>
        <w:t>ON</w:t>
      </w:r>
      <w:r w:rsidR="005F6826">
        <w:rPr>
          <w:color w:val="222A35"/>
          <w:sz w:val="24"/>
          <w:szCs w:val="24"/>
          <w:u w:color="222A35"/>
        </w:rPr>
        <w:t xml:space="preserve"> • (</w:t>
      </w:r>
      <w:r>
        <w:rPr>
          <w:color w:val="222A35"/>
          <w:sz w:val="24"/>
          <w:szCs w:val="24"/>
          <w:u w:color="222A35"/>
        </w:rPr>
        <w:t>647</w:t>
      </w:r>
      <w:r w:rsidR="005F6826">
        <w:rPr>
          <w:color w:val="222A35"/>
          <w:sz w:val="24"/>
          <w:szCs w:val="24"/>
          <w:u w:color="222A35"/>
        </w:rPr>
        <w:t xml:space="preserve">) </w:t>
      </w:r>
      <w:r>
        <w:rPr>
          <w:color w:val="222A35"/>
          <w:sz w:val="24"/>
          <w:szCs w:val="24"/>
          <w:u w:color="222A35"/>
        </w:rPr>
        <w:t>692</w:t>
      </w:r>
      <w:r w:rsidR="005F6826">
        <w:rPr>
          <w:color w:val="222A35"/>
          <w:sz w:val="24"/>
          <w:szCs w:val="24"/>
          <w:u w:color="222A35"/>
        </w:rPr>
        <w:t>-</w:t>
      </w:r>
      <w:r>
        <w:rPr>
          <w:color w:val="222A35"/>
          <w:sz w:val="24"/>
          <w:szCs w:val="24"/>
          <w:u w:color="222A35"/>
        </w:rPr>
        <w:t>7888</w:t>
      </w:r>
      <w:r w:rsidR="005F6826">
        <w:rPr>
          <w:color w:val="222A35"/>
          <w:sz w:val="24"/>
          <w:szCs w:val="24"/>
          <w:u w:color="222A35"/>
        </w:rPr>
        <w:t xml:space="preserve"> • </w:t>
      </w:r>
      <w:r>
        <w:rPr>
          <w:color w:val="222A35"/>
          <w:sz w:val="24"/>
          <w:szCs w:val="24"/>
          <w:u w:color="222A35"/>
          <w:lang w:val="it-IT"/>
        </w:rPr>
        <w:t>mattchen056@g</w:t>
      </w:r>
      <w:r w:rsidR="005F6826">
        <w:rPr>
          <w:color w:val="222A35"/>
          <w:sz w:val="24"/>
          <w:szCs w:val="24"/>
          <w:u w:color="222A35"/>
          <w:lang w:val="it-IT"/>
        </w:rPr>
        <w:t>mail.com</w:t>
      </w:r>
    </w:p>
    <w:p w:rsidR="00E1014B" w:rsidRDefault="00E1014B">
      <w:pPr>
        <w:pStyle w:val="Body"/>
        <w:rPr>
          <w:color w:val="222A35"/>
          <w:u w:color="222A35"/>
        </w:rPr>
      </w:pPr>
    </w:p>
    <w:p w:rsidR="005038E0" w:rsidRDefault="008D7100" w:rsidP="005038E0">
      <w:pPr>
        <w:pStyle w:val="Body"/>
        <w:rPr>
          <w:rFonts w:ascii="Cambria" w:eastAsia="Cambria" w:hAnsi="Cambria" w:cs="Cambria"/>
          <w:color w:val="auto"/>
          <w:bdr w:val="none" w:sz="0" w:space="0" w:color="auto"/>
          <w:lang w:val="en"/>
          <w14:textOutline w14:w="0" w14:cap="rnd" w14:cmpd="sng" w14:algn="ctr">
            <w14:noFill/>
            <w14:prstDash w14:val="solid"/>
            <w14:bevel/>
          </w14:textOutline>
        </w:rPr>
      </w:pPr>
      <w:r>
        <w:rPr>
          <w:rFonts w:ascii="Cambria" w:eastAsia="Cambria" w:hAnsi="Cambria" w:cs="Cambria"/>
          <w:color w:val="auto"/>
          <w:bdr w:val="none" w:sz="0" w:space="0" w:color="auto"/>
          <w:lang w:val="en"/>
          <w14:textOutline w14:w="0" w14:cap="rnd" w14:cmpd="sng" w14:algn="ctr">
            <w14:noFill/>
            <w14:prstDash w14:val="solid"/>
            <w14:bevel/>
          </w14:textOutline>
        </w:rPr>
        <w:t>Full Stack Engineer with 10</w:t>
      </w:r>
      <w:r w:rsidRPr="008D7100">
        <w:rPr>
          <w:rFonts w:ascii="Cambria" w:eastAsia="Cambria" w:hAnsi="Cambria" w:cs="Cambria"/>
          <w:color w:val="auto"/>
          <w:bdr w:val="none" w:sz="0" w:space="0" w:color="auto"/>
          <w:lang w:val="en"/>
          <w14:textOutline w14:w="0" w14:cap="rnd" w14:cmpd="sng" w14:algn="ctr">
            <w14:noFill/>
            <w14:prstDash w14:val="solid"/>
            <w14:bevel/>
          </w14:textOutline>
        </w:rPr>
        <w:t xml:space="preserve"> years building scalable web applications, cloud-native platforms, and distributed systems across </w:t>
      </w:r>
      <w:proofErr w:type="spellStart"/>
      <w:r w:rsidRPr="008D7100">
        <w:rPr>
          <w:rFonts w:ascii="Cambria" w:eastAsia="Cambria" w:hAnsi="Cambria" w:cs="Cambria"/>
          <w:color w:val="auto"/>
          <w:bdr w:val="none" w:sz="0" w:space="0" w:color="auto"/>
          <w:lang w:val="en"/>
          <w14:textOutline w14:w="0" w14:cap="rnd" w14:cmpd="sng" w14:algn="ctr">
            <w14:noFill/>
            <w14:prstDash w14:val="solid"/>
            <w14:bevel/>
          </w14:textOutline>
        </w:rPr>
        <w:t>fintech</w:t>
      </w:r>
      <w:proofErr w:type="spellEnd"/>
      <w:r w:rsidRPr="008D7100">
        <w:rPr>
          <w:rFonts w:ascii="Cambria" w:eastAsia="Cambria" w:hAnsi="Cambria" w:cs="Cambria"/>
          <w:color w:val="auto"/>
          <w:bdr w:val="none" w:sz="0" w:space="0" w:color="auto"/>
          <w:lang w:val="en"/>
          <w14:textOutline w14:w="0" w14:cap="rnd" w14:cmpd="sng" w14:algn="ctr">
            <w14:noFill/>
            <w14:prstDash w14:val="solid"/>
            <w14:bevel/>
          </w14:textOutline>
        </w:rPr>
        <w:t xml:space="preserve">, healthcare, and enterprise software environments. Delivered customer-facing products and internal platforms using React, </w:t>
      </w:r>
      <w:proofErr w:type="spellStart"/>
      <w:r w:rsidRPr="008D7100">
        <w:rPr>
          <w:rFonts w:ascii="Cambria" w:eastAsia="Cambria" w:hAnsi="Cambria" w:cs="Cambria"/>
          <w:color w:val="auto"/>
          <w:bdr w:val="none" w:sz="0" w:space="0" w:color="auto"/>
          <w:lang w:val="en"/>
          <w14:textOutline w14:w="0" w14:cap="rnd" w14:cmpd="sng" w14:algn="ctr">
            <w14:noFill/>
            <w14:prstDash w14:val="solid"/>
            <w14:bevel/>
          </w14:textOutline>
        </w:rPr>
        <w:t>TypeScript</w:t>
      </w:r>
      <w:proofErr w:type="spellEnd"/>
      <w:r w:rsidRPr="008D7100">
        <w:rPr>
          <w:rFonts w:ascii="Cambria" w:eastAsia="Cambria" w:hAnsi="Cambria" w:cs="Cambria"/>
          <w:color w:val="auto"/>
          <w:bdr w:val="none" w:sz="0" w:space="0" w:color="auto"/>
          <w:lang w:val="en"/>
          <w14:textOutline w14:w="0" w14:cap="rnd" w14:cmpd="sng" w14:algn="ctr">
            <w14:noFill/>
            <w14:prstDash w14:val="solid"/>
            <w14:bevel/>
          </w14:textOutline>
        </w:rPr>
        <w:t xml:space="preserve">, Node.js, Python, C#, .NET Core, AWS, Docker, Kubernetes, PostgreSQL, and </w:t>
      </w:r>
      <w:proofErr w:type="spellStart"/>
      <w:r w:rsidRPr="008D7100">
        <w:rPr>
          <w:rFonts w:ascii="Cambria" w:eastAsia="Cambria" w:hAnsi="Cambria" w:cs="Cambria"/>
          <w:color w:val="auto"/>
          <w:bdr w:val="none" w:sz="0" w:space="0" w:color="auto"/>
          <w:lang w:val="en"/>
          <w14:textOutline w14:w="0" w14:cap="rnd" w14:cmpd="sng" w14:algn="ctr">
            <w14:noFill/>
            <w14:prstDash w14:val="solid"/>
            <w14:bevel/>
          </w14:textOutline>
        </w:rPr>
        <w:t>Redis</w:t>
      </w:r>
      <w:proofErr w:type="spellEnd"/>
      <w:r w:rsidRPr="008D7100">
        <w:rPr>
          <w:rFonts w:ascii="Cambria" w:eastAsia="Cambria" w:hAnsi="Cambria" w:cs="Cambria"/>
          <w:color w:val="auto"/>
          <w:bdr w:val="none" w:sz="0" w:space="0" w:color="auto"/>
          <w:lang w:val="en"/>
          <w14:textOutline w14:w="0" w14:cap="rnd" w14:cmpd="sng" w14:algn="ctr">
            <w14:noFill/>
            <w14:prstDash w14:val="solid"/>
            <w14:bevel/>
          </w14:textOutline>
        </w:rPr>
        <w:t>. Comfortable owning projects end-to-end, from architecture and infrastructure through production support and continuous delivery. Recognized for mentoring developers, solving complex production issues, and partnering closely with product and engineering teams to deliver reliable software at scale.</w:t>
      </w:r>
    </w:p>
    <w:p w:rsidR="008D7100" w:rsidRDefault="008D7100" w:rsidP="005038E0">
      <w:pPr>
        <w:pStyle w:val="Body"/>
        <w:rPr>
          <w:rStyle w:val="None"/>
          <w:color w:val="222A35"/>
          <w:u w:color="222A35"/>
        </w:rPr>
      </w:pPr>
    </w:p>
    <w:p w:rsidR="005038E0" w:rsidRDefault="005038E0" w:rsidP="005038E0">
      <w:pPr>
        <w:pStyle w:val="Body"/>
        <w:jc w:val="center"/>
        <w:rPr>
          <w:rStyle w:val="None"/>
          <w:rFonts w:ascii="Palatino" w:eastAsia="Palatino" w:hAnsi="Palatino" w:cs="Palatino"/>
          <w:b/>
          <w:bCs/>
          <w:color w:val="222A35"/>
          <w:u w:color="222A35"/>
        </w:rPr>
      </w:pPr>
      <w:r>
        <w:rPr>
          <w:rStyle w:val="None"/>
          <w:rFonts w:ascii="Palatino" w:hAnsi="Palatino"/>
          <w:b/>
          <w:bCs/>
          <w:color w:val="222A35"/>
          <w:spacing w:val="-1"/>
          <w:highlight w:val="lightGray"/>
          <w:u w:color="222A35"/>
          <w:lang w:val="de-DE"/>
        </w:rPr>
        <w:t>SKILLS</w:t>
      </w:r>
    </w:p>
    <w:p w:rsidR="005038E0" w:rsidRDefault="005038E0" w:rsidP="005038E0">
      <w:pPr>
        <w:pStyle w:val="Body"/>
        <w:rPr>
          <w:rFonts w:ascii="Palatino" w:eastAsia="Palatino" w:hAnsi="Palatino" w:cs="Palatino"/>
          <w:color w:val="222A35"/>
          <w:u w:color="222A35"/>
        </w:rPr>
      </w:pPr>
    </w:p>
    <w:p w:rsidR="008D7100" w:rsidRPr="008D7100" w:rsidRDefault="008D7100" w:rsidP="008D7100">
      <w:pPr>
        <w:pStyle w:val="Body"/>
        <w:numPr>
          <w:ilvl w:val="0"/>
          <w:numId w:val="15"/>
        </w:numPr>
        <w:spacing w:after="0" w:line="276" w:lineRule="auto"/>
        <w:ind w:left="714" w:hanging="357"/>
        <w:rPr>
          <w:rStyle w:val="None"/>
          <w:color w:val="595959"/>
          <w:u w:color="595959"/>
        </w:rPr>
      </w:pPr>
      <w:r w:rsidRPr="008D7100">
        <w:rPr>
          <w:rStyle w:val="None"/>
          <w:color w:val="595959"/>
          <w:u w:color="595959"/>
        </w:rPr>
        <w:t xml:space="preserve">Languages: JavaScript, </w:t>
      </w:r>
      <w:proofErr w:type="spellStart"/>
      <w:r w:rsidRPr="008D7100">
        <w:rPr>
          <w:rStyle w:val="None"/>
          <w:color w:val="595959"/>
          <w:u w:color="595959"/>
        </w:rPr>
        <w:t>TypeScript</w:t>
      </w:r>
      <w:proofErr w:type="spellEnd"/>
      <w:r w:rsidRPr="008D7100">
        <w:rPr>
          <w:rStyle w:val="None"/>
          <w:color w:val="595959"/>
          <w:u w:color="595959"/>
        </w:rPr>
        <w:t>, Python, C#, SQL, Java, HTML5, CSS3</w:t>
      </w:r>
    </w:p>
    <w:p w:rsidR="008D7100" w:rsidRPr="008D7100" w:rsidRDefault="008D7100" w:rsidP="008D7100">
      <w:pPr>
        <w:pStyle w:val="Body"/>
        <w:numPr>
          <w:ilvl w:val="0"/>
          <w:numId w:val="15"/>
        </w:numPr>
        <w:spacing w:after="0" w:line="276" w:lineRule="auto"/>
        <w:ind w:left="714" w:hanging="357"/>
        <w:rPr>
          <w:rStyle w:val="None"/>
          <w:color w:val="595959"/>
          <w:u w:color="595959"/>
        </w:rPr>
      </w:pPr>
      <w:r w:rsidRPr="008D7100">
        <w:rPr>
          <w:rStyle w:val="None"/>
          <w:color w:val="595959"/>
          <w:u w:color="595959"/>
        </w:rPr>
        <w:t xml:space="preserve">Frontend: React, Next.js, </w:t>
      </w:r>
      <w:proofErr w:type="spellStart"/>
      <w:r w:rsidRPr="008D7100">
        <w:rPr>
          <w:rStyle w:val="None"/>
          <w:color w:val="595959"/>
          <w:u w:color="595959"/>
        </w:rPr>
        <w:t>Redux</w:t>
      </w:r>
      <w:proofErr w:type="spellEnd"/>
      <w:r w:rsidRPr="008D7100">
        <w:rPr>
          <w:rStyle w:val="None"/>
          <w:color w:val="595959"/>
          <w:u w:color="595959"/>
        </w:rPr>
        <w:t xml:space="preserve">, Context API, React Query, Tailwind CSS, Material UI, </w:t>
      </w:r>
      <w:proofErr w:type="spellStart"/>
      <w:r w:rsidRPr="008D7100">
        <w:rPr>
          <w:rStyle w:val="None"/>
          <w:color w:val="595959"/>
          <w:u w:color="595959"/>
        </w:rPr>
        <w:t>Vite</w:t>
      </w:r>
      <w:proofErr w:type="spellEnd"/>
      <w:r w:rsidRPr="008D7100">
        <w:rPr>
          <w:rStyle w:val="None"/>
          <w:color w:val="595959"/>
          <w:u w:color="595959"/>
        </w:rPr>
        <w:t xml:space="preserve">, </w:t>
      </w:r>
      <w:proofErr w:type="spellStart"/>
      <w:r w:rsidRPr="008D7100">
        <w:rPr>
          <w:rStyle w:val="None"/>
          <w:color w:val="595959"/>
          <w:u w:color="595959"/>
        </w:rPr>
        <w:t>Webpack</w:t>
      </w:r>
      <w:proofErr w:type="spellEnd"/>
    </w:p>
    <w:p w:rsidR="008D7100" w:rsidRPr="008D7100" w:rsidRDefault="008D7100" w:rsidP="008D7100">
      <w:pPr>
        <w:pStyle w:val="Body"/>
        <w:numPr>
          <w:ilvl w:val="0"/>
          <w:numId w:val="15"/>
        </w:numPr>
        <w:spacing w:after="0" w:line="276" w:lineRule="auto"/>
        <w:ind w:left="714" w:hanging="357"/>
        <w:rPr>
          <w:rStyle w:val="None"/>
          <w:color w:val="595959"/>
          <w:u w:color="595959"/>
        </w:rPr>
      </w:pPr>
      <w:r w:rsidRPr="008D7100">
        <w:rPr>
          <w:rStyle w:val="None"/>
          <w:color w:val="595959"/>
          <w:u w:color="595959"/>
        </w:rPr>
        <w:t xml:space="preserve">Backend: Node.js, Express.js, </w:t>
      </w:r>
      <w:proofErr w:type="spellStart"/>
      <w:r w:rsidRPr="008D7100">
        <w:rPr>
          <w:rStyle w:val="None"/>
          <w:color w:val="595959"/>
          <w:u w:color="595959"/>
        </w:rPr>
        <w:t>NestJS</w:t>
      </w:r>
      <w:proofErr w:type="spellEnd"/>
      <w:r w:rsidRPr="008D7100">
        <w:rPr>
          <w:rStyle w:val="None"/>
          <w:color w:val="595959"/>
          <w:u w:color="595959"/>
        </w:rPr>
        <w:t xml:space="preserve">, ASP.NET Core, .NET 8, REST APIs, </w:t>
      </w:r>
      <w:proofErr w:type="spellStart"/>
      <w:r w:rsidRPr="008D7100">
        <w:rPr>
          <w:rStyle w:val="None"/>
          <w:color w:val="595959"/>
          <w:u w:color="595959"/>
        </w:rPr>
        <w:t>GraphQL</w:t>
      </w:r>
      <w:proofErr w:type="spellEnd"/>
      <w:r w:rsidRPr="008D7100">
        <w:rPr>
          <w:rStyle w:val="None"/>
          <w:color w:val="595959"/>
          <w:u w:color="595959"/>
        </w:rPr>
        <w:t xml:space="preserve">, </w:t>
      </w:r>
      <w:proofErr w:type="spellStart"/>
      <w:r w:rsidRPr="008D7100">
        <w:rPr>
          <w:rStyle w:val="None"/>
          <w:color w:val="595959"/>
          <w:u w:color="595959"/>
        </w:rPr>
        <w:t>Microservices</w:t>
      </w:r>
      <w:proofErr w:type="spellEnd"/>
    </w:p>
    <w:p w:rsidR="008D7100" w:rsidRPr="008D7100" w:rsidRDefault="008D7100" w:rsidP="008D7100">
      <w:pPr>
        <w:pStyle w:val="Body"/>
        <w:numPr>
          <w:ilvl w:val="0"/>
          <w:numId w:val="15"/>
        </w:numPr>
        <w:spacing w:after="0" w:line="276" w:lineRule="auto"/>
        <w:ind w:left="714" w:hanging="357"/>
        <w:rPr>
          <w:rStyle w:val="None"/>
          <w:color w:val="595959"/>
          <w:u w:color="595959"/>
        </w:rPr>
      </w:pPr>
      <w:r w:rsidRPr="008D7100">
        <w:rPr>
          <w:rStyle w:val="None"/>
          <w:color w:val="595959"/>
          <w:u w:color="595959"/>
        </w:rPr>
        <w:t xml:space="preserve">Cloud &amp; Infrastructure: AWS (EC2, ECS, Lambda, S3, RDS, </w:t>
      </w:r>
      <w:proofErr w:type="spellStart"/>
      <w:r w:rsidRPr="008D7100">
        <w:rPr>
          <w:rStyle w:val="None"/>
          <w:color w:val="595959"/>
          <w:u w:color="595959"/>
        </w:rPr>
        <w:t>CloudWatch</w:t>
      </w:r>
      <w:proofErr w:type="spellEnd"/>
      <w:r w:rsidRPr="008D7100">
        <w:rPr>
          <w:rStyle w:val="None"/>
          <w:color w:val="595959"/>
          <w:u w:color="595959"/>
        </w:rPr>
        <w:t>, API Gateway), Docker, Kubernetes, Terraform, Nginx</w:t>
      </w:r>
    </w:p>
    <w:p w:rsidR="008D7100" w:rsidRPr="008D7100" w:rsidRDefault="008D7100" w:rsidP="008D7100">
      <w:pPr>
        <w:pStyle w:val="Body"/>
        <w:numPr>
          <w:ilvl w:val="0"/>
          <w:numId w:val="15"/>
        </w:numPr>
        <w:spacing w:after="0" w:line="276" w:lineRule="auto"/>
        <w:ind w:left="714" w:hanging="357"/>
        <w:rPr>
          <w:rStyle w:val="None"/>
          <w:color w:val="595959"/>
          <w:u w:color="595959"/>
        </w:rPr>
      </w:pPr>
      <w:r w:rsidRPr="008D7100">
        <w:rPr>
          <w:rStyle w:val="None"/>
          <w:color w:val="595959"/>
          <w:u w:color="595959"/>
        </w:rPr>
        <w:t xml:space="preserve">Databases: PostgreSQL, SQL Server, MySQL, MongoDB, </w:t>
      </w:r>
      <w:proofErr w:type="spellStart"/>
      <w:r w:rsidRPr="008D7100">
        <w:rPr>
          <w:rStyle w:val="None"/>
          <w:color w:val="595959"/>
          <w:u w:color="595959"/>
        </w:rPr>
        <w:t>Redis</w:t>
      </w:r>
      <w:proofErr w:type="spellEnd"/>
    </w:p>
    <w:p w:rsidR="008D7100" w:rsidRPr="008D7100" w:rsidRDefault="008D7100" w:rsidP="008D7100">
      <w:pPr>
        <w:pStyle w:val="Body"/>
        <w:numPr>
          <w:ilvl w:val="0"/>
          <w:numId w:val="15"/>
        </w:numPr>
        <w:spacing w:after="0" w:line="276" w:lineRule="auto"/>
        <w:ind w:left="714" w:hanging="357"/>
        <w:rPr>
          <w:rStyle w:val="None"/>
          <w:color w:val="595959"/>
          <w:u w:color="595959"/>
        </w:rPr>
      </w:pPr>
      <w:r w:rsidRPr="008D7100">
        <w:rPr>
          <w:rStyle w:val="None"/>
          <w:color w:val="595959"/>
          <w:u w:color="595959"/>
        </w:rPr>
        <w:t xml:space="preserve">Messaging &amp; Event Processing: </w:t>
      </w:r>
      <w:proofErr w:type="spellStart"/>
      <w:r w:rsidRPr="008D7100">
        <w:rPr>
          <w:rStyle w:val="None"/>
          <w:color w:val="595959"/>
          <w:u w:color="595959"/>
        </w:rPr>
        <w:t>RabbitMQ</w:t>
      </w:r>
      <w:proofErr w:type="spellEnd"/>
      <w:r w:rsidRPr="008D7100">
        <w:rPr>
          <w:rStyle w:val="None"/>
          <w:color w:val="595959"/>
          <w:u w:color="595959"/>
        </w:rPr>
        <w:t>, Kafka, AWS SQS, Event-Driven Architecture</w:t>
      </w:r>
    </w:p>
    <w:p w:rsidR="008D7100" w:rsidRPr="008D7100" w:rsidRDefault="008D7100" w:rsidP="008D7100">
      <w:pPr>
        <w:pStyle w:val="Body"/>
        <w:numPr>
          <w:ilvl w:val="0"/>
          <w:numId w:val="15"/>
        </w:numPr>
        <w:spacing w:after="0" w:line="276" w:lineRule="auto"/>
        <w:ind w:left="714" w:hanging="357"/>
        <w:rPr>
          <w:rStyle w:val="None"/>
          <w:color w:val="595959"/>
          <w:u w:color="595959"/>
        </w:rPr>
      </w:pPr>
      <w:r w:rsidRPr="008D7100">
        <w:rPr>
          <w:rStyle w:val="None"/>
          <w:color w:val="595959"/>
          <w:u w:color="595959"/>
        </w:rPr>
        <w:t xml:space="preserve">DevOps &amp; CI/CD: GitHub Actions, Azure DevOps, Jenkins, </w:t>
      </w:r>
      <w:proofErr w:type="spellStart"/>
      <w:r w:rsidRPr="008D7100">
        <w:rPr>
          <w:rStyle w:val="None"/>
          <w:color w:val="595959"/>
          <w:u w:color="595959"/>
        </w:rPr>
        <w:t>Git</w:t>
      </w:r>
      <w:proofErr w:type="spellEnd"/>
      <w:r w:rsidRPr="008D7100">
        <w:rPr>
          <w:rStyle w:val="None"/>
          <w:color w:val="595959"/>
          <w:u w:color="595959"/>
        </w:rPr>
        <w:t>, CI/CD Pipelines</w:t>
      </w:r>
    </w:p>
    <w:p w:rsidR="008D7100" w:rsidRPr="008D7100" w:rsidRDefault="008D7100" w:rsidP="008D7100">
      <w:pPr>
        <w:pStyle w:val="Body"/>
        <w:numPr>
          <w:ilvl w:val="0"/>
          <w:numId w:val="15"/>
        </w:numPr>
        <w:spacing w:after="0" w:line="276" w:lineRule="auto"/>
        <w:ind w:left="714" w:hanging="357"/>
        <w:rPr>
          <w:rStyle w:val="None"/>
          <w:color w:val="595959"/>
          <w:u w:color="595959"/>
        </w:rPr>
      </w:pPr>
      <w:r w:rsidRPr="008D7100">
        <w:rPr>
          <w:rStyle w:val="None"/>
          <w:color w:val="595959"/>
          <w:u w:color="595959"/>
        </w:rPr>
        <w:t xml:space="preserve">Monitoring &amp; Security: </w:t>
      </w:r>
      <w:proofErr w:type="spellStart"/>
      <w:r w:rsidRPr="008D7100">
        <w:rPr>
          <w:rStyle w:val="None"/>
          <w:color w:val="595959"/>
          <w:u w:color="595959"/>
        </w:rPr>
        <w:t>Datadog</w:t>
      </w:r>
      <w:proofErr w:type="spellEnd"/>
      <w:r w:rsidRPr="008D7100">
        <w:rPr>
          <w:rStyle w:val="None"/>
          <w:color w:val="595959"/>
          <w:u w:color="595959"/>
        </w:rPr>
        <w:t xml:space="preserve">, </w:t>
      </w:r>
      <w:proofErr w:type="spellStart"/>
      <w:r w:rsidRPr="008D7100">
        <w:rPr>
          <w:rStyle w:val="None"/>
          <w:color w:val="595959"/>
          <w:u w:color="595959"/>
        </w:rPr>
        <w:t>Grafana</w:t>
      </w:r>
      <w:proofErr w:type="spellEnd"/>
      <w:r w:rsidRPr="008D7100">
        <w:rPr>
          <w:rStyle w:val="None"/>
          <w:color w:val="595959"/>
          <w:u w:color="595959"/>
        </w:rPr>
        <w:t xml:space="preserve">, Prometheus, ELK Stack, OAuth2, JWT, </w:t>
      </w:r>
      <w:proofErr w:type="spellStart"/>
      <w:r w:rsidRPr="008D7100">
        <w:rPr>
          <w:rStyle w:val="None"/>
          <w:color w:val="595959"/>
          <w:u w:color="595959"/>
        </w:rPr>
        <w:t>OpenID</w:t>
      </w:r>
      <w:proofErr w:type="spellEnd"/>
      <w:r w:rsidRPr="008D7100">
        <w:rPr>
          <w:rStyle w:val="None"/>
          <w:color w:val="595959"/>
          <w:u w:color="595959"/>
        </w:rPr>
        <w:t xml:space="preserve"> Connect</w:t>
      </w:r>
    </w:p>
    <w:p w:rsidR="00E1014B" w:rsidRPr="008D7100" w:rsidRDefault="008D7100" w:rsidP="008D7100">
      <w:pPr>
        <w:pStyle w:val="Body"/>
        <w:numPr>
          <w:ilvl w:val="0"/>
          <w:numId w:val="15"/>
        </w:numPr>
        <w:spacing w:after="0" w:line="276" w:lineRule="auto"/>
        <w:ind w:left="714" w:hanging="357"/>
        <w:rPr>
          <w:rStyle w:val="None"/>
          <w:color w:val="222A35"/>
          <w:u w:color="222A35"/>
        </w:rPr>
      </w:pPr>
      <w:r w:rsidRPr="008D7100">
        <w:rPr>
          <w:rStyle w:val="None"/>
          <w:color w:val="595959"/>
          <w:u w:color="595959"/>
        </w:rPr>
        <w:t xml:space="preserve">Soft Skills: Technical Leadership, Mentoring, </w:t>
      </w:r>
      <w:bookmarkStart w:id="0" w:name="_GoBack"/>
      <w:bookmarkEnd w:id="0"/>
      <w:r w:rsidRPr="008D7100">
        <w:rPr>
          <w:rStyle w:val="None"/>
          <w:color w:val="595959"/>
          <w:u w:color="595959"/>
        </w:rPr>
        <w:t>Cross-Functional Collaboration, Problem Solving, Stakeholder Communication, Roadmap Planning, Agile Delivery</w:t>
      </w:r>
    </w:p>
    <w:p w:rsidR="008D7100" w:rsidRDefault="008D7100" w:rsidP="008D7100">
      <w:pPr>
        <w:pStyle w:val="Body"/>
        <w:spacing w:after="0" w:line="240" w:lineRule="auto"/>
        <w:ind w:left="714"/>
        <w:rPr>
          <w:rStyle w:val="None"/>
          <w:color w:val="222A35"/>
          <w:u w:color="222A35"/>
        </w:rPr>
      </w:pPr>
    </w:p>
    <w:p w:rsidR="008D7100" w:rsidRDefault="008D7100" w:rsidP="008D7100">
      <w:pPr>
        <w:pStyle w:val="Body"/>
        <w:spacing w:after="0" w:line="240" w:lineRule="auto"/>
        <w:ind w:left="714"/>
        <w:rPr>
          <w:rStyle w:val="None"/>
          <w:color w:val="222A35"/>
          <w:u w:color="222A35"/>
        </w:rPr>
      </w:pPr>
    </w:p>
    <w:p w:rsidR="00E1014B" w:rsidRDefault="005F6826">
      <w:pPr>
        <w:pStyle w:val="Body"/>
        <w:jc w:val="center"/>
        <w:rPr>
          <w:rStyle w:val="None"/>
          <w:rFonts w:ascii="Palatino" w:eastAsia="Palatino" w:hAnsi="Palatino" w:cs="Palatino"/>
          <w:b/>
          <w:bCs/>
          <w:color w:val="222A35"/>
          <w:u w:color="222A35"/>
        </w:rPr>
      </w:pPr>
      <w:r w:rsidRPr="001F4363">
        <w:rPr>
          <w:rStyle w:val="None"/>
          <w:rFonts w:ascii="Palatino" w:hAnsi="Palatino"/>
          <w:b/>
          <w:bCs/>
          <w:color w:val="222A35"/>
          <w:spacing w:val="-1"/>
          <w:highlight w:val="lightGray"/>
          <w:u w:color="222A35"/>
          <w:lang w:val="de-DE"/>
        </w:rPr>
        <w:t>PROFESSIONAL EXPERIENCE</w:t>
      </w:r>
    </w:p>
    <w:p w:rsidR="00E1014B" w:rsidRDefault="00E1014B">
      <w:pPr>
        <w:pStyle w:val="Body"/>
        <w:rPr>
          <w:rFonts w:ascii="Palatino" w:eastAsia="Palatino" w:hAnsi="Palatino" w:cs="Palatino"/>
          <w:color w:val="222A35"/>
          <w:u w:color="222A35"/>
        </w:rPr>
      </w:pPr>
    </w:p>
    <w:p w:rsidR="00E1014B" w:rsidRDefault="001F4363">
      <w:pPr>
        <w:pStyle w:val="Body"/>
        <w:jc w:val="right"/>
        <w:rPr>
          <w:rStyle w:val="None"/>
          <w:rFonts w:ascii="Palatino" w:eastAsia="Palatino" w:hAnsi="Palatino" w:cs="Palatino"/>
          <w:b/>
          <w:bCs/>
          <w:color w:val="222A35"/>
          <w:sz w:val="20"/>
          <w:szCs w:val="20"/>
          <w:u w:color="222A35"/>
        </w:rPr>
      </w:pPr>
      <w:r w:rsidRPr="001F4363">
        <w:rPr>
          <w:rStyle w:val="None"/>
          <w:rFonts w:ascii="Palatino" w:hAnsi="Palatino"/>
          <w:b/>
          <w:bCs/>
          <w:color w:val="222A35"/>
          <w:spacing w:val="30"/>
          <w:sz w:val="20"/>
          <w:szCs w:val="20"/>
          <w:u w:color="222A35"/>
        </w:rPr>
        <w:t>Senior Full Stack Engineer</w:t>
      </w:r>
      <w:r w:rsidR="005F6826" w:rsidRPr="001F4363">
        <w:rPr>
          <w:rStyle w:val="None"/>
          <w:rFonts w:ascii="Palatino" w:hAnsi="Palatino"/>
          <w:b/>
          <w:bCs/>
          <w:color w:val="222A35"/>
          <w:sz w:val="20"/>
          <w:szCs w:val="20"/>
          <w:u w:color="222A35"/>
        </w:rPr>
        <w:t xml:space="preserve"> </w:t>
      </w:r>
      <w:r w:rsidR="005F6826" w:rsidRPr="001F4363">
        <w:rPr>
          <w:rStyle w:val="None"/>
          <w:rFonts w:ascii="Palatino" w:hAnsi="Palatino"/>
          <w:b/>
          <w:color w:val="222A35"/>
          <w:sz w:val="20"/>
          <w:szCs w:val="20"/>
          <w:u w:color="222A35"/>
        </w:rPr>
        <w:t xml:space="preserve">/ </w:t>
      </w:r>
      <w:r w:rsidRPr="001F4363">
        <w:rPr>
          <w:rStyle w:val="None"/>
          <w:rFonts w:ascii="Palatino" w:hAnsi="Palatino"/>
          <w:b/>
          <w:color w:val="222A35"/>
          <w:sz w:val="20"/>
          <w:szCs w:val="20"/>
          <w:u w:color="222A35"/>
        </w:rPr>
        <w:t>JIG Technologies</w:t>
      </w:r>
      <w:r w:rsidR="005F6826">
        <w:rPr>
          <w:rStyle w:val="None"/>
          <w:rFonts w:ascii="Palatino" w:hAnsi="Palatino"/>
          <w:b/>
          <w:bCs/>
          <w:color w:val="222A35"/>
          <w:sz w:val="20"/>
          <w:szCs w:val="20"/>
          <w:u w:color="222A35"/>
        </w:rPr>
        <w:t xml:space="preserve">                                                                      </w:t>
      </w:r>
      <w:r>
        <w:rPr>
          <w:rStyle w:val="None"/>
          <w:rFonts w:ascii="Palatino" w:hAnsi="Palatino"/>
          <w:b/>
          <w:bCs/>
          <w:color w:val="222A35"/>
          <w:spacing w:val="30"/>
          <w:sz w:val="20"/>
          <w:szCs w:val="20"/>
          <w:u w:color="222A35"/>
        </w:rPr>
        <w:t>06/2024</w:t>
      </w:r>
      <w:r>
        <w:rPr>
          <w:rStyle w:val="None"/>
          <w:rFonts w:ascii="Palatino" w:hAnsi="Palatino"/>
          <w:b/>
          <w:bCs/>
          <w:color w:val="222A35"/>
          <w:sz w:val="20"/>
          <w:szCs w:val="20"/>
          <w:u w:color="222A35"/>
        </w:rPr>
        <w:t xml:space="preserve"> ~ </w:t>
      </w:r>
      <w:r w:rsidR="005F6826">
        <w:rPr>
          <w:rStyle w:val="None"/>
          <w:rFonts w:ascii="Palatino" w:hAnsi="Palatino"/>
          <w:b/>
          <w:bCs/>
          <w:color w:val="222A35"/>
          <w:spacing w:val="30"/>
          <w:sz w:val="20"/>
          <w:szCs w:val="20"/>
          <w:u w:color="222A35"/>
          <w:lang w:val="de-DE"/>
        </w:rPr>
        <w:t>Present</w:t>
      </w:r>
    </w:p>
    <w:p w:rsidR="008D7100" w:rsidRPr="008D7100" w:rsidRDefault="008D7100" w:rsidP="008D7100">
      <w:pPr>
        <w:pStyle w:val="Body"/>
        <w:numPr>
          <w:ilvl w:val="0"/>
          <w:numId w:val="12"/>
        </w:numPr>
        <w:spacing w:after="0" w:line="276" w:lineRule="auto"/>
        <w:ind w:left="714" w:hanging="357"/>
        <w:rPr>
          <w:rStyle w:val="None"/>
          <w:color w:val="595959"/>
          <w:u w:color="595959"/>
        </w:rPr>
      </w:pPr>
      <w:r w:rsidRPr="008D7100">
        <w:rPr>
          <w:rStyle w:val="None"/>
          <w:color w:val="595959"/>
          <w:u w:color="595959"/>
        </w:rPr>
        <w:t xml:space="preserve">Architected cloud-native applications using React, </w:t>
      </w:r>
      <w:proofErr w:type="spellStart"/>
      <w:r w:rsidRPr="008D7100">
        <w:rPr>
          <w:rStyle w:val="None"/>
          <w:color w:val="595959"/>
          <w:u w:color="595959"/>
        </w:rPr>
        <w:t>TypeScript</w:t>
      </w:r>
      <w:proofErr w:type="spellEnd"/>
      <w:r w:rsidRPr="008D7100">
        <w:rPr>
          <w:rStyle w:val="None"/>
          <w:color w:val="595959"/>
          <w:u w:color="595959"/>
        </w:rPr>
        <w:t xml:space="preserve">, Node.js, .NET Core, PostgreSQL, </w:t>
      </w:r>
      <w:proofErr w:type="spellStart"/>
      <w:r w:rsidRPr="008D7100">
        <w:rPr>
          <w:rStyle w:val="None"/>
          <w:color w:val="595959"/>
          <w:u w:color="595959"/>
        </w:rPr>
        <w:t>Redis</w:t>
      </w:r>
      <w:proofErr w:type="spellEnd"/>
      <w:r w:rsidRPr="008D7100">
        <w:rPr>
          <w:rStyle w:val="None"/>
          <w:color w:val="595959"/>
          <w:u w:color="595959"/>
        </w:rPr>
        <w:t>, and AWS, supporting business-critical operations for multiple clients.</w:t>
      </w:r>
    </w:p>
    <w:p w:rsidR="008D7100" w:rsidRPr="008D7100" w:rsidRDefault="008D7100" w:rsidP="008D7100">
      <w:pPr>
        <w:pStyle w:val="Body"/>
        <w:numPr>
          <w:ilvl w:val="0"/>
          <w:numId w:val="12"/>
        </w:numPr>
        <w:spacing w:after="0" w:line="276" w:lineRule="auto"/>
        <w:ind w:left="714" w:hanging="357"/>
        <w:rPr>
          <w:rStyle w:val="None"/>
          <w:color w:val="595959"/>
          <w:u w:color="595959"/>
        </w:rPr>
      </w:pPr>
      <w:r w:rsidRPr="008D7100">
        <w:rPr>
          <w:rStyle w:val="None"/>
          <w:color w:val="595959"/>
          <w:u w:color="595959"/>
        </w:rPr>
        <w:t>Delivered scalable REST API platforms handling over 2 million monthly requests while maintaining 99.95% availability.</w:t>
      </w:r>
    </w:p>
    <w:p w:rsidR="008D7100" w:rsidRPr="008D7100" w:rsidRDefault="008D7100" w:rsidP="008D7100">
      <w:pPr>
        <w:pStyle w:val="Body"/>
        <w:numPr>
          <w:ilvl w:val="0"/>
          <w:numId w:val="12"/>
        </w:numPr>
        <w:spacing w:after="0" w:line="276" w:lineRule="auto"/>
        <w:ind w:left="714" w:hanging="357"/>
        <w:rPr>
          <w:rStyle w:val="None"/>
          <w:color w:val="595959"/>
          <w:u w:color="595959"/>
        </w:rPr>
      </w:pPr>
      <w:r w:rsidRPr="008D7100">
        <w:rPr>
          <w:rStyle w:val="None"/>
          <w:color w:val="595959"/>
          <w:u w:color="595959"/>
        </w:rPr>
        <w:lastRenderedPageBreak/>
        <w:t xml:space="preserve">Refactored legacy monolithic applications into containerized </w:t>
      </w:r>
      <w:proofErr w:type="spellStart"/>
      <w:r w:rsidRPr="008D7100">
        <w:rPr>
          <w:rStyle w:val="None"/>
          <w:color w:val="595959"/>
          <w:u w:color="595959"/>
        </w:rPr>
        <w:t>microservices</w:t>
      </w:r>
      <w:proofErr w:type="spellEnd"/>
      <w:r w:rsidRPr="008D7100">
        <w:rPr>
          <w:rStyle w:val="None"/>
          <w:color w:val="595959"/>
          <w:u w:color="595959"/>
        </w:rPr>
        <w:t xml:space="preserve"> using Docker and Kubernetes, reducing deployment risk and accelerating release cycles by 45%.</w:t>
      </w:r>
    </w:p>
    <w:p w:rsidR="008D7100" w:rsidRPr="008D7100" w:rsidRDefault="008D7100" w:rsidP="008D7100">
      <w:pPr>
        <w:pStyle w:val="Body"/>
        <w:numPr>
          <w:ilvl w:val="0"/>
          <w:numId w:val="12"/>
        </w:numPr>
        <w:spacing w:after="0" w:line="276" w:lineRule="auto"/>
        <w:ind w:left="714" w:hanging="357"/>
        <w:rPr>
          <w:rStyle w:val="None"/>
          <w:color w:val="595959"/>
          <w:u w:color="595959"/>
        </w:rPr>
      </w:pPr>
      <w:r w:rsidRPr="008D7100">
        <w:rPr>
          <w:rStyle w:val="None"/>
          <w:color w:val="595959"/>
          <w:u w:color="595959"/>
        </w:rPr>
        <w:t>Diagnosed and resolved complex production incidents across frontend, backend, database, and infrastructure layers, cutting mean resolution time by 40%.</w:t>
      </w:r>
    </w:p>
    <w:p w:rsidR="008D7100" w:rsidRPr="008D7100" w:rsidRDefault="008D7100" w:rsidP="008D7100">
      <w:pPr>
        <w:pStyle w:val="Body"/>
        <w:numPr>
          <w:ilvl w:val="0"/>
          <w:numId w:val="12"/>
        </w:numPr>
        <w:spacing w:after="0" w:line="276" w:lineRule="auto"/>
        <w:ind w:left="714" w:hanging="357"/>
        <w:rPr>
          <w:rStyle w:val="None"/>
          <w:color w:val="595959"/>
          <w:u w:color="595959"/>
        </w:rPr>
      </w:pPr>
      <w:r w:rsidRPr="008D7100">
        <w:rPr>
          <w:rStyle w:val="None"/>
          <w:color w:val="595959"/>
          <w:u w:color="595959"/>
        </w:rPr>
        <w:t>Implemented CI/CD pipelines using GitHub Actions and Azure DevOps, reducing deployment effort from hours to minutes.</w:t>
      </w:r>
    </w:p>
    <w:p w:rsidR="008D7100" w:rsidRPr="008D7100" w:rsidRDefault="008D7100" w:rsidP="008D7100">
      <w:pPr>
        <w:pStyle w:val="Body"/>
        <w:numPr>
          <w:ilvl w:val="0"/>
          <w:numId w:val="12"/>
        </w:numPr>
        <w:spacing w:after="0" w:line="276" w:lineRule="auto"/>
        <w:ind w:left="714" w:hanging="357"/>
        <w:rPr>
          <w:rStyle w:val="None"/>
          <w:color w:val="595959"/>
          <w:u w:color="595959"/>
        </w:rPr>
      </w:pPr>
      <w:r w:rsidRPr="008D7100">
        <w:rPr>
          <w:rStyle w:val="None"/>
          <w:color w:val="595959"/>
          <w:u w:color="595959"/>
        </w:rPr>
        <w:t>Collaborated with product managers and client stakeholders to scope features, define technical roadmaps, and prioritize platform investments.</w:t>
      </w:r>
    </w:p>
    <w:p w:rsidR="008D7100" w:rsidRPr="008D7100" w:rsidRDefault="008D7100" w:rsidP="008D7100">
      <w:pPr>
        <w:pStyle w:val="Body"/>
        <w:numPr>
          <w:ilvl w:val="0"/>
          <w:numId w:val="12"/>
        </w:numPr>
        <w:spacing w:after="0" w:line="276" w:lineRule="auto"/>
        <w:ind w:left="714" w:hanging="357"/>
        <w:rPr>
          <w:rStyle w:val="None"/>
          <w:color w:val="595959"/>
          <w:u w:color="595959"/>
        </w:rPr>
      </w:pPr>
      <w:r w:rsidRPr="008D7100">
        <w:rPr>
          <w:rStyle w:val="None"/>
          <w:color w:val="595959"/>
          <w:u w:color="595959"/>
        </w:rPr>
        <w:t>Introduced engineering standards covering code reviews, testing practices, security controls, and observability.</w:t>
      </w:r>
    </w:p>
    <w:p w:rsidR="005038E0" w:rsidRPr="005038E0" w:rsidRDefault="008D7100" w:rsidP="008D7100">
      <w:pPr>
        <w:pStyle w:val="Body"/>
        <w:numPr>
          <w:ilvl w:val="0"/>
          <w:numId w:val="12"/>
        </w:numPr>
        <w:spacing w:after="0" w:line="276" w:lineRule="auto"/>
        <w:ind w:left="714" w:hanging="357"/>
        <w:rPr>
          <w:rStyle w:val="None"/>
          <w:color w:val="595959"/>
        </w:rPr>
      </w:pPr>
      <w:r w:rsidRPr="008D7100">
        <w:rPr>
          <w:rStyle w:val="None"/>
          <w:color w:val="595959"/>
          <w:u w:color="595959"/>
        </w:rPr>
        <w:t>Guided junior and intermediate developers through architecture reviews, pair programming sessions, and technical mentoring.</w:t>
      </w:r>
    </w:p>
    <w:p w:rsidR="00E1014B" w:rsidRPr="00D61D25" w:rsidRDefault="00E1014B">
      <w:pPr>
        <w:pStyle w:val="Body"/>
        <w:rPr>
          <w:rStyle w:val="None"/>
          <w:color w:val="222A35"/>
          <w:u w:color="222A35"/>
        </w:rPr>
      </w:pPr>
    </w:p>
    <w:p w:rsidR="00E1014B" w:rsidRDefault="008D7100">
      <w:pPr>
        <w:pStyle w:val="Body"/>
        <w:rPr>
          <w:rStyle w:val="None"/>
          <w:rFonts w:ascii="Constantia" w:eastAsia="Constantia" w:hAnsi="Constantia" w:cs="Constantia"/>
          <w:b/>
          <w:bCs/>
          <w:color w:val="222A35"/>
          <w:sz w:val="20"/>
          <w:szCs w:val="20"/>
          <w:u w:color="222A35"/>
        </w:rPr>
      </w:pPr>
      <w:r w:rsidRPr="008D7100">
        <w:rPr>
          <w:rStyle w:val="None"/>
          <w:rFonts w:ascii="Palatino" w:hAnsi="Palatino"/>
          <w:b/>
          <w:bCs/>
          <w:color w:val="222A35"/>
          <w:spacing w:val="30"/>
          <w:sz w:val="20"/>
          <w:szCs w:val="20"/>
          <w:u w:color="222A35"/>
        </w:rPr>
        <w:t>Senior Software Engineer</w:t>
      </w:r>
      <w:r>
        <w:rPr>
          <w:rStyle w:val="None"/>
          <w:rFonts w:ascii="Palatino" w:hAnsi="Palatino"/>
          <w:b/>
          <w:bCs/>
          <w:color w:val="222A35"/>
          <w:spacing w:val="30"/>
          <w:sz w:val="20"/>
          <w:szCs w:val="20"/>
          <w:u w:color="222A35"/>
        </w:rPr>
        <w:t xml:space="preserve"> </w:t>
      </w:r>
      <w:r w:rsidR="005F6826" w:rsidRPr="001F4363">
        <w:rPr>
          <w:rStyle w:val="None"/>
          <w:rFonts w:ascii="Palatino" w:hAnsi="Palatino"/>
          <w:b/>
          <w:color w:val="222A35"/>
          <w:sz w:val="20"/>
          <w:szCs w:val="20"/>
          <w:u w:color="222A35"/>
        </w:rPr>
        <w:t xml:space="preserve">/ </w:t>
      </w:r>
      <w:r w:rsidR="001F4363" w:rsidRPr="001F4363">
        <w:rPr>
          <w:rStyle w:val="None"/>
          <w:rFonts w:ascii="Palatino" w:hAnsi="Palatino"/>
          <w:b/>
          <w:color w:val="222A35"/>
          <w:sz w:val="20"/>
          <w:szCs w:val="20"/>
          <w:u w:color="222A35"/>
        </w:rPr>
        <w:t>MNP Digital</w:t>
      </w:r>
      <w:r w:rsidR="005F6826">
        <w:rPr>
          <w:rStyle w:val="None"/>
          <w:rFonts w:ascii="Palatino" w:hAnsi="Palatino"/>
          <w:b/>
          <w:bCs/>
          <w:color w:val="222A35"/>
          <w:sz w:val="20"/>
          <w:szCs w:val="20"/>
          <w:u w:color="222A35"/>
        </w:rPr>
        <w:t xml:space="preserve">                                                              </w:t>
      </w:r>
      <w:r w:rsidR="001F4363">
        <w:rPr>
          <w:rStyle w:val="None"/>
          <w:rFonts w:ascii="Palatino" w:hAnsi="Palatino"/>
          <w:b/>
          <w:bCs/>
          <w:color w:val="222A35"/>
          <w:spacing w:val="30"/>
          <w:sz w:val="20"/>
          <w:szCs w:val="20"/>
          <w:u w:color="222A35"/>
        </w:rPr>
        <w:t>0</w:t>
      </w:r>
      <w:r w:rsidR="00EA08B2">
        <w:rPr>
          <w:rStyle w:val="None"/>
          <w:rFonts w:ascii="Palatino" w:hAnsi="Palatino"/>
          <w:b/>
          <w:bCs/>
          <w:color w:val="222A35"/>
          <w:spacing w:val="30"/>
          <w:sz w:val="20"/>
          <w:szCs w:val="20"/>
          <w:u w:color="222A35"/>
        </w:rPr>
        <w:t>9</w:t>
      </w:r>
      <w:r w:rsidR="001F4363">
        <w:rPr>
          <w:rStyle w:val="None"/>
          <w:rFonts w:ascii="Palatino" w:hAnsi="Palatino"/>
          <w:b/>
          <w:bCs/>
          <w:color w:val="222A35"/>
          <w:spacing w:val="30"/>
          <w:sz w:val="20"/>
          <w:szCs w:val="20"/>
          <w:u w:color="222A35"/>
        </w:rPr>
        <w:t>/20</w:t>
      </w:r>
      <w:r w:rsidR="00EA08B2">
        <w:rPr>
          <w:rStyle w:val="None"/>
          <w:rFonts w:ascii="Palatino" w:hAnsi="Palatino"/>
          <w:b/>
          <w:bCs/>
          <w:color w:val="222A35"/>
          <w:spacing w:val="30"/>
          <w:sz w:val="20"/>
          <w:szCs w:val="20"/>
          <w:u w:color="222A35"/>
        </w:rPr>
        <w:t>18</w:t>
      </w:r>
      <w:r w:rsidR="001F4363">
        <w:rPr>
          <w:rStyle w:val="None"/>
          <w:rFonts w:ascii="Palatino" w:hAnsi="Palatino"/>
          <w:b/>
          <w:bCs/>
          <w:color w:val="222A35"/>
          <w:spacing w:val="30"/>
          <w:sz w:val="20"/>
          <w:szCs w:val="20"/>
          <w:u w:color="222A35"/>
        </w:rPr>
        <w:t xml:space="preserve"> ~ 0</w:t>
      </w:r>
      <w:r w:rsidR="00EA08B2">
        <w:rPr>
          <w:rStyle w:val="None"/>
          <w:rFonts w:ascii="Palatino" w:hAnsi="Palatino"/>
          <w:b/>
          <w:bCs/>
          <w:color w:val="222A35"/>
          <w:spacing w:val="30"/>
          <w:sz w:val="20"/>
          <w:szCs w:val="20"/>
          <w:u w:color="222A35"/>
        </w:rPr>
        <w:t>5</w:t>
      </w:r>
      <w:r w:rsidR="001F4363">
        <w:rPr>
          <w:rStyle w:val="None"/>
          <w:rFonts w:ascii="Palatino" w:hAnsi="Palatino"/>
          <w:b/>
          <w:bCs/>
          <w:color w:val="222A35"/>
          <w:spacing w:val="30"/>
          <w:sz w:val="20"/>
          <w:szCs w:val="20"/>
          <w:u w:color="222A35"/>
        </w:rPr>
        <w:t>/</w:t>
      </w:r>
      <w:r w:rsidR="00EA08B2">
        <w:rPr>
          <w:rStyle w:val="None"/>
          <w:rFonts w:ascii="Palatino" w:hAnsi="Palatino"/>
          <w:b/>
          <w:bCs/>
          <w:color w:val="222A35"/>
          <w:spacing w:val="30"/>
          <w:sz w:val="20"/>
          <w:szCs w:val="20"/>
          <w:u w:color="222A35"/>
        </w:rPr>
        <w:t>2024</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 xml:space="preserve">Built full-stack platforms using React, </w:t>
      </w:r>
      <w:proofErr w:type="spellStart"/>
      <w:r w:rsidRPr="008D7100">
        <w:rPr>
          <w:rStyle w:val="None"/>
          <w:color w:val="595959"/>
          <w:u w:color="595959"/>
        </w:rPr>
        <w:t>TypeScript</w:t>
      </w:r>
      <w:proofErr w:type="spellEnd"/>
      <w:r w:rsidRPr="008D7100">
        <w:rPr>
          <w:rStyle w:val="None"/>
          <w:color w:val="595959"/>
          <w:u w:color="595959"/>
        </w:rPr>
        <w:t>, Node.js, Python, AWS, PostgreSQL, and Docker, supporting thousands of daily users.</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Designed distributed services and API ecosystems that reduced response latency by 35% while improving scalability under peak load.</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Led modernization initiatives migrating legacy applications to cloud-native AWS environments, reducing infrastructure costs by 30%.</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Developed reusable frontend component libraries that accelerated feature delivery across multiple product teams.</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 xml:space="preserve">Created event-driven integrations using </w:t>
      </w:r>
      <w:proofErr w:type="spellStart"/>
      <w:r w:rsidRPr="008D7100">
        <w:rPr>
          <w:rStyle w:val="None"/>
          <w:color w:val="595959"/>
          <w:u w:color="595959"/>
        </w:rPr>
        <w:t>RabbitMQ</w:t>
      </w:r>
      <w:proofErr w:type="spellEnd"/>
      <w:r w:rsidRPr="008D7100">
        <w:rPr>
          <w:rStyle w:val="None"/>
          <w:color w:val="595959"/>
          <w:u w:color="595959"/>
        </w:rPr>
        <w:t xml:space="preserve"> and Kafka to improve reliability and support asynchronous processing workflows.</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Optimized database performance through indexing, query tuning, caching strategies, and schema improvements, reducing reporting times by 60%.</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Partnered closely with product managers, designers, and engineers to deliver solutions aligned with business objectives.</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Established secure development practices including OAuth2 authentication, role-based access controls, and automated security validation.</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Supported production systems through monitoring, incident response, root cause analysis, and continuous improvement initiatives.</w:t>
      </w:r>
    </w:p>
    <w:p w:rsidR="00E1014B" w:rsidRDefault="008D7100" w:rsidP="008D7100">
      <w:pPr>
        <w:pStyle w:val="Body"/>
        <w:numPr>
          <w:ilvl w:val="0"/>
          <w:numId w:val="14"/>
        </w:numPr>
        <w:tabs>
          <w:tab w:val="right" w:pos="9340"/>
        </w:tabs>
        <w:spacing w:after="0" w:line="276" w:lineRule="auto"/>
        <w:ind w:left="714" w:hanging="357"/>
        <w:rPr>
          <w:rStyle w:val="None"/>
          <w:color w:val="595959"/>
          <w:sz w:val="20"/>
          <w:szCs w:val="20"/>
          <w:u w:color="595959"/>
        </w:rPr>
      </w:pPr>
      <w:r w:rsidRPr="008D7100">
        <w:rPr>
          <w:rStyle w:val="None"/>
          <w:color w:val="595959"/>
          <w:u w:color="595959"/>
        </w:rPr>
        <w:t>Mentored developers and participated in technical interviews, onboarding programs, and architecture reviews.</w:t>
      </w:r>
    </w:p>
    <w:p w:rsidR="00E1014B" w:rsidRPr="00D61D25" w:rsidRDefault="00E1014B">
      <w:pPr>
        <w:pStyle w:val="Body"/>
        <w:rPr>
          <w:rStyle w:val="None"/>
          <w:rFonts w:eastAsia="Palatino" w:cs="Calibri"/>
          <w:color w:val="595959"/>
          <w:u w:color="595959"/>
        </w:rPr>
      </w:pPr>
    </w:p>
    <w:p w:rsidR="00E1014B" w:rsidRDefault="001F4363">
      <w:pPr>
        <w:pStyle w:val="Body"/>
        <w:rPr>
          <w:rStyle w:val="None"/>
          <w:rFonts w:ascii="Palatino" w:eastAsia="Palatino" w:hAnsi="Palatino" w:cs="Palatino"/>
          <w:b/>
          <w:bCs/>
          <w:color w:val="222A35"/>
          <w:sz w:val="20"/>
          <w:szCs w:val="20"/>
          <w:u w:color="222A35"/>
        </w:rPr>
      </w:pPr>
      <w:r w:rsidRPr="001F4363">
        <w:rPr>
          <w:rStyle w:val="None"/>
          <w:rFonts w:ascii="Palatino" w:hAnsi="Palatino"/>
          <w:b/>
          <w:bCs/>
          <w:color w:val="222A35"/>
          <w:spacing w:val="30"/>
          <w:sz w:val="20"/>
          <w:szCs w:val="20"/>
          <w:u w:color="222A35"/>
        </w:rPr>
        <w:t>Software Developer</w:t>
      </w:r>
      <w:r w:rsidR="005F6826" w:rsidRPr="001F4363">
        <w:rPr>
          <w:rStyle w:val="None"/>
          <w:rFonts w:ascii="Palatino" w:hAnsi="Palatino"/>
          <w:b/>
          <w:bCs/>
          <w:color w:val="222A35"/>
          <w:sz w:val="20"/>
          <w:szCs w:val="20"/>
          <w:u w:color="222A35"/>
        </w:rPr>
        <w:t xml:space="preserve"> </w:t>
      </w:r>
      <w:r w:rsidR="005F6826" w:rsidRPr="001F4363">
        <w:rPr>
          <w:rStyle w:val="None"/>
          <w:rFonts w:ascii="Palatino" w:hAnsi="Palatino"/>
          <w:b/>
          <w:color w:val="222A35"/>
          <w:sz w:val="20"/>
          <w:szCs w:val="20"/>
          <w:u w:color="222A35"/>
        </w:rPr>
        <w:t xml:space="preserve">/ </w:t>
      </w:r>
      <w:r w:rsidRPr="001F4363">
        <w:rPr>
          <w:rStyle w:val="None"/>
          <w:rFonts w:ascii="Palatino" w:hAnsi="Palatino"/>
          <w:b/>
          <w:color w:val="222A35"/>
          <w:sz w:val="20"/>
          <w:szCs w:val="20"/>
          <w:u w:color="222A35"/>
        </w:rPr>
        <w:t>Novus Health</w:t>
      </w:r>
      <w:r w:rsidR="005F6826">
        <w:rPr>
          <w:rStyle w:val="None"/>
          <w:rFonts w:ascii="Palatino" w:hAnsi="Palatino"/>
          <w:b/>
          <w:bCs/>
          <w:color w:val="222A35"/>
          <w:sz w:val="20"/>
          <w:szCs w:val="20"/>
          <w:u w:color="222A35"/>
        </w:rPr>
        <w:t xml:space="preserve">                                                              </w:t>
      </w:r>
      <w:r w:rsidR="00492B1E">
        <w:rPr>
          <w:rStyle w:val="None"/>
          <w:rFonts w:ascii="Palatino" w:hAnsi="Palatino"/>
          <w:b/>
          <w:bCs/>
          <w:color w:val="222A35"/>
          <w:spacing w:val="30"/>
          <w:sz w:val="20"/>
          <w:szCs w:val="20"/>
          <w:u w:color="222A35"/>
        </w:rPr>
        <w:t>10</w:t>
      </w:r>
      <w:r w:rsidR="005F6826">
        <w:rPr>
          <w:rStyle w:val="None"/>
          <w:rFonts w:ascii="Palatino" w:hAnsi="Palatino"/>
          <w:b/>
          <w:bCs/>
          <w:color w:val="222A35"/>
          <w:spacing w:val="30"/>
          <w:sz w:val="20"/>
          <w:szCs w:val="20"/>
          <w:u w:color="222A35"/>
        </w:rPr>
        <w:t>/</w:t>
      </w:r>
      <w:r>
        <w:rPr>
          <w:rStyle w:val="None"/>
          <w:rFonts w:ascii="Palatino" w:hAnsi="Palatino"/>
          <w:b/>
          <w:bCs/>
          <w:color w:val="222A35"/>
          <w:spacing w:val="30"/>
          <w:sz w:val="20"/>
          <w:szCs w:val="20"/>
          <w:u w:color="222A35"/>
        </w:rPr>
        <w:t>201</w:t>
      </w:r>
      <w:r w:rsidR="00492B1E">
        <w:rPr>
          <w:rStyle w:val="None"/>
          <w:rFonts w:ascii="Palatino" w:hAnsi="Palatino"/>
          <w:b/>
          <w:bCs/>
          <w:color w:val="222A35"/>
          <w:spacing w:val="30"/>
          <w:sz w:val="20"/>
          <w:szCs w:val="20"/>
          <w:u w:color="222A35"/>
        </w:rPr>
        <w:t>4</w:t>
      </w:r>
      <w:r>
        <w:rPr>
          <w:rStyle w:val="None"/>
          <w:rFonts w:ascii="Palatino" w:hAnsi="Palatino"/>
          <w:b/>
          <w:bCs/>
          <w:color w:val="222A35"/>
          <w:spacing w:val="30"/>
          <w:sz w:val="20"/>
          <w:szCs w:val="20"/>
          <w:u w:color="222A35"/>
        </w:rPr>
        <w:t xml:space="preserve"> ~ 0</w:t>
      </w:r>
      <w:r w:rsidR="00492B1E">
        <w:rPr>
          <w:rStyle w:val="None"/>
          <w:rFonts w:ascii="Palatino" w:hAnsi="Palatino"/>
          <w:b/>
          <w:bCs/>
          <w:color w:val="222A35"/>
          <w:spacing w:val="30"/>
          <w:sz w:val="20"/>
          <w:szCs w:val="20"/>
          <w:u w:color="222A35"/>
        </w:rPr>
        <w:t>7</w:t>
      </w:r>
      <w:r w:rsidR="005F6826">
        <w:rPr>
          <w:rStyle w:val="None"/>
          <w:rFonts w:ascii="Palatino" w:hAnsi="Palatino"/>
          <w:b/>
          <w:bCs/>
          <w:color w:val="222A35"/>
          <w:spacing w:val="30"/>
          <w:sz w:val="20"/>
          <w:szCs w:val="20"/>
          <w:u w:color="222A35"/>
        </w:rPr>
        <w:t>/</w:t>
      </w:r>
      <w:r>
        <w:rPr>
          <w:rStyle w:val="None"/>
          <w:rFonts w:ascii="Palatino" w:hAnsi="Palatino"/>
          <w:b/>
          <w:bCs/>
          <w:color w:val="222A35"/>
          <w:spacing w:val="30"/>
          <w:sz w:val="20"/>
          <w:szCs w:val="20"/>
          <w:u w:color="222A35"/>
        </w:rPr>
        <w:t>201</w:t>
      </w:r>
      <w:r w:rsidR="00492B1E">
        <w:rPr>
          <w:rStyle w:val="None"/>
          <w:rFonts w:ascii="Palatino" w:hAnsi="Palatino"/>
          <w:b/>
          <w:bCs/>
          <w:color w:val="222A35"/>
          <w:spacing w:val="30"/>
          <w:sz w:val="20"/>
          <w:szCs w:val="20"/>
          <w:u w:color="222A35"/>
        </w:rPr>
        <w:t>8</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Developed customer-facing web applications using C#, ASP.NET MVC, JavaScript, React, SQL Server, and REST APIs.</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lastRenderedPageBreak/>
        <w:t>Delivered secure healthcare workflows that streamlined patient interactions and reduced manual administrative effort by 25%.</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Implemented backend services integrating clinical, eligibility, and wellness data from multiple external systems.</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Improved application performance through caching, asynchronous processing, and database optimization techniques.</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Automated deployment and testing processes, significantly reducing release-related defects.</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Worked directly with business analysts and healthcare stakeholders to translate requirements into scalable technical solutions.</w:t>
      </w:r>
    </w:p>
    <w:p w:rsidR="008D7100" w:rsidRPr="008D7100" w:rsidRDefault="008D7100" w:rsidP="008D7100">
      <w:pPr>
        <w:pStyle w:val="Body"/>
        <w:numPr>
          <w:ilvl w:val="0"/>
          <w:numId w:val="14"/>
        </w:numPr>
        <w:tabs>
          <w:tab w:val="right" w:pos="9340"/>
        </w:tabs>
        <w:spacing w:after="0" w:line="276" w:lineRule="auto"/>
        <w:ind w:left="714" w:hanging="357"/>
        <w:rPr>
          <w:rStyle w:val="None"/>
          <w:color w:val="595959"/>
          <w:u w:color="595959"/>
        </w:rPr>
      </w:pPr>
      <w:r w:rsidRPr="008D7100">
        <w:rPr>
          <w:rStyle w:val="None"/>
          <w:color w:val="595959"/>
          <w:u w:color="595959"/>
        </w:rPr>
        <w:t>Maintained high availability production systems and resolved critical customer-facing issues.</w:t>
      </w:r>
    </w:p>
    <w:p w:rsidR="00D61D25" w:rsidRPr="00D61D25" w:rsidRDefault="008D7100" w:rsidP="008D7100">
      <w:pPr>
        <w:pStyle w:val="Body"/>
        <w:numPr>
          <w:ilvl w:val="0"/>
          <w:numId w:val="14"/>
        </w:numPr>
        <w:tabs>
          <w:tab w:val="right" w:pos="9340"/>
        </w:tabs>
        <w:spacing w:after="0" w:line="276" w:lineRule="auto"/>
        <w:ind w:left="714" w:hanging="357"/>
        <w:rPr>
          <w:color w:val="595959"/>
        </w:rPr>
      </w:pPr>
      <w:r w:rsidRPr="008D7100">
        <w:rPr>
          <w:rStyle w:val="None"/>
          <w:color w:val="595959"/>
          <w:u w:color="595959"/>
        </w:rPr>
        <w:t>Contributed to architectural planning, technical documentation, and long-term platform modernization initiatives.</w:t>
      </w:r>
    </w:p>
    <w:p w:rsidR="00E1014B" w:rsidRPr="00D61D25" w:rsidRDefault="00E1014B" w:rsidP="00D61D25">
      <w:pPr>
        <w:pStyle w:val="Body"/>
        <w:rPr>
          <w:rStyle w:val="None"/>
          <w:rFonts w:eastAsia="Constantia" w:cs="Calibri"/>
          <w:b/>
          <w:bCs/>
          <w:color w:val="222A35"/>
          <w:spacing w:val="-1"/>
          <w:u w:color="222A35"/>
        </w:rPr>
      </w:pPr>
    </w:p>
    <w:p w:rsidR="00876A8C" w:rsidRDefault="00876A8C" w:rsidP="00876A8C">
      <w:pPr>
        <w:pStyle w:val="Body"/>
        <w:jc w:val="center"/>
        <w:rPr>
          <w:rStyle w:val="None"/>
          <w:rFonts w:ascii="Palatino" w:eastAsia="Palatino" w:hAnsi="Palatino" w:cs="Palatino"/>
          <w:b/>
          <w:bCs/>
          <w:color w:val="222A35"/>
          <w:u w:color="222A35"/>
        </w:rPr>
      </w:pPr>
      <w:r>
        <w:rPr>
          <w:rStyle w:val="None"/>
          <w:rFonts w:ascii="Palatino" w:hAnsi="Palatino"/>
          <w:b/>
          <w:bCs/>
          <w:color w:val="222A35"/>
          <w:spacing w:val="-1"/>
          <w:highlight w:val="lightGray"/>
          <w:u w:color="222A35"/>
          <w:lang w:val="de-DE"/>
        </w:rPr>
        <w:t>EDUCATION</w:t>
      </w:r>
    </w:p>
    <w:p w:rsidR="00876A8C" w:rsidRDefault="00876A8C" w:rsidP="00876A8C">
      <w:pPr>
        <w:pStyle w:val="Body"/>
        <w:rPr>
          <w:rFonts w:ascii="Palatino" w:eastAsia="Palatino" w:hAnsi="Palatino" w:cs="Palatino"/>
          <w:color w:val="222A35"/>
          <w:u w:color="222A35"/>
        </w:rPr>
      </w:pPr>
    </w:p>
    <w:p w:rsidR="00E1014B" w:rsidRDefault="005B0EB3">
      <w:pPr>
        <w:pStyle w:val="Body"/>
        <w:rPr>
          <w:rStyle w:val="None"/>
          <w:rFonts w:ascii="Constantia" w:eastAsia="Constantia" w:hAnsi="Constantia" w:cs="Constantia"/>
          <w:b/>
          <w:bCs/>
          <w:color w:val="222A35"/>
          <w:spacing w:val="30"/>
          <w:sz w:val="20"/>
          <w:szCs w:val="20"/>
          <w:u w:color="222A35"/>
        </w:rPr>
      </w:pPr>
      <w:r>
        <w:rPr>
          <w:rStyle w:val="None"/>
          <w:rFonts w:ascii="Palatino" w:hAnsi="Palatino"/>
          <w:b/>
          <w:bCs/>
          <w:color w:val="222A35"/>
          <w:spacing w:val="30"/>
          <w:sz w:val="20"/>
          <w:szCs w:val="20"/>
          <w:u w:color="222A35"/>
        </w:rPr>
        <w:t>Bachelor of Computer Science</w:t>
      </w:r>
      <w:r w:rsidR="005F6826">
        <w:rPr>
          <w:rStyle w:val="None"/>
          <w:rFonts w:ascii="Palatino" w:hAnsi="Palatino"/>
          <w:color w:val="222A35"/>
          <w:sz w:val="20"/>
          <w:szCs w:val="20"/>
          <w:u w:color="222A35"/>
        </w:rPr>
        <w:t xml:space="preserve">                                                              </w:t>
      </w:r>
      <w:r>
        <w:rPr>
          <w:rStyle w:val="None"/>
          <w:rFonts w:ascii="Palatino" w:hAnsi="Palatino"/>
          <w:b/>
          <w:bCs/>
          <w:color w:val="222A35"/>
          <w:spacing w:val="30"/>
          <w:sz w:val="20"/>
          <w:szCs w:val="20"/>
          <w:u w:color="222A35"/>
        </w:rPr>
        <w:t>University of Toronto</w:t>
      </w:r>
    </w:p>
    <w:sectPr w:rsidR="00E101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6106" w:rsidRDefault="00F56106">
      <w:r>
        <w:separator/>
      </w:r>
    </w:p>
  </w:endnote>
  <w:endnote w:type="continuationSeparator" w:id="0">
    <w:p w:rsidR="00F56106" w:rsidRDefault="00F56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Palatino">
    <w:altName w:val="Book Antiqua"/>
    <w:charset w:val="00"/>
    <w:family w:val="roman"/>
    <w:pitch w:val="default"/>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6106" w:rsidRDefault="00F56106">
      <w:r>
        <w:separator/>
      </w:r>
    </w:p>
  </w:footnote>
  <w:footnote w:type="continuationSeparator" w:id="0">
    <w:p w:rsidR="00F56106" w:rsidRDefault="00F5610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F15B3"/>
    <w:multiLevelType w:val="hybridMultilevel"/>
    <w:tmpl w:val="543AB788"/>
    <w:numStyleLink w:val="ImportedStyle1"/>
  </w:abstractNum>
  <w:abstractNum w:abstractNumId="1" w15:restartNumberingAfterBreak="0">
    <w:nsid w:val="123F33AA"/>
    <w:multiLevelType w:val="hybridMultilevel"/>
    <w:tmpl w:val="731A0EB0"/>
    <w:styleLink w:val="ImportedStyle4"/>
    <w:lvl w:ilvl="0" w:tplc="B6E4E808">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E3E197A">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1C696DA">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F84484">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D2CB088">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2BC45E8">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F2E6D0">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D8EBAB6">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A16D226">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7EF423E"/>
    <w:multiLevelType w:val="hybridMultilevel"/>
    <w:tmpl w:val="12EC4C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1C0155"/>
    <w:multiLevelType w:val="hybridMultilevel"/>
    <w:tmpl w:val="A548616A"/>
    <w:styleLink w:val="ImportedStyle3"/>
    <w:lvl w:ilvl="0" w:tplc="75C81CB4">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9483D38">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20A453E">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C3AA202">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7C0C47E">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D9EFE9E">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20AB07E">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7444A9A">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0E165A">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FC0780F"/>
    <w:multiLevelType w:val="hybridMultilevel"/>
    <w:tmpl w:val="543AB788"/>
    <w:styleLink w:val="ImportedStyle1"/>
    <w:lvl w:ilvl="0" w:tplc="4DF29182">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1" w:tplc="B8D0748C">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2" w:tplc="AFE69FD0">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3" w:tplc="72489024">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4" w:tplc="2E167220">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5" w:tplc="92BCA92A">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6" w:tplc="1E122092">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7" w:tplc="F634F324">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8" w:tplc="758AC50C">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abstractNum>
  <w:abstractNum w:abstractNumId="5" w15:restartNumberingAfterBreak="0">
    <w:nsid w:val="41134367"/>
    <w:multiLevelType w:val="hybridMultilevel"/>
    <w:tmpl w:val="2A460FB0"/>
    <w:numStyleLink w:val="ImportedStyle5"/>
  </w:abstractNum>
  <w:abstractNum w:abstractNumId="6" w15:restartNumberingAfterBreak="0">
    <w:nsid w:val="44442D7D"/>
    <w:multiLevelType w:val="hybridMultilevel"/>
    <w:tmpl w:val="A64C5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E6E274A"/>
    <w:multiLevelType w:val="hybridMultilevel"/>
    <w:tmpl w:val="D758F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513435"/>
    <w:multiLevelType w:val="hybridMultilevel"/>
    <w:tmpl w:val="2A460FB0"/>
    <w:styleLink w:val="ImportedStyle5"/>
    <w:lvl w:ilvl="0" w:tplc="41C6C83A">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EC4EFC2">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13E5888">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3B41B52">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9CA6968">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A027F30">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66CEB10">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04C6BFC">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308450C">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E4D718A"/>
    <w:multiLevelType w:val="hybridMultilevel"/>
    <w:tmpl w:val="25F8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860A75"/>
    <w:multiLevelType w:val="hybridMultilevel"/>
    <w:tmpl w:val="B552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0400DA"/>
    <w:multiLevelType w:val="hybridMultilevel"/>
    <w:tmpl w:val="A548616A"/>
    <w:numStyleLink w:val="ImportedStyle3"/>
  </w:abstractNum>
  <w:abstractNum w:abstractNumId="12" w15:restartNumberingAfterBreak="0">
    <w:nsid w:val="768116FF"/>
    <w:multiLevelType w:val="hybridMultilevel"/>
    <w:tmpl w:val="C0FADCFC"/>
    <w:styleLink w:val="ImportedStyle2"/>
    <w:lvl w:ilvl="0" w:tplc="4C24844E">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AA69472">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36238EE">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3AC7A24">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A36E9BA">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CE0951E">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6DA1372">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878C02C">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EEEF42C">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79103DD9"/>
    <w:multiLevelType w:val="hybridMultilevel"/>
    <w:tmpl w:val="C0FADCFC"/>
    <w:numStyleLink w:val="ImportedStyle2"/>
  </w:abstractNum>
  <w:abstractNum w:abstractNumId="14" w15:restartNumberingAfterBreak="0">
    <w:nsid w:val="7B8A2A28"/>
    <w:multiLevelType w:val="hybridMultilevel"/>
    <w:tmpl w:val="731A0EB0"/>
    <w:numStyleLink w:val="ImportedStyle4"/>
  </w:abstractNum>
  <w:num w:numId="1">
    <w:abstractNumId w:val="4"/>
  </w:num>
  <w:num w:numId="2">
    <w:abstractNumId w:val="0"/>
  </w:num>
  <w:num w:numId="3">
    <w:abstractNumId w:val="12"/>
  </w:num>
  <w:num w:numId="4">
    <w:abstractNumId w:val="13"/>
  </w:num>
  <w:num w:numId="5">
    <w:abstractNumId w:val="3"/>
  </w:num>
  <w:num w:numId="6">
    <w:abstractNumId w:val="11"/>
  </w:num>
  <w:num w:numId="7">
    <w:abstractNumId w:val="1"/>
  </w:num>
  <w:num w:numId="8">
    <w:abstractNumId w:val="14"/>
  </w:num>
  <w:num w:numId="9">
    <w:abstractNumId w:val="8"/>
  </w:num>
  <w:num w:numId="10">
    <w:abstractNumId w:val="5"/>
  </w:num>
  <w:num w:numId="11">
    <w:abstractNumId w:val="9"/>
  </w:num>
  <w:num w:numId="12">
    <w:abstractNumId w:val="10"/>
  </w:num>
  <w:num w:numId="13">
    <w:abstractNumId w:val="2"/>
  </w:num>
  <w:num w:numId="14">
    <w:abstractNumId w:val="6"/>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activeWritingStyle w:appName="MSWord" w:lang="fr-FR" w:vendorID="64" w:dllVersion="131078" w:nlCheck="1" w:checkStyle="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14B"/>
    <w:rsid w:val="001F4363"/>
    <w:rsid w:val="003A48E3"/>
    <w:rsid w:val="003E0319"/>
    <w:rsid w:val="00492B1E"/>
    <w:rsid w:val="005038E0"/>
    <w:rsid w:val="005B0EB3"/>
    <w:rsid w:val="005D2217"/>
    <w:rsid w:val="005F6826"/>
    <w:rsid w:val="00703986"/>
    <w:rsid w:val="00762295"/>
    <w:rsid w:val="008216C5"/>
    <w:rsid w:val="00876A8C"/>
    <w:rsid w:val="008D7100"/>
    <w:rsid w:val="009B7DBB"/>
    <w:rsid w:val="00D61D25"/>
    <w:rsid w:val="00DD7B2F"/>
    <w:rsid w:val="00E1014B"/>
    <w:rsid w:val="00E47621"/>
    <w:rsid w:val="00EA08B2"/>
    <w:rsid w:val="00F010C9"/>
    <w:rsid w:val="00F56106"/>
    <w:rsid w:val="00F639B8"/>
    <w:rsid w:val="00F66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A3AB"/>
  <w15:docId w15:val="{0B19ABCA-E655-4A0D-A480-8C267B795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Link">
    <w:name w:val="Link"/>
    <w:rPr>
      <w:outline w:val="0"/>
      <w:color w:val="0563C1"/>
      <w:u w:val="single" w:color="0563C1"/>
    </w:rPr>
  </w:style>
  <w:style w:type="character" w:customStyle="1" w:styleId="Hyperlink0">
    <w:name w:val="Hyperlink.0"/>
    <w:basedOn w:val="Link"/>
    <w:rPr>
      <w:rFonts w:ascii="Open Sans" w:eastAsia="Open Sans" w:hAnsi="Open Sans" w:cs="Open Sans"/>
      <w:b/>
      <w:bCs/>
      <w:outline w:val="0"/>
      <w:color w:val="0563C1"/>
      <w:u w:val="single" w:color="0563C1"/>
    </w:rPr>
  </w:style>
  <w:style w:type="character" w:customStyle="1" w:styleId="Hyperlink1">
    <w:name w:val="Hyperlink.1"/>
    <w:basedOn w:val="Link"/>
    <w:rPr>
      <w:rFonts w:ascii="Open Sans" w:eastAsia="Open Sans" w:hAnsi="Open Sans" w:cs="Open Sans"/>
      <w:i/>
      <w:iCs/>
      <w:outline w:val="0"/>
      <w:color w:val="0563C1"/>
      <w:u w:val="single" w:color="0563C1"/>
    </w:rPr>
  </w:style>
  <w:style w:type="character" w:customStyle="1" w:styleId="Hyperlink2">
    <w:name w:val="Hyperlink.2"/>
    <w:basedOn w:val="Link"/>
    <w:rPr>
      <w:rFonts w:ascii="Open Sans" w:eastAsia="Open Sans" w:hAnsi="Open Sans" w:cs="Open Sans"/>
      <w:outline w:val="0"/>
      <w:color w:val="0563C1"/>
      <w:u w:val="single" w:color="0563C1"/>
    </w:rPr>
  </w:style>
  <w:style w:type="character" w:customStyle="1" w:styleId="None">
    <w:name w:val="None"/>
  </w:style>
  <w:style w:type="character" w:customStyle="1" w:styleId="Hyperlink3">
    <w:name w:val="Hyperlink.3"/>
    <w:basedOn w:val="None"/>
    <w:rPr>
      <w:u w:val="single" w:color="2F5496"/>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Hyperlink4">
    <w:name w:val="Hyperlink.4"/>
    <w:basedOn w:val="None"/>
    <w:rPr>
      <w:outline w:val="0"/>
      <w:color w:val="2F5496"/>
      <w:u w:val="single" w:color="2F5496"/>
    </w:r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paragraph" w:styleId="Header">
    <w:name w:val="header"/>
    <w:basedOn w:val="Normal"/>
    <w:link w:val="HeaderChar"/>
    <w:uiPriority w:val="99"/>
    <w:unhideWhenUsed/>
    <w:rsid w:val="008D7100"/>
    <w:pPr>
      <w:tabs>
        <w:tab w:val="center" w:pos="4680"/>
        <w:tab w:val="right" w:pos="9360"/>
      </w:tabs>
    </w:pPr>
  </w:style>
  <w:style w:type="character" w:customStyle="1" w:styleId="HeaderChar">
    <w:name w:val="Header Char"/>
    <w:basedOn w:val="DefaultParagraphFont"/>
    <w:link w:val="Header"/>
    <w:uiPriority w:val="99"/>
    <w:rsid w:val="008D7100"/>
    <w:rPr>
      <w:sz w:val="24"/>
      <w:szCs w:val="24"/>
    </w:rPr>
  </w:style>
  <w:style w:type="paragraph" w:styleId="Footer">
    <w:name w:val="footer"/>
    <w:basedOn w:val="Normal"/>
    <w:link w:val="FooterChar"/>
    <w:uiPriority w:val="99"/>
    <w:unhideWhenUsed/>
    <w:rsid w:val="008D7100"/>
    <w:pPr>
      <w:tabs>
        <w:tab w:val="center" w:pos="4680"/>
        <w:tab w:val="right" w:pos="9360"/>
      </w:tabs>
    </w:pPr>
  </w:style>
  <w:style w:type="character" w:customStyle="1" w:styleId="FooterChar">
    <w:name w:val="Footer Char"/>
    <w:basedOn w:val="DefaultParagraphFont"/>
    <w:link w:val="Footer"/>
    <w:uiPriority w:val="99"/>
    <w:rsid w:val="008D710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426440">
      <w:bodyDiv w:val="1"/>
      <w:marLeft w:val="0"/>
      <w:marRight w:val="0"/>
      <w:marTop w:val="0"/>
      <w:marBottom w:val="0"/>
      <w:divBdr>
        <w:top w:val="none" w:sz="0" w:space="0" w:color="auto"/>
        <w:left w:val="none" w:sz="0" w:space="0" w:color="auto"/>
        <w:bottom w:val="none" w:sz="0" w:space="0" w:color="auto"/>
        <w:right w:val="none" w:sz="0" w:space="0" w:color="auto"/>
      </w:divBdr>
    </w:div>
    <w:div w:id="842477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16</cp:revision>
  <dcterms:created xsi:type="dcterms:W3CDTF">2026-06-05T14:20:00Z</dcterms:created>
  <dcterms:modified xsi:type="dcterms:W3CDTF">2026-06-06T01:25:00Z</dcterms:modified>
</cp:coreProperties>
</file>