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ind w:hanging="0"/>
        <w:jc w:val="center"/>
        <w:rPr>
          <w:rFonts w:ascii="Times New Roman" w:hAnsi="Times New Roman" w:cs="Times New Roman"/>
          <w:b w:val="false"/>
          <w:b w:val="false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ЦЕЛЬ РАБОТЫ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Изучение особенностей сборочного автомата установки ЭРЭ на плату.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Изучение методики разработки управляющей программы для него.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Приобретение навыков в разработке технологической операции монтажа ЭРЭ на плату на автомате КП 3603 и программы УТП для него.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Основные задачи, решаемые студентом при выполнении работы: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конструкторско-технологический анализ изделия – электронной ячейки (ЭЯ), подлежащей автоматизированной сборке;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разработка технологической операции монтажа ЭРЭ;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оптимизация последовательности монтажа ЭРЖ;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подготовка исходных данных для расчета УТП;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расчет управляющей информации для УТП на микроЭВМ;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контроль и редактирование УТП с использованием ЭВМ;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изготовление перфоленты УТП для автомата.</w:t>
      </w:r>
    </w:p>
    <w:p>
      <w:pPr>
        <w:pStyle w:val="Heading2"/>
        <w:ind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Heading2"/>
        <w:ind w:hanging="0"/>
        <w:jc w:val="center"/>
        <w:rPr>
          <w:rFonts w:ascii="Times New Roman" w:hAnsi="Times New Roman" w:cs="Times New Roman"/>
          <w:b w:val="false"/>
          <w:b w:val="false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ОБЪЕКТ ИЗУЧЕНИЯ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Сборочно-монтажный автомат с микропроцессорной СЧПУ для установки на плату ЭРЭ по </w:t>
      </w:r>
      <w:r>
        <w:rPr>
          <w:rFonts w:cs="Times New Roman" w:ascii="Times New Roman" w:hAnsi="Times New Roman"/>
          <w:sz w:val="24"/>
          <w:szCs w:val="24"/>
          <w:lang w:val="en-US"/>
        </w:rPr>
        <w:t>DIP</w:t>
      </w:r>
      <w:r>
        <w:rPr>
          <w:rFonts w:cs="Times New Roman" w:ascii="Times New Roman" w:hAnsi="Times New Roman"/>
          <w:sz w:val="24"/>
          <w:szCs w:val="24"/>
        </w:rPr>
        <w:t xml:space="preserve"> технологии.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Операция монтажа ЭРЭ на плату.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Методика программирования автомата.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Управляющая технологическая программа УТП для автомата КП 3603.</w:t>
      </w:r>
    </w:p>
    <w:p>
      <w:pPr>
        <w:pStyle w:val="ListParagraph"/>
        <w:spacing w:before="0" w:after="0"/>
        <w:ind w:left="759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ind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ИСПОЛЬЗУЕМОЕ ОБОРУДОВАНИЕ И ПРИБОРЫ</w:t>
      </w:r>
    </w:p>
    <w:p>
      <w:pPr>
        <w:pStyle w:val="ListParagraph"/>
        <w:spacing w:before="0"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Микро-ЭВМ (типа ДВК), </w:t>
      </w:r>
      <w:r>
        <w:rPr>
          <w:rFonts w:cs="Times New Roman" w:ascii="Times New Roman" w:hAnsi="Times New Roman"/>
          <w:sz w:val="24"/>
          <w:szCs w:val="24"/>
          <w:lang w:val="en-US"/>
        </w:rPr>
        <w:t>IBM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PC</w:t>
      </w:r>
      <w:r>
        <w:rPr>
          <w:rFonts w:cs="Times New Roman" w:ascii="Times New Roman" w:hAnsi="Times New Roman"/>
          <w:sz w:val="24"/>
          <w:szCs w:val="24"/>
        </w:rPr>
        <w:t>, дисплей, перфоратор, принтер.</w:t>
      </w:r>
    </w:p>
    <w:p>
      <w:pPr>
        <w:pStyle w:val="ListParagraph"/>
        <w:spacing w:before="0"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ind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ИСХОДНЫЕ ДАННЫЕ</w:t>
      </w:r>
    </w:p>
    <w:tbl>
      <w:tblPr>
        <w:tblW w:w="576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0"/>
        <w:gridCol w:w="960"/>
        <w:gridCol w:w="960"/>
        <w:gridCol w:w="960"/>
        <w:gridCol w:w="960"/>
        <w:gridCol w:w="959"/>
      </w:tblGrid>
      <w:tr>
        <w:trPr>
          <w:trHeight w:val="300" w:hRule="atLeast"/>
        </w:trPr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Ly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DK/DB</w:t>
            </w:r>
          </w:p>
        </w:tc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Угол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17.50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17.50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17.50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82.50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97.50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27.5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3,4/1,0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97.50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52.5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3,4/1,0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97.50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77.5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3,4/1,0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97.50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102.5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3,4/1,0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389_1371955391"/>
            <w:bookmarkEnd w:id="0"/>
            <w:r>
              <w:rPr>
                <w:rFonts w:eastAsia="Times New Roman" w:cs="Times New Roman"/>
                <w:color w:val="000000"/>
                <w:lang w:eastAsia="ru-RU"/>
              </w:rPr>
              <w:t>47.50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100.</w:t>
            </w:r>
            <w:r>
              <w:rPr>
                <w:rFonts w:eastAsia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6</w:t>
            </w: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,0/1,7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47.50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6</w:t>
            </w: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,0/1,7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47.50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6</w:t>
            </w: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,0/1,7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6</w:t>
            </w:r>
            <w:r>
              <w:rPr>
                <w:rFonts w:eastAsia="Times New Roman" w:cs="Times New Roman"/>
                <w:color w:val="000000"/>
                <w:lang w:eastAsia="ru-RU"/>
              </w:rPr>
              <w:t>3.75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0.7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77.50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3,4/1,0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37.50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90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СХЕМА РАСПОЛОЖЕНИЯ ЭЛЕМЕНТОВ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bookmarkStart w:id="1" w:name="_GoBack"/>
      <w:bookmarkEnd w:id="1"/>
      <w:r>
        <w:rPr/>
        <w:drawing>
          <wp:inline distT="0" distB="635" distL="0" distR="6350">
            <wp:extent cx="5937250" cy="4317365"/>
            <wp:effectExtent l="0" t="0" r="0" b="0"/>
            <wp:docPr id="1" name="Picture 1" descr="Macintosh HD:Users:alinamelnikova:Desktop:Снимок экрана 2015-12-09 в 23.41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alinamelnikova:Desktop:Снимок экрана 2015-12-09 в 23.41.47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Расчет выигрыша в модулях:</w:t>
      </w:r>
    </w:p>
    <w:p>
      <w:pPr>
        <w:pStyle w:val="Normal"/>
        <w:ind w:firstLine="567"/>
        <w:rPr>
          <w:rFonts w:ascii="Times New Roman" w:hAnsi="Times New Roman" w:eastAsia="ＭＳ 明朝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опт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456</m:t>
        </m:r>
      </m:oMath>
    </w:p>
    <w:p>
      <w:pPr>
        <w:pStyle w:val="Normal"/>
        <w:ind w:firstLine="567"/>
        <w:rPr>
          <w:rFonts w:ascii="Times New Roman" w:hAnsi="Times New Roman" w:eastAsia="ＭＳ 明朝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исх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551</m:t>
        </m:r>
      </m:oMath>
    </w:p>
    <w:p>
      <w:pPr>
        <w:pStyle w:val="Normal"/>
        <w:ind w:firstLine="567"/>
        <w:rPr>
          <w:rFonts w:ascii="Times New Roman" w:hAnsi="Times New Roman" w:eastAsia="ＭＳ 明朝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исх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опт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95</m:t>
        </m:r>
      </m:oMath>
    </w:p>
    <w:p>
      <w:pPr>
        <w:pStyle w:val="Normal"/>
        <w:rPr>
          <w:rFonts w:ascii="Times New Roman" w:hAnsi="Times New Roman" w:eastAsia="ＭＳ 明朝" w:cs="Times New Roman" w:eastAsiaTheme="minorEastAsia"/>
          <w:b/>
          <w:b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ц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7200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эрэ</m:t>
            </m:r>
          </m:num>
          <m:den>
            <m:r>
              <w:rPr>
                <w:rFonts w:ascii="Cambria Math" w:hAnsi="Cambria Math"/>
              </w:rPr>
              <m:t xml:space="preserve">ч</m:t>
            </m:r>
          </m:den>
        </m:f>
      </m:oMath>
    </w:p>
    <w:p>
      <w:pPr>
        <w:pStyle w:val="Normal"/>
        <w:rPr>
          <w:rFonts w:ascii="Times New Roman" w:hAnsi="Times New Roman" w:eastAsia="ＭＳ 明朝" w:cs="Times New Roman" w:eastAsiaTheme="minorEastAsia"/>
          <w:b/>
          <w:b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ц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смена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50400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эрэ</m:t>
            </m:r>
          </m:num>
          <m:den>
            <m:r>
              <w:rPr>
                <w:rFonts w:ascii="Cambria Math" w:hAnsi="Cambria Math"/>
              </w:rPr>
              <m:t xml:space="preserve">смена</m:t>
            </m:r>
          </m:den>
        </m:f>
      </m:oMath>
    </w:p>
    <w:p>
      <w:pPr>
        <w:pStyle w:val="Normal"/>
        <w:rPr>
          <w:rFonts w:ascii="Times New Roman" w:hAnsi="Times New Roman" w:eastAsia="ＭＳ 明朝" w:cs="Times New Roman" w:eastAsiaTheme="minorEastAsia"/>
          <w:sz w:val="24"/>
          <w:szCs w:val="24"/>
        </w:rPr>
      </w:pPr>
      <w:r>
        <w:rPr>
          <w:rFonts w:eastAsia="ＭＳ 明朝" w:cs="Times New Roman" w:ascii="Times New Roman" w:hAnsi="Times New Roman" w:eastAsiaTheme="minorEastAsia"/>
          <w:sz w:val="24"/>
          <w:szCs w:val="24"/>
        </w:rPr>
        <w:t>В нашем модуле 14 элементов:</w:t>
      </w:r>
    </w:p>
    <w:p>
      <w:pPr>
        <w:pStyle w:val="Normal"/>
        <w:rPr>
          <w:rFonts w:ascii="Times New Roman" w:hAnsi="Times New Roman" w:eastAsia="ＭＳ 明朝" w:cs="Times New Roman" w:eastAsiaTheme="minorEastAsia"/>
          <w:b/>
          <w:b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ц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смена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3600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модулей</m:t>
            </m:r>
          </m:num>
          <m:den>
            <m:r>
              <w:rPr>
                <w:rFonts w:ascii="Cambria Math" w:hAnsi="Cambria Math"/>
              </w:rPr>
              <m:t xml:space="preserve">смена</m:t>
            </m:r>
          </m:den>
        </m:f>
      </m:oMath>
    </w:p>
    <w:p>
      <w:pPr>
        <w:pStyle w:val="Normal"/>
        <w:rPr>
          <w:rFonts w:ascii="Times New Roman" w:hAnsi="Times New Roman" w:eastAsia="ＭＳ 明朝" w:cs="Times New Roman" w:eastAsiaTheme="minorEastAsia"/>
          <w:sz w:val="24"/>
          <w:szCs w:val="24"/>
        </w:rPr>
      </w:pPr>
      <w:r>
        <w:rPr>
          <w:rFonts w:eastAsia="ＭＳ 明朝" w:cs="Times New Roman" w:ascii="Times New Roman" w:hAnsi="Times New Roman" w:eastAsiaTheme="minorEastAsia"/>
          <w:sz w:val="24"/>
          <w:szCs w:val="24"/>
        </w:rPr>
        <w:t>Разделим выигранный путь на скорость автомата и получим выигрыш с 1 модуля:</w:t>
      </w:r>
    </w:p>
    <w:p>
      <w:pPr>
        <w:pStyle w:val="Normal"/>
        <w:rPr>
          <w:rFonts w:ascii="Times New Roman" w:hAnsi="Times New Roman" w:eastAsia="ＭＳ 明朝" w:cs="Times New Roman" w:eastAsiaTheme="minorEastAsia"/>
          <w:b/>
          <w:b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выигр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модуль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исх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опт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0.63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с</m:t>
            </m:r>
          </m:num>
          <m:den>
            <m:r>
              <w:rPr>
                <w:rFonts w:ascii="Cambria Math" w:hAnsi="Cambria Math"/>
              </w:rPr>
              <m:t xml:space="preserve">модуль</m:t>
            </m:r>
          </m:den>
        </m:f>
      </m:oMath>
    </w:p>
    <w:p>
      <w:pPr>
        <w:pStyle w:val="Normal"/>
        <w:rPr>
          <w:rFonts w:ascii="Times New Roman" w:hAnsi="Times New Roman" w:eastAsia="ＭＳ 明朝" w:cs="Times New Roman" w:eastAsiaTheme="minorEastAsia"/>
          <w:sz w:val="24"/>
          <w:szCs w:val="24"/>
        </w:rPr>
      </w:pPr>
      <w:r>
        <w:rPr>
          <w:rFonts w:eastAsia="ＭＳ 明朝" w:cs="Times New Roman" w:ascii="Times New Roman" w:hAnsi="Times New Roman" w:eastAsiaTheme="minorEastAsia"/>
          <w:sz w:val="24"/>
          <w:szCs w:val="24"/>
        </w:rPr>
        <w:t>Найдем выигрыш за смену:</w:t>
      </w:r>
    </w:p>
    <w:p>
      <w:pPr>
        <w:pStyle w:val="Normal"/>
        <w:rPr>
          <w:rFonts w:ascii="Times New Roman" w:hAnsi="Times New Roman" w:eastAsia="ＭＳ 明朝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выигр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смена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выигр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модуль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ц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смена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2280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с</m:t>
            </m:r>
          </m:num>
          <m:den>
            <m:r>
              <w:rPr>
                <w:rFonts w:ascii="Cambria Math" w:hAnsi="Cambria Math"/>
              </w:rPr>
              <m:t xml:space="preserve">смена</m:t>
            </m:r>
          </m:den>
        </m:f>
      </m:oMath>
    </w:p>
    <w:p>
      <w:pPr>
        <w:pStyle w:val="Normal"/>
        <w:rPr>
          <w:rFonts w:ascii="Times New Roman" w:hAnsi="Times New Roman" w:eastAsia="ＭＳ 明朝" w:cs="Times New Roman" w:eastAsiaTheme="minorEastAsia"/>
          <w:sz w:val="24"/>
          <w:szCs w:val="24"/>
        </w:rPr>
      </w:pPr>
      <w:r>
        <w:rPr>
          <w:rFonts w:eastAsia="ＭＳ 明朝" w:cs="Times New Roman" w:ascii="Times New Roman" w:hAnsi="Times New Roman" w:eastAsiaTheme="minorEastAsia"/>
          <w:sz w:val="24"/>
          <w:szCs w:val="24"/>
        </w:rPr>
        <w:t>Найдем количество модулей, которые можно собрать за выигранное время:</w:t>
      </w:r>
    </w:p>
    <w:p>
      <w:pPr>
        <w:pStyle w:val="Normal"/>
        <w:rPr>
          <w:rFonts w:ascii="Times New Roman" w:hAnsi="Times New Roman" w:eastAsia="ＭＳ 明朝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сборки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модуля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с</m:t>
            </m:r>
          </m:num>
          <m:den>
            <m:r>
              <w:rPr>
                <w:rFonts w:ascii="Cambria Math" w:hAnsi="Cambria Math"/>
              </w:rPr>
              <m:t xml:space="preserve">модуль</m:t>
            </m:r>
          </m:den>
        </m:f>
      </m:oMath>
    </w:p>
    <w:p>
      <w:pPr>
        <w:pStyle w:val="Normal"/>
        <w:rPr>
          <w:rFonts w:ascii="Times New Roman" w:hAnsi="Times New Roman" w:eastAsia="ＭＳ 明朝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выигр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выигр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смена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сборки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модуля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380</m:t>
        </m:r>
        <m:r>
          <w:rPr>
            <w:rFonts w:ascii="Cambria Math" w:hAnsi="Cambria Math"/>
          </w:rPr>
          <m:t xml:space="preserve">модулей</m:t>
        </m:r>
      </m:oMath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ucida Grande CY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sz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590" w:hanging="360"/>
      </w:pPr>
      <w:rPr>
        <w:sz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8310" w:hanging="360"/>
      </w:pPr>
    </w:lvl>
    <w:lvl w:ilvl="2">
      <w:start w:val="1"/>
      <w:numFmt w:val="lowerRoman"/>
      <w:lvlText w:val="%3."/>
      <w:lvlJc w:val="right"/>
      <w:pPr>
        <w:ind w:left="9030" w:hanging="180"/>
      </w:pPr>
    </w:lvl>
    <w:lvl w:ilvl="3">
      <w:start w:val="1"/>
      <w:numFmt w:val="decimal"/>
      <w:lvlText w:val="%4."/>
      <w:lvlJc w:val="left"/>
      <w:pPr>
        <w:ind w:left="9750" w:hanging="360"/>
      </w:pPr>
    </w:lvl>
    <w:lvl w:ilvl="4">
      <w:start w:val="1"/>
      <w:numFmt w:val="lowerLetter"/>
      <w:lvlText w:val="%5."/>
      <w:lvlJc w:val="left"/>
      <w:pPr>
        <w:ind w:left="10470" w:hanging="360"/>
      </w:pPr>
    </w:lvl>
    <w:lvl w:ilvl="5">
      <w:start w:val="1"/>
      <w:numFmt w:val="lowerRoman"/>
      <w:lvlText w:val="%6."/>
      <w:lvlJc w:val="right"/>
      <w:pPr>
        <w:ind w:left="11190" w:hanging="180"/>
      </w:pPr>
    </w:lvl>
    <w:lvl w:ilvl="6">
      <w:start w:val="1"/>
      <w:numFmt w:val="decimal"/>
      <w:lvlText w:val="%7."/>
      <w:lvlJc w:val="left"/>
      <w:pPr>
        <w:ind w:left="11910" w:hanging="360"/>
      </w:pPr>
    </w:lvl>
    <w:lvl w:ilvl="7">
      <w:start w:val="1"/>
      <w:numFmt w:val="lowerLetter"/>
      <w:lvlText w:val="%8."/>
      <w:lvlJc w:val="left"/>
      <w:pPr>
        <w:ind w:left="12630" w:hanging="360"/>
      </w:pPr>
    </w:lvl>
    <w:lvl w:ilvl="8">
      <w:start w:val="1"/>
      <w:numFmt w:val="lowerRoman"/>
      <w:lvlText w:val="%9."/>
      <w:lvlJc w:val="right"/>
      <w:pPr>
        <w:ind w:left="1335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2b6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b63"/>
    <w:pPr>
      <w:keepNext/>
      <w:keepLines/>
      <w:spacing w:lineRule="auto" w:line="360" w:before="200" w:after="120"/>
      <w:ind w:firstLine="709"/>
      <w:jc w:val="both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b/>
      <w:bCs/>
      <w:sz w:val="28"/>
      <w:szCs w:val="2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c2b63"/>
    <w:rPr>
      <w:rFonts w:ascii="Calibri Light" w:hAnsi="Calibri Light" w:eastAsia="ＭＳ ゴシック" w:cs="" w:asciiTheme="majorHAnsi" w:cstheme="majorBidi" w:eastAsiaTheme="majorEastAsia" w:hAnsiTheme="majorHAnsi"/>
      <w:b/>
      <w:bCs/>
      <w:sz w:val="28"/>
      <w:szCs w:val="26"/>
      <w:lang w:eastAsia="ru-R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5ed2"/>
    <w:rPr>
      <w:rFonts w:ascii="Lucida Grande CY" w:hAnsi="Lucida Grande CY" w:cs="Lucida Grande CY"/>
      <w:sz w:val="18"/>
      <w:szCs w:val="18"/>
    </w:rPr>
  </w:style>
  <w:style w:type="character" w:styleId="ListLabel1">
    <w:name w:val="ListLabel 1"/>
    <w:qFormat/>
    <w:rPr>
      <w:rFonts w:ascii="Times New Roman" w:hAnsi="Times New Roman" w:cs="Times New Roman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c2b6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5ed2"/>
    <w:pPr>
      <w:spacing w:lineRule="auto" w:line="240" w:before="0" w:after="0"/>
    </w:pPr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7D5D16-FCC7-6D4E-A8AE-BF3756D0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LibreOffice/5.0.3.2$Linux_X86_64 LibreOffice_project/00m0$Build-2</Application>
  <Paragraphs>127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2015-12-09T14:27:00Z</dcterms:created>
  <dc:creator>Сергей</dc:creator>
  <dc:language>en-US</dc:language>
  <dcterms:modified xsi:type="dcterms:W3CDTF">2015-12-10T04:00:56Z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