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Look w:val="04A0"/>
      </w:tblPr>
      <w:tblGrid>
        <w:gridCol w:w="4788"/>
        <w:gridCol w:w="4788"/>
      </w:tblGrid>
      <w:tr w:rsidR="00DF51A9" w:rsidTr="00DF51A9">
        <w:tc>
          <w:tcPr>
            <w:tcW w:w="4788" w:type="dxa"/>
          </w:tcPr>
          <w:p w:rsidR="00DF51A9" w:rsidRPr="00BE0D83" w:rsidRDefault="00DF51A9" w:rsidP="00A768F7">
            <w:pPr>
              <w:jc w:val="center"/>
              <w:rPr>
                <w:b/>
                <w:sz w:val="36"/>
                <w:szCs w:val="36"/>
              </w:rPr>
            </w:pPr>
            <w:r w:rsidRPr="00BE0D83">
              <w:rPr>
                <w:b/>
                <w:sz w:val="36"/>
                <w:szCs w:val="36"/>
              </w:rPr>
              <w:t>English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jc w:val="center"/>
              <w:rPr>
                <w:b/>
                <w:sz w:val="36"/>
                <w:szCs w:val="36"/>
              </w:rPr>
            </w:pPr>
            <w:r w:rsidRPr="00BE0D83">
              <w:rPr>
                <w:b/>
                <w:sz w:val="36"/>
                <w:szCs w:val="36"/>
              </w:rPr>
              <w:t>English</w:t>
            </w:r>
          </w:p>
        </w:tc>
      </w:tr>
      <w:tr w:rsidR="00DF51A9" w:rsidTr="00DF51A9">
        <w:tc>
          <w:tcPr>
            <w:tcW w:w="4788" w:type="dxa"/>
          </w:tcPr>
          <w:p w:rsidR="00DF51A9" w:rsidRPr="00BE0D83" w:rsidRDefault="00DF51A9" w:rsidP="00A768F7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About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About</w:t>
            </w:r>
          </w:p>
        </w:tc>
      </w:tr>
      <w:tr w:rsidR="00B00DA2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B00DA2" w:rsidRPr="00BE0D83" w:rsidRDefault="00B00DA2" w:rsidP="00A768F7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Acknowledgements</w:t>
            </w:r>
          </w:p>
        </w:tc>
        <w:tc>
          <w:tcPr>
            <w:tcW w:w="4788" w:type="dxa"/>
          </w:tcPr>
          <w:p w:rsidR="00B00DA2" w:rsidRPr="00BE0D83" w:rsidRDefault="00B00DA2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Acknowledgements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A768F7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All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All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A768F7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All Variables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All Variables</w:t>
            </w:r>
          </w:p>
        </w:tc>
      </w:tr>
      <w:tr w:rsidR="00DF51A9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A768F7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Analyze Loops No IVV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Analyze Loops No IVV</w:t>
            </w:r>
          </w:p>
        </w:tc>
      </w:tr>
      <w:tr w:rsidR="00DF51A9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Analyze Loops With IVV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Analyze Loops With IVV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Analyzing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Analyzing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Argonne National Laboratory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Argonne National Laboratory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Arrow Information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Arrow Information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Auxiliary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Auxiliary</w:t>
            </w:r>
          </w:p>
        </w:tc>
      </w:tr>
      <w:tr w:rsidR="001D01CB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1D01CB" w:rsidRPr="00BE0D83" w:rsidRDefault="001D01CB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Both</w:t>
            </w:r>
          </w:p>
        </w:tc>
        <w:tc>
          <w:tcPr>
            <w:tcW w:w="4788" w:type="dxa"/>
          </w:tcPr>
          <w:p w:rsidR="001D01CB" w:rsidRPr="00BE0D83" w:rsidRDefault="001D01CB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Both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Bottom Margin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Bottom Margin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Browse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Browse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Cascading Lookup Functions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Cascading Lookup Functions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Causal Link Polarity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Causal Link Polarity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Cause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Cause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Clearing Data Structures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Clearing Data Structures</w:t>
            </w:r>
          </w:p>
        </w:tc>
      </w:tr>
      <w:tr w:rsidR="00DF3BBD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3BBD" w:rsidRPr="00BE0D83" w:rsidRDefault="00DF3BBD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Collaborators</w:t>
            </w:r>
          </w:p>
        </w:tc>
        <w:tc>
          <w:tcPr>
            <w:tcW w:w="4788" w:type="dxa"/>
          </w:tcPr>
          <w:p w:rsidR="00DF3BBD" w:rsidRPr="00BE0D83" w:rsidRDefault="00DF3BBD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Collaborators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Complex Stock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Complex Stock</w:t>
            </w:r>
          </w:p>
        </w:tc>
      </w:tr>
      <w:tr w:rsidR="00DF51A9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Complex Variable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Complex Variable</w:t>
            </w:r>
          </w:p>
        </w:tc>
      </w:tr>
      <w:tr w:rsidR="002459A6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2459A6" w:rsidRPr="00BE0D83" w:rsidRDefault="002459A6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Complexity</w:t>
            </w:r>
          </w:p>
        </w:tc>
        <w:tc>
          <w:tcPr>
            <w:tcW w:w="4788" w:type="dxa"/>
          </w:tcPr>
          <w:p w:rsidR="002459A6" w:rsidRPr="00BE0D83" w:rsidRDefault="002459A6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Complexity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Constant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Constant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cs="Consolas"/>
                <w:color w:val="000000"/>
                <w:sz w:val="20"/>
                <w:szCs w:val="20"/>
              </w:rPr>
            </w:pPr>
            <w:r>
              <w:rPr>
                <w:rFonts w:cs="Consolas"/>
                <w:color w:val="000000"/>
                <w:sz w:val="20"/>
                <w:szCs w:val="20"/>
              </w:rPr>
              <w:t>Constructor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cs="Consolas"/>
                <w:color w:val="000000"/>
                <w:sz w:val="20"/>
                <w:szCs w:val="20"/>
              </w:rPr>
            </w:pPr>
            <w:r>
              <w:rPr>
                <w:rFonts w:cs="Consolas"/>
                <w:color w:val="000000"/>
                <w:sz w:val="20"/>
                <w:szCs w:val="20"/>
              </w:rPr>
              <w:t>Constructor</w:t>
            </w:r>
          </w:p>
        </w:tc>
      </w:tr>
      <w:tr w:rsidR="00DF51A9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cs="Consolas"/>
                <w:color w:val="000000"/>
                <w:sz w:val="20"/>
                <w:szCs w:val="20"/>
              </w:rPr>
              <w:t>Create Zip File With All Output Reports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cs="Consolas"/>
                <w:color w:val="000000"/>
                <w:sz w:val="20"/>
                <w:szCs w:val="20"/>
              </w:rPr>
              <w:t>Create Zip File With All Output Reports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Data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Data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Data Lookup Tables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Data Lookup Tables</w:t>
            </w:r>
          </w:p>
        </w:tc>
      </w:tr>
      <w:tr w:rsidR="006F081E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6F081E" w:rsidRPr="00BE0D83" w:rsidRDefault="006F081E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Definition Input File</w:t>
            </w:r>
          </w:p>
        </w:tc>
        <w:tc>
          <w:tcPr>
            <w:tcW w:w="4788" w:type="dxa"/>
          </w:tcPr>
          <w:p w:rsidR="006F081E" w:rsidRPr="00BE0D83" w:rsidRDefault="006F081E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Definition Input File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Delay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Delay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Description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Description</w:t>
            </w:r>
          </w:p>
        </w:tc>
      </w:tr>
      <w:tr w:rsidR="00DF3BBD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DF3BBD" w:rsidRPr="00BE0D83" w:rsidRDefault="00DF3BBD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Developers</w:t>
            </w:r>
          </w:p>
        </w:tc>
        <w:tc>
          <w:tcPr>
            <w:tcW w:w="4788" w:type="dxa"/>
          </w:tcPr>
          <w:p w:rsidR="00DF3BBD" w:rsidRPr="00BE0D83" w:rsidRDefault="00DF3BBD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Developers</w:t>
            </w:r>
          </w:p>
        </w:tc>
      </w:tr>
      <w:tr w:rsidR="00DF51A9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Dimensionless Unit Variables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Dimensionless Unit Variables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Displaying Document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Displaying Document</w:t>
            </w:r>
          </w:p>
        </w:tc>
      </w:tr>
      <w:tr w:rsidR="00DF51A9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Decision and Information Sciences Division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Decision and Information Sciences Division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Documentation Of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Documentation Of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Effect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Effect</w:t>
            </w:r>
          </w:p>
        </w:tc>
      </w:tr>
      <w:tr w:rsidR="00DF51A9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Embedded Data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Embedded Data</w:t>
            </w:r>
          </w:p>
        </w:tc>
      </w:tr>
      <w:tr w:rsidR="00DF51A9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If Then Else Functions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If Then Else Functions</w:t>
            </w:r>
          </w:p>
        </w:tc>
      </w:tr>
      <w:tr w:rsidR="00DF51A9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Min Or Max Functions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Min Or Max Functions</w:t>
            </w:r>
          </w:p>
        </w:tc>
      </w:tr>
      <w:tr w:rsidR="00DF51A9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Step Pulse Or Related Functions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Step Pulse Or Related Functions</w:t>
            </w:r>
          </w:p>
        </w:tc>
      </w:tr>
      <w:tr w:rsidR="00DF51A9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Unit Errors Or Warnings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Unit Errors Or Warnings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lastRenderedPageBreak/>
              <w:t>Executing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Executing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Exit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Exit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Exit Application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Exit Application</w:t>
            </w:r>
          </w:p>
        </w:tc>
      </w:tr>
      <w:tr w:rsidR="008A4B9C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8A4B9C" w:rsidRPr="00BE0D83" w:rsidRDefault="000A0D31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Expanded Macro Definition</w:t>
            </w:r>
          </w:p>
        </w:tc>
        <w:tc>
          <w:tcPr>
            <w:tcW w:w="4788" w:type="dxa"/>
          </w:tcPr>
          <w:p w:rsidR="008A4B9C" w:rsidRPr="00BE0D83" w:rsidRDefault="000A0D31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Expanded Macro Definition</w:t>
            </w:r>
          </w:p>
        </w:tc>
      </w:tr>
      <w:tr w:rsidR="00AE3AA0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E3AA0" w:rsidRPr="00BE0D83" w:rsidRDefault="00AE3AA0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Feedback</w:t>
            </w:r>
          </w:p>
        </w:tc>
        <w:tc>
          <w:tcPr>
            <w:tcW w:w="4788" w:type="dxa"/>
          </w:tcPr>
          <w:p w:rsidR="00AE3AA0" w:rsidRPr="00BE0D83" w:rsidRDefault="00AE3AA0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Feedback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Feedback Loops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Feedback Loops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File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File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Final Time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Final Time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Flow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Flow</w:t>
            </w:r>
          </w:p>
        </w:tc>
      </w:tr>
      <w:tr w:rsidR="00DF51A9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51A9" w:rsidRPr="00BE0D83" w:rsidRDefault="00DF51A9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Font Size</w:t>
            </w:r>
          </w:p>
        </w:tc>
        <w:tc>
          <w:tcPr>
            <w:tcW w:w="4788" w:type="dxa"/>
          </w:tcPr>
          <w:p w:rsidR="00DF51A9" w:rsidRPr="00BE0D83" w:rsidRDefault="00DF51A9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Font Size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2D5E60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Function-based</w:t>
            </w:r>
            <w:r w:rsidRPr="00BE0D83">
              <w:rPr>
                <w:rFonts w:eastAsia="Times New Roman" w:cs="Courier New"/>
                <w:color w:val="000000"/>
              </w:rPr>
              <w:t xml:space="preserve"> Polarity Causal Links</w:t>
            </w:r>
          </w:p>
        </w:tc>
        <w:tc>
          <w:tcPr>
            <w:tcW w:w="4788" w:type="dxa"/>
          </w:tcPr>
          <w:p w:rsidR="00A3415F" w:rsidRPr="00BE0D83" w:rsidRDefault="00A3415F" w:rsidP="002D5E60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Function-based</w:t>
            </w:r>
            <w:r w:rsidRPr="00BE0D83">
              <w:rPr>
                <w:rFonts w:eastAsia="Times New Roman" w:cs="Courier New"/>
                <w:color w:val="000000"/>
              </w:rPr>
              <w:t xml:space="preserve"> Polarity Causal Links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Function Sensitivity Parameters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Function Sensitivity Parameters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Game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Game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Generate Document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Generate Document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Default="00A3415F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Document</w:t>
            </w:r>
          </w:p>
        </w:tc>
        <w:tc>
          <w:tcPr>
            <w:tcW w:w="4788" w:type="dxa"/>
          </w:tcPr>
          <w:p w:rsidR="00A3415F" w:rsidRDefault="00A3415F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Document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Default="00A3415F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Loops</w:t>
            </w:r>
          </w:p>
        </w:tc>
        <w:tc>
          <w:tcPr>
            <w:tcW w:w="4788" w:type="dxa"/>
          </w:tcPr>
          <w:p w:rsidR="00A3415F" w:rsidRDefault="00A3415F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Loops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Polarity Code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Polarity Code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Graph And Output Options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Graph And Output Options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Group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Group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Groups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Groups</w:t>
            </w:r>
          </w:p>
        </w:tc>
      </w:tr>
      <w:tr w:rsidR="00A3415F" w:rsidRPr="00A768F7" w:rsidTr="00DF51A9">
        <w:trPr>
          <w:trHeight w:val="305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Height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Height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Help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Help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Highlight Point (X, Y):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Highlight Point (X, Y):</w:t>
            </w:r>
          </w:p>
        </w:tc>
      </w:tr>
      <w:tr w:rsidR="00A3415F" w:rsidRPr="00F13BE0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 Understand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 Understand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Ignore Embedded Constants Of 0 Or 1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Ignore Embedded Constants Of 0 Or 1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</w:t>
            </w:r>
          </w:p>
        </w:tc>
      </w:tr>
      <w:tr w:rsidR="00B575DE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B575DE" w:rsidRPr="00BE0D83" w:rsidRDefault="00B575DE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Include MDL</w:t>
            </w:r>
          </w:p>
        </w:tc>
        <w:tc>
          <w:tcPr>
            <w:tcW w:w="4788" w:type="dxa"/>
          </w:tcPr>
          <w:p w:rsidR="00B575DE" w:rsidRPr="00BE0D83" w:rsidRDefault="00B575DE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Include MDL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Incompletely Defined Subscripted Variables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Incompletely Defined Subscripted Variables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Infinite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Infinite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Initial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Initial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Initial Time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Initial Time</w:t>
            </w:r>
          </w:p>
        </w:tc>
      </w:tr>
      <w:tr w:rsidR="00DF3BBD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DF3BBD" w:rsidRDefault="00DF3BBD" w:rsidP="00570D68">
            <w:pPr>
              <w:rPr>
                <w:rFonts w:eastAsia="Times New Roman" w:cs="Courier New"/>
                <w:color w:val="000000"/>
              </w:rPr>
            </w:pPr>
            <w:r w:rsidRPr="00A56B86">
              <w:rPr>
                <w:rFonts w:eastAsia="Times New Roman" w:cs="Courier New"/>
                <w:color w:val="000000"/>
              </w:rPr>
              <w:t>Internationalization</w:t>
            </w:r>
          </w:p>
        </w:tc>
        <w:tc>
          <w:tcPr>
            <w:tcW w:w="4788" w:type="dxa"/>
          </w:tcPr>
          <w:p w:rsidR="00DF3BBD" w:rsidRDefault="00DF3BBD" w:rsidP="00845999">
            <w:pPr>
              <w:rPr>
                <w:rFonts w:eastAsia="Times New Roman" w:cs="Courier New"/>
                <w:color w:val="000000"/>
              </w:rPr>
            </w:pPr>
            <w:r w:rsidRPr="00A56B86">
              <w:rPr>
                <w:rFonts w:eastAsia="Times New Roman" w:cs="Courier New"/>
                <w:color w:val="000000"/>
              </w:rPr>
              <w:t>Internationalization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Language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Language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Language Translation File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Language Translation File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Left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Left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Left Margin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Left Margin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Length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Length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Level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Level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Level Initial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Level Initial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Link Polarity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Link Polarity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List Of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List Of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Lookup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Lookup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Lookup Tables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Lookup Tables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List No ivv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List No ivv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List With ivv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List With ivv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Size Maximum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Size Maximum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Size Unlimited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Size Unlimited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 Definition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 Definition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Macros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Maximum Loop Length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Maximum Loop Length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Maximum Loop Length must be an integer &gt; 1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Maximum Loop Length must be an integer &gt; 1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Meta Data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Meta Data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Assessment Results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Assessment Results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Assessment Results</w:t>
            </w:r>
            <w:r>
              <w:rPr>
                <w:rFonts w:eastAsia="Times New Roman" w:cs="Courier New"/>
                <w:color w:val="000000"/>
              </w:rPr>
              <w:t xml:space="preserve"> Options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Assessment Results</w:t>
            </w:r>
            <w:r>
              <w:rPr>
                <w:rFonts w:eastAsia="Times New Roman" w:cs="Courier New"/>
                <w:color w:val="000000"/>
              </w:rPr>
              <w:t xml:space="preserve"> Options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Defined Groups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Defined Groups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Information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Information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Is Fully Formulated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Is Fully Formulated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Module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Module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Modules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Modules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Name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Name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Negative Polarity Causal Links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Negative Polarity Causal Links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Nonmonotonic Lookup Functions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Nonmonotonic Lookup Functions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Non-Zero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Non-Zero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Non-Zero End Sloped Lookup Functions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Non-Zero End Sloped Lookup Functions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Number Of Feedback Loops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Number Of Feedback Loops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Number Of Undocumented Variables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Number Of Undocumented Variables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OK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OK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Options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Options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Parsing Equations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Parsing Equations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Polarity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Polarity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Positive Polarity Causal Links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Positive Polarity Causal Links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Potential Omissions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Potential Omissions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Present In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Present In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Present In Views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Present In Views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Quick Links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Quick Links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Quit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Quit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Ratio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Ratio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Default="00A3415F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Reading MDL File</w:t>
            </w:r>
          </w:p>
        </w:tc>
        <w:tc>
          <w:tcPr>
            <w:tcW w:w="4788" w:type="dxa"/>
          </w:tcPr>
          <w:p w:rsidR="00A3415F" w:rsidRDefault="00A3415F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Reading MDL File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Register Language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Register Language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Report Created On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Report Created On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Reported Time Interval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Reported Time Interval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Result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Result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Right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Right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Rule Threshold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Rule Threshold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Save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Save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Sdm Doc Tool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Sdm Doc Tool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Sdm Doc Tool Version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Sdm Doc Tool Version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All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All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None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None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User Options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User Options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Side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Side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Smooth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Smooth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Source File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Source File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State Variables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State Variables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State Variables Total Stocks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State Variables Total Stocks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Stock Variables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Stock Variables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Subscripts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Subscripts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Supplementary Variables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Supplementary Variables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Supplementary Variables Being Used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Supplementary Variables Being Used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System Messages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System Messages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 xml:space="preserve">Time Step 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 xml:space="preserve">Time Step 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Time Unit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Time Unit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Title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Title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Top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Top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Causal Links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Causal Links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Equations Using Macros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Equations Using Macros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Feedback Loops No IVV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Feedback Loops No IVV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Feedback Loops With IVV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Feedback Loops With IVV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Macros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Macros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Negative Polarity Causal Links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Negative Polarity Causal Links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Positive Polarity Causal Links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Positive Polarity Causal Links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State Variables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State Variables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Stocks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Stocks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Unknown Polarity Causal Links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Unknown Polarity Causal Links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Variables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Variables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Stocks Do Not Include Fixed Delay Variables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Stocks Do Not Include Fixed Delay Variables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Type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Type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Undocumented Variables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Undocumented Variables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Units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Units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Unlimited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Unlimited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Unused Variables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Unused Variables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Used By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Used By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  <w:highlight w:val="yellow"/>
              </w:rPr>
            </w:pPr>
            <w:r w:rsidRPr="00BE0D83">
              <w:rPr>
                <w:rFonts w:eastAsia="Times New Roman" w:cs="Courier New"/>
                <w:color w:val="000000"/>
              </w:rPr>
              <w:t>Variables Using Macros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  <w:highlight w:val="yellow"/>
              </w:rPr>
            </w:pPr>
            <w:r w:rsidRPr="00BE0D83">
              <w:rPr>
                <w:rFonts w:eastAsia="Times New Roman" w:cs="Courier New"/>
                <w:color w:val="000000"/>
              </w:rPr>
              <w:t>Variables Using Macros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Variable Information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Variable Information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Name And Description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Name And Description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Profile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Profile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Not In Any View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Not In Any View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With Dimensionless Units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With Dimensionless Units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With Source Information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With Source Information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Types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Types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Version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Version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Views A</w:t>
            </w:r>
            <w:r w:rsidRPr="00BE0D83">
              <w:rPr>
                <w:rFonts w:eastAsia="Times New Roman" w:cs="Courier New"/>
                <w:color w:val="000000"/>
              </w:rPr>
              <w:t>nd Their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Views A</w:t>
            </w:r>
            <w:r w:rsidRPr="00BE0D83">
              <w:rPr>
                <w:rFonts w:eastAsia="Times New Roman" w:cs="Courier New"/>
                <w:color w:val="000000"/>
              </w:rPr>
              <w:t>nd Their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 Summary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 Summary</w:t>
            </w:r>
          </w:p>
        </w:tc>
      </w:tr>
      <w:tr w:rsidR="00A3415F" w:rsidRPr="00570D68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  <w:highlight w:val="yellow"/>
              </w:rPr>
            </w:pPr>
            <w:r w:rsidRPr="00BE0D83">
              <w:rPr>
                <w:rFonts w:eastAsia="Times New Roman" w:cs="Courier New"/>
                <w:color w:val="000000"/>
              </w:rPr>
              <w:t>View-variable Profile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  <w:highlight w:val="yellow"/>
              </w:rPr>
            </w:pPr>
            <w:r w:rsidRPr="00BE0D83">
              <w:rPr>
                <w:rFonts w:eastAsia="Times New Roman" w:cs="Courier New"/>
                <w:color w:val="000000"/>
              </w:rPr>
              <w:t>View-variable Profile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View Width Maximum (% of the screen)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View Width Maximum (% of the screen)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Warnings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Warnings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Width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Width</w:t>
            </w:r>
          </w:p>
        </w:tc>
      </w:tr>
      <w:tr w:rsidR="00A3415F" w:rsidRPr="00A768F7" w:rsidTr="00DF51A9">
        <w:trPr>
          <w:trHeight w:val="300"/>
        </w:trPr>
        <w:tc>
          <w:tcPr>
            <w:tcW w:w="4788" w:type="dxa"/>
            <w:noWrap/>
            <w:hideMark/>
          </w:tcPr>
          <w:p w:rsidR="00A3415F" w:rsidRPr="00BE0D83" w:rsidRDefault="00A3415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Yes</w:t>
            </w:r>
          </w:p>
        </w:tc>
        <w:tc>
          <w:tcPr>
            <w:tcW w:w="4788" w:type="dxa"/>
          </w:tcPr>
          <w:p w:rsidR="00A3415F" w:rsidRPr="00BE0D83" w:rsidRDefault="00A3415F" w:rsidP="00845999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Yes</w:t>
            </w:r>
          </w:p>
        </w:tc>
      </w:tr>
      <w:tr w:rsidR="00A3415F" w:rsidTr="00DF51A9">
        <w:tc>
          <w:tcPr>
            <w:tcW w:w="4788" w:type="dxa"/>
          </w:tcPr>
          <w:p w:rsidR="00A3415F" w:rsidRPr="00BE0D83" w:rsidRDefault="00A3415F" w:rsidP="00570D68"/>
        </w:tc>
        <w:tc>
          <w:tcPr>
            <w:tcW w:w="4788" w:type="dxa"/>
          </w:tcPr>
          <w:p w:rsidR="00A3415F" w:rsidRPr="00BE0D83" w:rsidRDefault="00A3415F" w:rsidP="00845999"/>
        </w:tc>
      </w:tr>
      <w:tr w:rsidR="00A3415F" w:rsidTr="00DF51A9">
        <w:tc>
          <w:tcPr>
            <w:tcW w:w="4788" w:type="dxa"/>
          </w:tcPr>
          <w:p w:rsidR="00A3415F" w:rsidRPr="00BE0D83" w:rsidRDefault="00A3415F" w:rsidP="00570D68"/>
        </w:tc>
        <w:tc>
          <w:tcPr>
            <w:tcW w:w="4788" w:type="dxa"/>
          </w:tcPr>
          <w:p w:rsidR="00A3415F" w:rsidRPr="00BE0D83" w:rsidRDefault="00A3415F" w:rsidP="00845999"/>
        </w:tc>
      </w:tr>
      <w:tr w:rsidR="00A3415F" w:rsidTr="00DF51A9">
        <w:tc>
          <w:tcPr>
            <w:tcW w:w="4788" w:type="dxa"/>
          </w:tcPr>
          <w:p w:rsidR="00A3415F" w:rsidRPr="00BE0D83" w:rsidRDefault="00A3415F" w:rsidP="00570D68"/>
        </w:tc>
        <w:tc>
          <w:tcPr>
            <w:tcW w:w="4788" w:type="dxa"/>
          </w:tcPr>
          <w:p w:rsidR="00A3415F" w:rsidRPr="00BE0D83" w:rsidRDefault="00A3415F" w:rsidP="00845999"/>
        </w:tc>
      </w:tr>
      <w:tr w:rsidR="00A3415F" w:rsidTr="00DF51A9">
        <w:tc>
          <w:tcPr>
            <w:tcW w:w="4788" w:type="dxa"/>
          </w:tcPr>
          <w:p w:rsidR="00A3415F" w:rsidRPr="00BE0D83" w:rsidRDefault="00A3415F" w:rsidP="00570D68"/>
        </w:tc>
        <w:tc>
          <w:tcPr>
            <w:tcW w:w="4788" w:type="dxa"/>
          </w:tcPr>
          <w:p w:rsidR="00A3415F" w:rsidRPr="00BE0D83" w:rsidRDefault="00A3415F" w:rsidP="00845999"/>
        </w:tc>
      </w:tr>
      <w:tr w:rsidR="00A3415F" w:rsidTr="00DF51A9">
        <w:tc>
          <w:tcPr>
            <w:tcW w:w="4788" w:type="dxa"/>
          </w:tcPr>
          <w:p w:rsidR="00A3415F" w:rsidRPr="00BE0D83" w:rsidRDefault="00A3415F" w:rsidP="00570D68"/>
        </w:tc>
        <w:tc>
          <w:tcPr>
            <w:tcW w:w="4788" w:type="dxa"/>
          </w:tcPr>
          <w:p w:rsidR="00A3415F" w:rsidRPr="00BE0D83" w:rsidRDefault="00A3415F" w:rsidP="00845999"/>
        </w:tc>
      </w:tr>
    </w:tbl>
    <w:p w:rsidR="00822F50" w:rsidRDefault="00822F50"/>
    <w:sectPr w:rsidR="00822F50" w:rsidSect="0090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EC7" w:rsidRDefault="005E3EC7" w:rsidP="00990109">
      <w:pPr>
        <w:spacing w:after="0" w:line="240" w:lineRule="auto"/>
      </w:pPr>
      <w:r>
        <w:separator/>
      </w:r>
    </w:p>
  </w:endnote>
  <w:endnote w:type="continuationSeparator" w:id="0">
    <w:p w:rsidR="005E3EC7" w:rsidRDefault="005E3EC7" w:rsidP="0099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EC7" w:rsidRDefault="005E3EC7" w:rsidP="00990109">
      <w:pPr>
        <w:spacing w:after="0" w:line="240" w:lineRule="auto"/>
      </w:pPr>
      <w:r>
        <w:separator/>
      </w:r>
    </w:p>
  </w:footnote>
  <w:footnote w:type="continuationSeparator" w:id="0">
    <w:p w:rsidR="005E3EC7" w:rsidRDefault="005E3EC7" w:rsidP="00990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68F7"/>
    <w:rsid w:val="00027E8F"/>
    <w:rsid w:val="00030344"/>
    <w:rsid w:val="000A0D31"/>
    <w:rsid w:val="000B1180"/>
    <w:rsid w:val="00131321"/>
    <w:rsid w:val="0016032A"/>
    <w:rsid w:val="001D01CB"/>
    <w:rsid w:val="001D6A6E"/>
    <w:rsid w:val="00205A64"/>
    <w:rsid w:val="002412CC"/>
    <w:rsid w:val="002459A6"/>
    <w:rsid w:val="002A5CDD"/>
    <w:rsid w:val="002A706D"/>
    <w:rsid w:val="002C1AD7"/>
    <w:rsid w:val="003016E7"/>
    <w:rsid w:val="003120AB"/>
    <w:rsid w:val="003865E3"/>
    <w:rsid w:val="003D3D45"/>
    <w:rsid w:val="003D726F"/>
    <w:rsid w:val="004D3F5D"/>
    <w:rsid w:val="004E69E2"/>
    <w:rsid w:val="0051273D"/>
    <w:rsid w:val="00556C35"/>
    <w:rsid w:val="00567FA2"/>
    <w:rsid w:val="00570D68"/>
    <w:rsid w:val="005C30D7"/>
    <w:rsid w:val="005C346C"/>
    <w:rsid w:val="005D47A4"/>
    <w:rsid w:val="005D6974"/>
    <w:rsid w:val="005E3EC7"/>
    <w:rsid w:val="00635B2F"/>
    <w:rsid w:val="006F081E"/>
    <w:rsid w:val="007117DC"/>
    <w:rsid w:val="00724F73"/>
    <w:rsid w:val="00731312"/>
    <w:rsid w:val="007617BD"/>
    <w:rsid w:val="0076306D"/>
    <w:rsid w:val="007636FF"/>
    <w:rsid w:val="00817C08"/>
    <w:rsid w:val="00822F50"/>
    <w:rsid w:val="008A4B9C"/>
    <w:rsid w:val="008F4554"/>
    <w:rsid w:val="00904849"/>
    <w:rsid w:val="00960580"/>
    <w:rsid w:val="00967028"/>
    <w:rsid w:val="00980A8A"/>
    <w:rsid w:val="009851CA"/>
    <w:rsid w:val="00990109"/>
    <w:rsid w:val="009F55C6"/>
    <w:rsid w:val="00A073A4"/>
    <w:rsid w:val="00A3415F"/>
    <w:rsid w:val="00A55F5C"/>
    <w:rsid w:val="00A768F7"/>
    <w:rsid w:val="00A83B58"/>
    <w:rsid w:val="00A95593"/>
    <w:rsid w:val="00AA5F36"/>
    <w:rsid w:val="00AE3AA0"/>
    <w:rsid w:val="00AF1A06"/>
    <w:rsid w:val="00B00DA2"/>
    <w:rsid w:val="00B575DE"/>
    <w:rsid w:val="00B83A2B"/>
    <w:rsid w:val="00BE0D83"/>
    <w:rsid w:val="00D25E51"/>
    <w:rsid w:val="00D44021"/>
    <w:rsid w:val="00D44981"/>
    <w:rsid w:val="00DD24A8"/>
    <w:rsid w:val="00DF3BBD"/>
    <w:rsid w:val="00DF51A9"/>
    <w:rsid w:val="00E2614B"/>
    <w:rsid w:val="00E30DB4"/>
    <w:rsid w:val="00E5460C"/>
    <w:rsid w:val="00E644D2"/>
    <w:rsid w:val="00E701A6"/>
    <w:rsid w:val="00E73118"/>
    <w:rsid w:val="00ED4504"/>
    <w:rsid w:val="00F13BE0"/>
    <w:rsid w:val="00F5488A"/>
    <w:rsid w:val="00FA2B6E"/>
    <w:rsid w:val="00FA72FE"/>
    <w:rsid w:val="00FB1F97"/>
    <w:rsid w:val="00FF2043"/>
    <w:rsid w:val="00FF75A9"/>
    <w:rsid w:val="00FF7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90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0109"/>
  </w:style>
  <w:style w:type="paragraph" w:styleId="Footer">
    <w:name w:val="footer"/>
    <w:basedOn w:val="Normal"/>
    <w:link w:val="FooterChar"/>
    <w:uiPriority w:val="99"/>
    <w:semiHidden/>
    <w:unhideWhenUsed/>
    <w:rsid w:val="00990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01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Argonne National Laboratory</Company>
  <LinksUpToDate>false</LinksUpToDate>
  <CharactersWithSpaces>6707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Bragen</dc:creator>
  <cp:lastModifiedBy>Bragen</cp:lastModifiedBy>
  <cp:revision>38</cp:revision>
  <cp:lastPrinted>2014-08-21T16:30:00Z</cp:lastPrinted>
  <dcterms:created xsi:type="dcterms:W3CDTF">2014-08-12T05:12:00Z</dcterms:created>
  <dcterms:modified xsi:type="dcterms:W3CDTF">2014-09-15T23:16:00Z</dcterms:modified>
</cp:coreProperties>
</file>