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25" w:rsidRDefault="00B55825" w:rsidP="00B55825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Analysis of Social Network Simulation</w:t>
      </w:r>
    </w:p>
    <w:p w:rsidR="00B55825" w:rsidRDefault="00B55825" w:rsidP="00B5582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Reece Jones</w:t>
      </w:r>
    </w:p>
    <w:p w:rsidR="00585CD4" w:rsidRDefault="00097FA9"/>
    <w:p w:rsidR="0073405B" w:rsidRDefault="0073405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Notation</w:t>
      </w:r>
    </w:p>
    <w:p w:rsidR="002076DA" w:rsidRPr="002076DA" w:rsidRDefault="002076DA">
      <w:p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N</m:t>
        </m:r>
      </m:oMath>
      <w:r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>number of people in a network</w:t>
      </w:r>
      <w:r w:rsidR="00F83EE0">
        <w:rPr>
          <w:rFonts w:eastAsiaTheme="minorEastAsia" w:cstheme="minorHAnsi"/>
          <w:sz w:val="24"/>
        </w:rPr>
        <w:t>.</w:t>
      </w:r>
    </w:p>
    <w:p w:rsidR="0073405B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P(L)</m:t>
        </m:r>
      </m:oMath>
      <w:r w:rsidR="0073405B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>probability of a person liking a</w:t>
      </w:r>
      <w:r w:rsidR="00994477">
        <w:rPr>
          <w:rFonts w:eastAsiaTheme="minorEastAsia" w:cstheme="minorHAnsi"/>
          <w:sz w:val="24"/>
        </w:rPr>
        <w:t>n interactable</w:t>
      </w:r>
      <w:r w:rsidR="00973A07">
        <w:rPr>
          <w:rFonts w:eastAsiaTheme="minorEastAsia" w:cstheme="minorHAnsi"/>
          <w:sz w:val="24"/>
        </w:rPr>
        <w:t xml:space="preserve"> post</w:t>
      </w:r>
      <w:r w:rsidR="00F83EE0">
        <w:rPr>
          <w:rFonts w:eastAsiaTheme="minorEastAsia" w:cstheme="minorHAnsi"/>
          <w:sz w:val="24"/>
        </w:rPr>
        <w:t>.</w:t>
      </w:r>
    </w:p>
    <w:p w:rsidR="00973A07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P(F)</m:t>
        </m:r>
      </m:oMath>
      <w:r w:rsidR="00973A07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 xml:space="preserve">probability of a person following </w:t>
      </w:r>
      <w:r w:rsidR="00994477">
        <w:rPr>
          <w:rFonts w:eastAsiaTheme="minorEastAsia" w:cstheme="minorHAnsi"/>
          <w:sz w:val="24"/>
        </w:rPr>
        <w:t>the creator of a liked post</w:t>
      </w:r>
      <w:r w:rsidR="00F83EE0">
        <w:rPr>
          <w:rFonts w:eastAsiaTheme="minorEastAsia" w:cstheme="minorHAnsi"/>
          <w:sz w:val="24"/>
        </w:rPr>
        <w:t>.</w:t>
      </w:r>
    </w:p>
    <w:p w:rsidR="00973A07" w:rsidRDefault="003E70B8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>,</w:t>
      </w:r>
      <w:r w:rsidR="00925E78">
        <w:rPr>
          <w:rFonts w:eastAsiaTheme="minorEastAsia" w:cstheme="minorHAnsi"/>
          <w:sz w:val="24"/>
        </w:rPr>
        <w:t xml:space="preserve"> where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 xml:space="preserve">∈N, </m:t>
        </m:r>
        <m:r>
          <w:rPr>
            <w:rFonts w:ascii="Cambria Math" w:eastAsiaTheme="minorEastAsia" w:hAnsi="Cambria Math" w:cstheme="minorHAnsi"/>
            <w:sz w:val="24"/>
          </w:rPr>
          <m:t>1≤i≤N</m:t>
        </m:r>
      </m:oMath>
      <w:r w:rsidR="00F83EE0">
        <w:rPr>
          <w:rFonts w:eastAsiaTheme="minorEastAsia" w:cstheme="minorHAnsi"/>
          <w:sz w:val="24"/>
        </w:rPr>
        <w:t>.</w:t>
      </w:r>
    </w:p>
    <w:p w:rsidR="00F83EE0" w:rsidRDefault="00F83EE0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set of people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 xml:space="preserve"> is following.</w:t>
      </w:r>
    </w:p>
    <w:p w:rsidR="00F83EE0" w:rsidRDefault="00F83EE0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set of posts liked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>.</w:t>
      </w:r>
    </w:p>
    <w:p w:rsidR="00F83EE0" w:rsidRDefault="00F83EE0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 w:rsidR="002232D0">
        <w:rPr>
          <w:rFonts w:eastAsiaTheme="minorEastAsia" w:cstheme="minorHAnsi"/>
          <w:sz w:val="24"/>
        </w:rPr>
        <w:t xml:space="preserve">set of </w:t>
      </w:r>
      <w:r>
        <w:rPr>
          <w:rFonts w:eastAsiaTheme="minorEastAsia" w:cstheme="minorHAnsi"/>
          <w:sz w:val="24"/>
        </w:rPr>
        <w:t xml:space="preserve">posts made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>.</w:t>
      </w:r>
    </w:p>
    <w:p w:rsidR="004A20A1" w:rsidRDefault="004A20A1">
      <w:pPr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Q</m:t>
        </m:r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>any post.</w:t>
      </w:r>
    </w:p>
    <w:p w:rsidR="002E4AE6" w:rsidRPr="003E70B8" w:rsidRDefault="002E4AE6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set of interactable posts for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>.</w:t>
      </w:r>
    </w:p>
    <w:p w:rsidR="00973A07" w:rsidRPr="0073405B" w:rsidRDefault="00973A07">
      <w:pPr>
        <w:rPr>
          <w:rFonts w:cstheme="minorHAnsi"/>
          <w:sz w:val="24"/>
        </w:rPr>
      </w:pPr>
    </w:p>
    <w:p w:rsidR="0073405B" w:rsidRDefault="0073405B"/>
    <w:p w:rsidR="00B72288" w:rsidRDefault="00B7228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Simulation model</w:t>
      </w:r>
    </w:p>
    <w:p w:rsidR="0007774B" w:rsidRDefault="00B7228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simulation is based on a social media network consisting of people and posts made by those people. Each person may </w:t>
      </w:r>
      <w:r w:rsidRPr="006C1677">
        <w:rPr>
          <w:rFonts w:cstheme="minorHAnsi"/>
          <w:i/>
          <w:sz w:val="24"/>
        </w:rPr>
        <w:t>follow</w:t>
      </w:r>
      <w:r>
        <w:rPr>
          <w:rFonts w:cstheme="minorHAnsi"/>
          <w:sz w:val="24"/>
        </w:rPr>
        <w:t xml:space="preserve"> zero or more other people and may </w:t>
      </w:r>
      <w:r w:rsidRPr="006C1677">
        <w:rPr>
          <w:rFonts w:cstheme="minorHAnsi"/>
          <w:i/>
          <w:sz w:val="24"/>
        </w:rPr>
        <w:t>like</w:t>
      </w:r>
      <w:r>
        <w:rPr>
          <w:rFonts w:cstheme="minorHAnsi"/>
          <w:sz w:val="24"/>
        </w:rPr>
        <w:t xml:space="preserve"> zero or more posts</w:t>
      </w:r>
      <w:r w:rsidR="000047F4">
        <w:rPr>
          <w:rFonts w:cstheme="minorHAnsi"/>
          <w:sz w:val="24"/>
        </w:rPr>
        <w:t>, forming connections within the network. The simulation models the evolution of these connections through time.</w:t>
      </w:r>
      <w:r w:rsidR="0007774B">
        <w:rPr>
          <w:rFonts w:cstheme="minorHAnsi"/>
          <w:sz w:val="24"/>
        </w:rPr>
        <w:t xml:space="preserve"> </w:t>
      </w:r>
      <w:r w:rsidR="006C1677">
        <w:rPr>
          <w:rFonts w:cstheme="minorHAnsi"/>
          <w:sz w:val="24"/>
        </w:rPr>
        <w:t xml:space="preserve">The flow of time in the network model is quantised into </w:t>
      </w:r>
      <w:r w:rsidR="006C1677" w:rsidRPr="006C1677">
        <w:rPr>
          <w:rFonts w:cstheme="minorHAnsi"/>
          <w:i/>
          <w:sz w:val="24"/>
        </w:rPr>
        <w:t>timesteps</w:t>
      </w:r>
      <w:r w:rsidR="006C1677">
        <w:rPr>
          <w:rFonts w:cstheme="minorHAnsi"/>
          <w:sz w:val="24"/>
        </w:rPr>
        <w:t>. At each timestep, the evolution algorithm is applied, producing a (typically) new network structure.</w:t>
      </w:r>
    </w:p>
    <w:p w:rsidR="006C1677" w:rsidRDefault="004A05F0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>The algorithm iterates the people in the network and possibly causes them to form new connections to other people and posts.</w:t>
      </w:r>
      <w:r w:rsidR="00400543">
        <w:rPr>
          <w:rFonts w:cstheme="minorHAnsi"/>
          <w:sz w:val="24"/>
        </w:rPr>
        <w:t xml:space="preserve"> For each person, a set of “interactable” posts is generated, consisting of posts made and liked by people that person is following. This emulates the behaviour of a real social media </w:t>
      </w:r>
      <w:r w:rsidR="00DB7C1F">
        <w:rPr>
          <w:rFonts w:cstheme="minorHAnsi"/>
          <w:sz w:val="24"/>
        </w:rPr>
        <w:t>application</w:t>
      </w:r>
      <w:r w:rsidR="00400543">
        <w:rPr>
          <w:rFonts w:cstheme="minorHAnsi"/>
          <w:sz w:val="24"/>
        </w:rPr>
        <w:t>, in which one typically is shown a list of posts/activities from connected people.</w:t>
      </w:r>
      <w:r w:rsidR="0007774B">
        <w:rPr>
          <w:rFonts w:cstheme="minorHAnsi"/>
          <w:sz w:val="24"/>
        </w:rPr>
        <w:br/>
        <w:t xml:space="preserve">For each interactable post, there is a chance for the person to like the post, and if liked, a chance for the person to follow the creator of the post. </w:t>
      </w:r>
      <w:r w:rsidR="00D26A5E">
        <w:rPr>
          <w:rFonts w:cstheme="minorHAnsi"/>
          <w:sz w:val="24"/>
        </w:rPr>
        <w:t>(An additional like chance scaling factor may be present for a post, however this will be ignored in this analysis for simplicity.)</w:t>
      </w:r>
      <w:r w:rsidR="00D26A5E">
        <w:rPr>
          <w:rFonts w:cstheme="minorHAnsi"/>
          <w:sz w:val="24"/>
        </w:rPr>
        <w:t xml:space="preserve"> </w:t>
      </w:r>
      <w:r w:rsidR="0007774B">
        <w:rPr>
          <w:rFonts w:cstheme="minorHAnsi"/>
          <w:sz w:val="24"/>
        </w:rPr>
        <w:t>These probabilities are constant parameters of the simulation.</w:t>
      </w:r>
      <w:r w:rsidR="00D26A5E">
        <w:rPr>
          <w:rFonts w:cstheme="minorHAnsi"/>
          <w:sz w:val="24"/>
        </w:rPr>
        <w:t xml:space="preserve"> </w:t>
      </w:r>
      <w:proofErr w:type="spellStart"/>
      <w:r w:rsidR="007749C1">
        <w:rPr>
          <w:rFonts w:cstheme="minorHAnsi"/>
          <w:sz w:val="24"/>
        </w:rPr>
        <w:t>The</w:t>
      </w:r>
      <w:proofErr w:type="spellEnd"/>
      <w:r w:rsidR="00D26A5E">
        <w:rPr>
          <w:rFonts w:cstheme="minorHAnsi"/>
          <w:sz w:val="24"/>
        </w:rPr>
        <w:t xml:space="preserve"> </w:t>
      </w:r>
      <w:proofErr w:type="spellStart"/>
      <w:r w:rsidR="007749C1">
        <w:rPr>
          <w:rFonts w:cstheme="minorHAnsi"/>
          <w:sz w:val="24"/>
        </w:rPr>
        <w:t>like</w:t>
      </w:r>
      <w:proofErr w:type="spellEnd"/>
      <w:r w:rsidR="007749C1">
        <w:rPr>
          <w:rFonts w:cstheme="minorHAnsi"/>
          <w:sz w:val="24"/>
        </w:rPr>
        <w:t xml:space="preserve"> and follow chances </w:t>
      </w:r>
      <w:r w:rsidR="00973A07">
        <w:rPr>
          <w:rFonts w:cstheme="minorHAnsi"/>
          <w:sz w:val="24"/>
        </w:rPr>
        <w:t>are notated</w:t>
      </w:r>
      <w:r w:rsidR="007749C1">
        <w:rPr>
          <w:rFonts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P(L)</m:t>
        </m:r>
      </m:oMath>
      <w:r w:rsidR="007749C1">
        <w:rPr>
          <w:rFonts w:eastAsiaTheme="minorEastAsia" w:cstheme="minorHAnsi"/>
          <w:sz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</w:rPr>
          <m:t>P(F)</m:t>
        </m:r>
      </m:oMath>
      <w:r w:rsidR="007749C1">
        <w:rPr>
          <w:rFonts w:eastAsiaTheme="minorEastAsia" w:cstheme="minorHAnsi"/>
          <w:sz w:val="24"/>
        </w:rPr>
        <w:t>, respectively.</w:t>
      </w:r>
    </w:p>
    <w:p w:rsidR="00B72EA0" w:rsidRPr="00B72288" w:rsidRDefault="00296A4B">
      <w:p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The simulation is considered complete when each person likes every post they possibly </w:t>
      </w:r>
      <w:r w:rsidR="006A7692">
        <w:rPr>
          <w:rFonts w:eastAsiaTheme="minorEastAsia" w:cstheme="minorHAnsi"/>
          <w:sz w:val="24"/>
        </w:rPr>
        <w:t>can and</w:t>
      </w:r>
      <w:r>
        <w:rPr>
          <w:rFonts w:eastAsiaTheme="minorEastAsia" w:cstheme="minorHAnsi"/>
          <w:sz w:val="24"/>
        </w:rPr>
        <w:t xml:space="preserve"> follows every person they possibly can</w:t>
      </w:r>
      <w:r w:rsidR="006A7692">
        <w:rPr>
          <w:rFonts w:eastAsiaTheme="minorEastAsia" w:cstheme="minorHAnsi"/>
          <w:sz w:val="24"/>
        </w:rPr>
        <w:t>. N</w:t>
      </w:r>
      <w:r>
        <w:rPr>
          <w:rFonts w:eastAsiaTheme="minorEastAsia" w:cstheme="minorHAnsi"/>
          <w:sz w:val="24"/>
        </w:rPr>
        <w:t xml:space="preserve">ote that this is dependent on the </w:t>
      </w:r>
      <w:r w:rsidR="006A7692">
        <w:rPr>
          <w:rFonts w:eastAsiaTheme="minorEastAsia" w:cstheme="minorHAnsi"/>
          <w:sz w:val="24"/>
        </w:rPr>
        <w:t xml:space="preserve">initial </w:t>
      </w:r>
      <w:r>
        <w:rPr>
          <w:rFonts w:eastAsiaTheme="minorEastAsia" w:cstheme="minorHAnsi"/>
          <w:sz w:val="24"/>
        </w:rPr>
        <w:t>network structure and is not the same as a fully connected graph; see the code and documentation for details.</w:t>
      </w:r>
    </w:p>
    <w:p w:rsidR="00B72288" w:rsidRDefault="00B72288"/>
    <w:p w:rsidR="000A4B32" w:rsidRDefault="0053533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Computation </w:t>
      </w:r>
      <w:r w:rsidR="00454B66">
        <w:rPr>
          <w:rFonts w:asciiTheme="majorHAnsi" w:hAnsiTheme="majorHAnsi" w:cstheme="majorHAnsi"/>
          <w:sz w:val="28"/>
        </w:rPr>
        <w:t>complexity</w:t>
      </w:r>
      <w:r>
        <w:rPr>
          <w:rFonts w:asciiTheme="majorHAnsi" w:hAnsiTheme="majorHAnsi" w:cstheme="majorHAnsi"/>
          <w:sz w:val="28"/>
        </w:rPr>
        <w:t xml:space="preserve"> of </w:t>
      </w:r>
      <w:r w:rsidR="00692E30">
        <w:rPr>
          <w:rFonts w:asciiTheme="majorHAnsi" w:hAnsiTheme="majorHAnsi" w:cstheme="majorHAnsi"/>
          <w:sz w:val="28"/>
        </w:rPr>
        <w:t>simulation</w:t>
      </w:r>
    </w:p>
    <w:p w:rsidR="00AF0793" w:rsidRDefault="00454B66">
      <w:pPr>
        <w:rPr>
          <w:rFonts w:cstheme="minorHAnsi"/>
          <w:sz w:val="24"/>
        </w:rPr>
      </w:pPr>
      <w:r>
        <w:rPr>
          <w:rFonts w:cstheme="minorHAnsi"/>
          <w:sz w:val="24"/>
        </w:rPr>
        <w:t>The simulation code has been developed and optimised for performance</w:t>
      </w:r>
      <w:r w:rsidR="00B76487">
        <w:rPr>
          <w:rFonts w:cstheme="minorHAnsi"/>
          <w:sz w:val="24"/>
        </w:rPr>
        <w:t>. The time complexity of basic network operations are as follows</w:t>
      </w:r>
      <w:r w:rsidR="00B76487">
        <w:rPr>
          <w:rFonts w:eastAsiaTheme="minorEastAsia" w:cstheme="minorHAnsi"/>
          <w:sz w:val="24"/>
        </w:rPr>
        <w:t>:</w:t>
      </w:r>
    </w:p>
    <w:p w:rsidR="00AF0793" w:rsidRPr="00AF0793" w:rsidRDefault="00AF0793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Iterating all people: </w:t>
      </w:r>
      <m:oMath>
        <m:r>
          <w:rPr>
            <w:rFonts w:ascii="Cambria Math" w:hAnsi="Cambria Math" w:cstheme="minorHAnsi"/>
            <w:sz w:val="24"/>
          </w:rPr>
          <m:t>O(N)</m:t>
        </m:r>
      </m:oMath>
    </w:p>
    <w:p w:rsidR="00AF0793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Iterating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>
        <w:rPr>
          <w:rFonts w:cstheme="minorHAnsi"/>
          <w:sz w:val="24"/>
        </w:rPr>
        <w:t xml:space="preserve">: </w:t>
      </w:r>
      <m:oMath>
        <m:r>
          <w:rPr>
            <w:rFonts w:ascii="Cambria Math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4"/>
          </w:rPr>
          <m:t>)</m:t>
        </m:r>
      </m:oMath>
    </w:p>
    <w:p w:rsidR="00B76487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Iterating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B76487" w:rsidRPr="00F07ABE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>Iterating</w:t>
      </w:r>
      <w:r w:rsidR="00840D6E">
        <w:rPr>
          <w:rFonts w:eastAsiaTheme="minorEastAsia" w:cstheme="minorHAnsi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F07ABE" w:rsidRPr="004627EB" w:rsidRDefault="00F07AB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>Checking</w:t>
      </w:r>
      <w:r w:rsidR="00B55B74">
        <w:rPr>
          <w:rFonts w:eastAsiaTheme="minorEastAsia" w:cstheme="minorHAnsi"/>
          <w:sz w:val="24"/>
        </w:rPr>
        <w:t xml:space="preserve"> if</w:t>
      </w:r>
      <w:r>
        <w:rPr>
          <w:rFonts w:eastAsiaTheme="minorEastAsia" w:cstheme="minorHAnsi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j</m:t>
            </m:r>
          </m:sub>
        </m:sSub>
      </m:oMath>
      <w:r w:rsidR="00037D2D"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4627EB" w:rsidRPr="00840D6E" w:rsidRDefault="004627EB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>Checking</w:t>
      </w:r>
      <w:r w:rsidR="00B55B74">
        <w:rPr>
          <w:rFonts w:eastAsiaTheme="minorEastAsia" w:cstheme="minorHAnsi"/>
          <w:sz w:val="24"/>
        </w:rPr>
        <w:t xml:space="preserve"> if</w:t>
      </w:r>
      <w:r w:rsidR="00D65AFA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Q</m:t>
        </m:r>
        <m:r>
          <w:rPr>
            <w:rFonts w:ascii="Cambria Math" w:eastAsiaTheme="minorEastAsia" w:hAnsi="Cambria Math" w:cstheme="minorHAnsi"/>
            <w:sz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840D6E" w:rsidRPr="00625030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j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625030" w:rsidRPr="00AF0793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m:oMath>
        <m:r>
          <w:rPr>
            <w:rFonts w:ascii="Cambria Math" w:eastAsiaTheme="minorEastAsia" w:hAnsi="Cambria Math" w:cstheme="minorHAnsi"/>
            <w:sz w:val="24"/>
          </w:rPr>
          <m:t>Q</m:t>
        </m:r>
      </m:oMath>
      <w:r>
        <w:rPr>
          <w:rFonts w:eastAsiaTheme="minorEastAsia" w:cstheme="minorHAnsi"/>
          <w:sz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AF0793" w:rsidRPr="008E70B1" w:rsidRDefault="00097FA9">
      <w:pPr>
        <w:rPr>
          <w:rFonts w:cstheme="minorHAnsi"/>
          <w:sz w:val="24"/>
        </w:rPr>
      </w:pPr>
      <w:r>
        <w:rPr>
          <w:rFonts w:cstheme="minorHAnsi"/>
          <w:sz w:val="24"/>
        </w:rPr>
        <w:t>(</w:t>
      </w:r>
      <w:r w:rsidR="00AF0793">
        <w:rPr>
          <w:rFonts w:cstheme="minorHAnsi"/>
          <w:sz w:val="24"/>
        </w:rPr>
        <w:t>A</w:t>
      </w:r>
      <w:r w:rsidR="00454B66">
        <w:rPr>
          <w:rFonts w:cstheme="minorHAnsi"/>
          <w:sz w:val="24"/>
        </w:rPr>
        <w:t xml:space="preserve"> complete explanation</w:t>
      </w:r>
      <w:r w:rsidR="00F07ABE">
        <w:rPr>
          <w:rFonts w:cstheme="minorHAnsi"/>
          <w:sz w:val="24"/>
        </w:rPr>
        <w:t xml:space="preserve"> of the code</w:t>
      </w:r>
      <w:r w:rsidR="00454B66">
        <w:rPr>
          <w:rFonts w:cstheme="minorHAnsi"/>
          <w:sz w:val="24"/>
        </w:rPr>
        <w:t xml:space="preserve"> is available in the documentation</w:t>
      </w:r>
      <w:r w:rsidR="00D136B4">
        <w:rPr>
          <w:rFonts w:cstheme="minorHAnsi"/>
          <w:sz w:val="24"/>
        </w:rPr>
        <w:t>, from which the time complexities may be derived.</w:t>
      </w:r>
      <w:r>
        <w:rPr>
          <w:rFonts w:cstheme="minorHAnsi"/>
          <w:sz w:val="24"/>
        </w:rPr>
        <w:t>)</w:t>
      </w:r>
      <w:bookmarkStart w:id="0" w:name="_GoBack"/>
      <w:bookmarkEnd w:id="0"/>
    </w:p>
    <w:p w:rsidR="000A4B32" w:rsidRDefault="000A4B32"/>
    <w:p w:rsidR="00B55825" w:rsidRDefault="00692E30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Practical performance case 1: linear network</w:t>
      </w:r>
    </w:p>
    <w:p w:rsidR="00B55825" w:rsidRDefault="0019597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 begin understanding the behaviour of the simulation, we will first examine a </w:t>
      </w:r>
      <w:r w:rsidR="006A04F4">
        <w:rPr>
          <w:rFonts w:cstheme="minorHAnsi"/>
          <w:sz w:val="24"/>
        </w:rPr>
        <w:t xml:space="preserve">very </w:t>
      </w:r>
      <w:r>
        <w:rPr>
          <w:rFonts w:cstheme="minorHAnsi"/>
          <w:sz w:val="24"/>
        </w:rPr>
        <w:t>basic network structure that resembles a linear graph</w:t>
      </w:r>
      <w:r w:rsidR="006A04F4">
        <w:rPr>
          <w:rFonts w:cstheme="minorHAnsi"/>
          <w:sz w:val="24"/>
        </w:rPr>
        <w:t xml:space="preserve">, </w:t>
      </w:r>
      <w:r w:rsidR="00A04670">
        <w:rPr>
          <w:rFonts w:cstheme="minorHAnsi"/>
          <w:sz w:val="24"/>
        </w:rPr>
        <w:t>described by</w:t>
      </w:r>
      <w:r w:rsidR="00804135">
        <w:rPr>
          <w:rFonts w:cstheme="minorHAnsi"/>
          <w:sz w:val="24"/>
        </w:rPr>
        <w:t xml:space="preserve"> the following:</w:t>
      </w:r>
    </w:p>
    <w:p w:rsidR="00804135" w:rsidRDefault="00804135" w:rsidP="00804135">
      <w:pPr>
        <w:jc w:val="center"/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i+1</m:t>
                </m:r>
              </m:sub>
            </m:sSub>
          </m:e>
        </m:d>
      </m:oMath>
      <w:r>
        <w:rPr>
          <w:rFonts w:eastAsiaTheme="minorEastAsia" w:cstheme="minorHAnsi"/>
          <w:sz w:val="24"/>
        </w:rPr>
        <w:t xml:space="preserve"> for </w:t>
      </w:r>
      <m:oMath>
        <m:r>
          <w:rPr>
            <w:rFonts w:ascii="Cambria Math" w:eastAsiaTheme="minorEastAsia" w:hAnsi="Cambria Math" w:cstheme="minorHAnsi"/>
            <w:sz w:val="24"/>
          </w:rPr>
          <m:t>1≤i&lt;N</m:t>
        </m:r>
      </m:oMath>
    </w:p>
    <w:p w:rsidR="00804135" w:rsidRPr="006A04F4" w:rsidRDefault="00804135" w:rsidP="00804135">
      <w:pPr>
        <w:jc w:val="center"/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=1</m:t>
          </m:r>
        </m:oMath>
      </m:oMathPara>
    </w:p>
    <w:p w:rsidR="008C001F" w:rsidRPr="00472751" w:rsidRDefault="006A04F4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Such an example is unlikely to occur </w:t>
      </w:r>
      <w:r w:rsidR="00472751">
        <w:rPr>
          <w:rFonts w:eastAsiaTheme="minorEastAsia" w:cstheme="minorHAnsi"/>
          <w:sz w:val="24"/>
        </w:rPr>
        <w:t>in reality;</w:t>
      </w:r>
      <w:r>
        <w:rPr>
          <w:rFonts w:eastAsiaTheme="minorEastAsia" w:cstheme="minorHAnsi"/>
          <w:sz w:val="24"/>
        </w:rPr>
        <w:t xml:space="preserve"> </w:t>
      </w:r>
      <w:r w:rsidR="00994477">
        <w:rPr>
          <w:rFonts w:eastAsiaTheme="minorEastAsia" w:cstheme="minorHAnsi"/>
          <w:sz w:val="24"/>
        </w:rPr>
        <w:t>however,</w:t>
      </w:r>
      <w:r>
        <w:rPr>
          <w:rFonts w:eastAsiaTheme="minorEastAsia" w:cstheme="minorHAnsi"/>
          <w:sz w:val="24"/>
        </w:rPr>
        <w:t xml:space="preserve"> it is simple to analyse.</w:t>
      </w:r>
    </w:p>
    <w:sectPr w:rsidR="008C001F" w:rsidRPr="0047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B5F"/>
    <w:multiLevelType w:val="hybridMultilevel"/>
    <w:tmpl w:val="C074B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25"/>
    <w:rsid w:val="000047F4"/>
    <w:rsid w:val="00037D2D"/>
    <w:rsid w:val="0007774B"/>
    <w:rsid w:val="00097FA9"/>
    <w:rsid w:val="000A4B32"/>
    <w:rsid w:val="000A7476"/>
    <w:rsid w:val="000C318C"/>
    <w:rsid w:val="00110D21"/>
    <w:rsid w:val="0019597D"/>
    <w:rsid w:val="002076DA"/>
    <w:rsid w:val="002232D0"/>
    <w:rsid w:val="00231E65"/>
    <w:rsid w:val="00296A4B"/>
    <w:rsid w:val="002A1BB3"/>
    <w:rsid w:val="002E4AE6"/>
    <w:rsid w:val="003B32FE"/>
    <w:rsid w:val="003C0CB8"/>
    <w:rsid w:val="003E70B8"/>
    <w:rsid w:val="003F6BF4"/>
    <w:rsid w:val="00400543"/>
    <w:rsid w:val="00402EC1"/>
    <w:rsid w:val="004528EB"/>
    <w:rsid w:val="00454B66"/>
    <w:rsid w:val="004627EB"/>
    <w:rsid w:val="00472751"/>
    <w:rsid w:val="004A05F0"/>
    <w:rsid w:val="004A20A1"/>
    <w:rsid w:val="00535333"/>
    <w:rsid w:val="005F24DF"/>
    <w:rsid w:val="00625030"/>
    <w:rsid w:val="00692E30"/>
    <w:rsid w:val="006A04F4"/>
    <w:rsid w:val="006A7692"/>
    <w:rsid w:val="006C1677"/>
    <w:rsid w:val="006E463C"/>
    <w:rsid w:val="006F6C9C"/>
    <w:rsid w:val="0073405B"/>
    <w:rsid w:val="00734BF5"/>
    <w:rsid w:val="007749C1"/>
    <w:rsid w:val="007A2797"/>
    <w:rsid w:val="00804135"/>
    <w:rsid w:val="00840D6E"/>
    <w:rsid w:val="00853D11"/>
    <w:rsid w:val="008B3276"/>
    <w:rsid w:val="008C001F"/>
    <w:rsid w:val="008E70B1"/>
    <w:rsid w:val="008F188A"/>
    <w:rsid w:val="00925E78"/>
    <w:rsid w:val="00937A58"/>
    <w:rsid w:val="00973A07"/>
    <w:rsid w:val="00994477"/>
    <w:rsid w:val="00A04670"/>
    <w:rsid w:val="00AF0793"/>
    <w:rsid w:val="00AF3F96"/>
    <w:rsid w:val="00B55825"/>
    <w:rsid w:val="00B55B74"/>
    <w:rsid w:val="00B72288"/>
    <w:rsid w:val="00B72EA0"/>
    <w:rsid w:val="00B76487"/>
    <w:rsid w:val="00D136B4"/>
    <w:rsid w:val="00D26A5E"/>
    <w:rsid w:val="00D65AFA"/>
    <w:rsid w:val="00DB7C1F"/>
    <w:rsid w:val="00E50DAC"/>
    <w:rsid w:val="00F07ABE"/>
    <w:rsid w:val="00F45074"/>
    <w:rsid w:val="00F72EF2"/>
    <w:rsid w:val="00F83EE0"/>
    <w:rsid w:val="00F940A3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E0A1"/>
  <w15:chartTrackingRefBased/>
  <w15:docId w15:val="{7C592D4A-656D-4DDE-AB0F-A236E3D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825"/>
    <w:pPr>
      <w:spacing w:after="12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97D"/>
    <w:rPr>
      <w:color w:val="808080"/>
    </w:rPr>
  </w:style>
  <w:style w:type="paragraph" w:styleId="ListParagraph">
    <w:name w:val="List Paragraph"/>
    <w:basedOn w:val="Normal"/>
    <w:uiPriority w:val="34"/>
    <w:qFormat/>
    <w:rsid w:val="00AF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51</cp:revision>
  <dcterms:created xsi:type="dcterms:W3CDTF">2019-10-20T08:52:00Z</dcterms:created>
  <dcterms:modified xsi:type="dcterms:W3CDTF">2019-10-20T12:24:00Z</dcterms:modified>
</cp:coreProperties>
</file>