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一、异常样本</w:t>
      </w:r>
    </w:p>
    <w:p>
      <w:r>
        <w:t>1. 地球是行星。</w:t>
      </w:r>
    </w:p>
    <w:p>
      <w:r>
        <w:t>A. 对</w:t>
      </w:r>
    </w:p>
    <w:p>
      <w:r>
        <w:t>B. 错</w:t>
      </w:r>
    </w:p>
    <w:p>
      <w:r>
        <w:t>解析：这是缺答案样本。</w:t>
      </w:r>
    </w:p>
    <w:p>
      <w:r>
        <w:t>2. 选择首都</w:t>
      </w:r>
    </w:p>
    <w:p>
      <w:r>
        <w:t>A. 上海</w:t>
      </w:r>
    </w:p>
    <w:p>
      <w:r>
        <w:t>B. 北京</w:t>
      </w:r>
    </w:p>
    <w:p>
      <w:r>
        <w:t>C. 广州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