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Курс: Основы Информационных Технологий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Домашнее задание №20</w:t>
      </w:r>
    </w:p>
    <w:p>
      <w:pPr>
        <w:pStyle w:val="Normal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Тема: Мобильные сети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Ответ на домашнее задание присылайте в формате *.</w:t>
      </w:r>
      <w:r>
        <w:rPr>
          <w:rFonts w:cs="Arial" w:ascii="Arial" w:hAnsi="Arial"/>
          <w:sz w:val="24"/>
          <w:szCs w:val="24"/>
          <w:lang w:val="en-US"/>
        </w:rPr>
        <w:t>docx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1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Пройти тестирование «</w:t>
      </w:r>
      <w:hyperlink r:id="rId2">
        <w:r>
          <w:rPr>
            <w:rStyle w:val="Hyperlink"/>
            <w:rFonts w:cs="Arial" w:ascii="Arial" w:hAnsi="Arial"/>
            <w:sz w:val="24"/>
            <w:szCs w:val="24"/>
          </w:rPr>
          <w:t>Хорошо ли Вы знаете смартфоны?</w:t>
        </w:r>
      </w:hyperlink>
      <w:r>
        <w:rPr>
          <w:rFonts w:cs="Arial" w:ascii="Arial" w:hAnsi="Arial"/>
          <w:sz w:val="24"/>
          <w:szCs w:val="24"/>
        </w:rPr>
        <w:t>» и предоставить скриншот с результатом тестирования.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3151505" cy="292481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2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Пройти тестирование «</w:t>
      </w:r>
      <w:hyperlink r:id="rId4">
        <w:r>
          <w:rPr>
            <w:rStyle w:val="Hyperlink"/>
            <w:rFonts w:cs="Arial" w:ascii="Arial" w:hAnsi="Arial"/>
            <w:sz w:val="24"/>
            <w:szCs w:val="24"/>
          </w:rPr>
          <w:t>Какой ты смартфон?</w:t>
        </w:r>
      </w:hyperlink>
      <w:r>
        <w:rPr>
          <w:rFonts w:cs="Arial" w:ascii="Arial" w:hAnsi="Arial"/>
          <w:sz w:val="24"/>
          <w:szCs w:val="24"/>
        </w:rPr>
        <w:t>» и предоставить скриншот с результатом тестирования.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inline distT="0" distB="0" distL="0" distR="0">
            <wp:extent cx="2210435" cy="2924810"/>
            <wp:effectExtent l="0" t="0" r="0" b="0"/>
            <wp:docPr id="2" name="Изображение1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Задание 3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 предложенных далее ситуациях необходимо разобраться, в чем может заключаться причина поломки. Найти в интернете нужные детали по минимальной цене и лучшее предложение по ремонту. Смартфон выбираете самостоятельно.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Список ситуаций: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Смартфон перестает заряжаться.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Смартфон при включении камеры не видит ее и выдает ошибку.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Не работает бесконтактная оплата при включенном </w:t>
      </w:r>
      <w:r>
        <w:rPr>
          <w:rFonts w:cs="Arial" w:ascii="Arial" w:hAnsi="Arial"/>
          <w:sz w:val="24"/>
          <w:szCs w:val="24"/>
          <w:lang w:val="en-US"/>
        </w:rPr>
        <w:t>NFC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Смартфон сильно нагревается при минимальных нагрузках.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Внешние повреждения корпуса и дисплея после падения.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Пример выполнения задания: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Выбранный смартфон: </w:t>
      </w:r>
      <w:r>
        <w:rPr>
          <w:rFonts w:cs="Arial" w:ascii="Arial" w:hAnsi="Arial"/>
          <w:sz w:val="24"/>
          <w:szCs w:val="24"/>
          <w:lang w:val="en-US"/>
        </w:rPr>
        <w:t>Nokia 3310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Ситуация 1.</w:t>
      </w:r>
      <w:r>
        <w:rPr>
          <w:rFonts w:cs="Arial" w:ascii="Arial" w:hAnsi="Arial"/>
          <w:sz w:val="24"/>
          <w:szCs w:val="24"/>
        </w:rPr>
        <w:t xml:space="preserve"> Смартфон перестает заряжаться.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Возможная проблема: блок питания вышел из строя.</w:t>
      </w:r>
    </w:p>
    <w:p>
      <w:pPr>
        <w:pStyle w:val="Normal"/>
        <w:jc w:val="both"/>
        <w:rPr>
          <w:strike w:val="false"/>
          <w:dstrike w:val="false"/>
        </w:rPr>
      </w:pPr>
      <w:r>
        <w:rPr>
          <w:rFonts w:cs="Arial" w:ascii="Arial" w:hAnsi="Arial"/>
          <w:strike w:val="false"/>
          <w:dstrike w:val="false"/>
          <w:sz w:val="24"/>
          <w:szCs w:val="24"/>
        </w:rPr>
        <w:t>Р</w:t>
      </w:r>
      <w:r>
        <w:rPr>
          <w:rFonts w:cs="Arial" w:ascii="Arial" w:hAnsi="Arial"/>
          <w:strike w:val="false"/>
          <w:dstrike w:val="false"/>
          <w:sz w:val="24"/>
          <w:szCs w:val="24"/>
        </w:rPr>
        <w:t>ешение: Купить новый телефон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Альтернативное решение: Самостоятельная замена батареи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Ссылка на заменяемую деталь: </w:t>
      </w:r>
      <w:hyperlink r:id="rId7">
        <w:r>
          <w:rPr>
            <w:rStyle w:val="Hyperlink"/>
            <w:rFonts w:cs="Arial" w:ascii="Arial" w:hAnsi="Arial"/>
            <w:sz w:val="24"/>
            <w:szCs w:val="24"/>
          </w:rPr>
          <w:t>https://aliexpress.ru/item/1005005839959524.html?sku_id=12000034536532040&amp;spm=.search_results.1.1fcc3f263lWzSI</w:t>
        </w:r>
      </w:hyperlink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Ситуация 2.</w:t>
      </w:r>
      <w:r>
        <w:rPr>
          <w:rFonts w:cs="Arial" w:ascii="Arial" w:hAnsi="Arial"/>
          <w:sz w:val="24"/>
          <w:szCs w:val="24"/>
        </w:rPr>
        <w:t xml:space="preserve"> Смартфон при включении камеры не видит ее и выдает ошибку.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Возможная проблема: </w:t>
      </w:r>
      <w:r>
        <w:rPr>
          <w:rFonts w:cs="Arial" w:ascii="Arial" w:hAnsi="Arial"/>
          <w:sz w:val="24"/>
          <w:szCs w:val="24"/>
        </w:rPr>
        <w:t>Камера вышла из строя, либо, скорее всего ее просто нет.</w:t>
      </w:r>
    </w:p>
    <w:p>
      <w:pPr>
        <w:pStyle w:val="Normal"/>
        <w:jc w:val="both"/>
        <w:rPr>
          <w:strike w:val="false"/>
          <w:dstrike w:val="false"/>
        </w:rPr>
      </w:pPr>
      <w:r>
        <w:rPr>
          <w:rFonts w:cs="Arial" w:ascii="Arial" w:hAnsi="Arial"/>
          <w:strike w:val="false"/>
          <w:dstrike w:val="false"/>
          <w:sz w:val="24"/>
          <w:szCs w:val="24"/>
        </w:rPr>
        <w:t>Решение: Купить новый телефон (Так реально дешевле)</w:t>
      </w:r>
    </w:p>
    <w:p>
      <w:pPr>
        <w:pStyle w:val="Normal"/>
        <w:jc w:val="both"/>
        <w:rPr>
          <w:strike w:val="false"/>
          <w:dstrike w:val="false"/>
        </w:rPr>
      </w:pPr>
      <w:r>
        <w:rPr>
          <w:rFonts w:cs="Arial" w:ascii="Arial" w:hAnsi="Arial"/>
          <w:strike w:val="false"/>
          <w:dstrike w:val="false"/>
          <w:sz w:val="24"/>
          <w:szCs w:val="24"/>
        </w:rPr>
        <w:t>Альтернативное решение: Положить в рис</w:t>
      </w:r>
    </w:p>
    <w:p>
      <w:pPr>
        <w:pStyle w:val="Normal"/>
        <w:jc w:val="both"/>
        <w:rPr>
          <w:strike w:val="false"/>
          <w:dstrike w:val="false"/>
        </w:rPr>
      </w:pPr>
      <w:r>
        <w:rPr>
          <w:rFonts w:cs="Arial" w:ascii="Arial" w:hAnsi="Arial"/>
          <w:strike w:val="false"/>
          <w:dstrike w:val="false"/>
          <w:sz w:val="24"/>
          <w:szCs w:val="24"/>
        </w:rPr>
        <w:t>Мазохистское решение: Перенестись в 2008 год и отдать телефон в сервис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/>
          <w:bCs/>
          <w:strike w:val="false"/>
          <w:dstrike w:val="false"/>
          <w:sz w:val="24"/>
          <w:szCs w:val="24"/>
        </w:rPr>
        <w:t xml:space="preserve">Ситуация 3. </w:t>
      </w: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</w:rPr>
        <w:t xml:space="preserve">Не работает бесконтактная оплата при включенном </w:t>
      </w: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en-US"/>
        </w:rPr>
        <w:t>NFC</w:t>
      </w: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</w:rPr>
        <w:t>.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</w:rPr>
        <w:t>Возможная проблема: Проблема тут явно не в телефоне.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</w:rPr>
        <w:t xml:space="preserve">Решение: Показаться психологу (Если не получилось включить) или к экзорцисту (Если получилось), включить </w:t>
      </w: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en-US"/>
        </w:rPr>
        <w:t xml:space="preserve">NFC </w:t>
      </w: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>на нокиа 3310 это что-то из разряда невозможного</w:t>
      </w: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</w:rPr>
        <w:t>.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</w:rPr>
        <w:t xml:space="preserve">Альтернативное решение. Купить </w:t>
      </w:r>
      <w:hyperlink r:id="rId8">
        <w:r>
          <w:rPr>
            <w:rStyle w:val="Hyperlink"/>
            <w:rFonts w:cs="Arial" w:ascii="Arial" w:hAnsi="Arial"/>
            <w:b w:val="false"/>
            <w:bCs w:val="false"/>
            <w:strike w:val="false"/>
            <w:dstrike w:val="false"/>
            <w:sz w:val="24"/>
            <w:szCs w:val="24"/>
          </w:rPr>
          <w:t xml:space="preserve">Ардуино с </w:t>
        </w:r>
        <w:r>
          <w:rPr>
            <w:rStyle w:val="Hyperlink"/>
            <w:rFonts w:cs="Arial" w:ascii="Arial" w:hAnsi="Arial"/>
            <w:b w:val="false"/>
            <w:bCs w:val="false"/>
            <w:strike w:val="false"/>
            <w:dstrike w:val="false"/>
            <w:sz w:val="24"/>
            <w:szCs w:val="24"/>
            <w:lang w:val="en-US"/>
          </w:rPr>
          <w:t>NFC</w:t>
        </w:r>
      </w:hyperlink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en-US"/>
        </w:rPr>
        <w:t xml:space="preserve">, </w:t>
      </w: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>перепрошить ее, приклеить к телефону синей изолентой.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/>
          <w:bCs/>
          <w:strike w:val="false"/>
          <w:dstrike w:val="false"/>
          <w:sz w:val="24"/>
          <w:szCs w:val="24"/>
          <w:lang w:val="ru-RU"/>
        </w:rPr>
        <w:t xml:space="preserve">Ситуация 4. </w:t>
      </w: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>Смартфон сильно нагревается при минимальных нагрузках.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>Возможная проблема: У тебя бомба, а не телефон.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>Решение: Купить новый телефон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>Альтернативное решение: Довольствоваться обогревателем для рук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>Ну а если серьезно, что блин должно произойти с нокиа 3310, чтобы она нагревалась от змейки?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/>
          <w:bCs/>
          <w:strike w:val="false"/>
          <w:dstrike w:val="false"/>
          <w:sz w:val="24"/>
          <w:szCs w:val="24"/>
          <w:lang w:val="ru-RU"/>
        </w:rPr>
        <w:t xml:space="preserve">Ситуация 5. </w:t>
      </w: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>Внешние повреждения корпуса и дисплея после падения.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>Возможная проблема: Телефон проломил пол и порвал ткань времени и пространства, так как нокиа 3310 — самый прочный объект во вселенной.</w:t>
      </w:r>
    </w:p>
    <w:p>
      <w:pPr>
        <w:pStyle w:val="Normal"/>
        <w:jc w:val="both"/>
        <w:rPr>
          <w:b/>
          <w:bCs/>
          <w:strike w:val="false"/>
          <w:dstrike w:val="false"/>
        </w:rPr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>Решение: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ab/>
        <w:t>Шаг 1: Проверьте, была ли у вас страховка на Nokia 3310. Если да, она должна покрывать не только поломку телефона, но и все возможные разрушения вселенной. Если нет, переходите к следующему шагу.</w:t>
        <w:br/>
        <w:br/>
        <w:tab/>
        <w:t xml:space="preserve">Шаг 2: </w:t>
      </w: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>Осторожно подойдите к месту, где упала Nokia 3310, чтобы избежать возможных временных параллаксов</w:t>
      </w: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ab/>
        <w:t>Шаг 3: Проверьте, что Nokia 3310 находится в рабочем состоянии. Если она не работает, возьмите еще одну Nokia 3310 и попробуйте еще раз. Если и это не помогает, значит проблема глубже, и вам придется пойти на шаг 4.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ab/>
        <w:t>Шаг 4: Найдите наиболее близкую чёрную дыру. Она должна быть достаточно большой, чтобы поглотить разрыв в ткани времени и пространства. Если не можете найти чёрную дыру, позвоните Стивену Хокингу и попросите его подсказать вам.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trike w:val="false"/>
          <w:dstrike w:val="false"/>
          <w:sz w:val="24"/>
          <w:szCs w:val="24"/>
          <w:lang w:val="ru-RU"/>
        </w:rPr>
        <w:tab/>
        <w:t>Шаг 5: Найдите самый мощный гаечный ключ в вашем арсенале инструментов. В случае его отсутствия, попросите соседа или случайного прохожего одолжить его вам. Уверьтесь, что это ключ достаточно мощный, чтобы восстановить ткань времени и пространства.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ab/>
        <w:t xml:space="preserve">Шаг 6: Передайте его Итальянскомим братьям водопроводчикам, накормив их грибами. Водопроводчик в красном должен прокричать </w:t>
      </w:r>
      <w:r>
        <w:rPr>
          <w:rFonts w:cs="Arial" w:ascii="Arial" w:hAnsi="Arial"/>
          <w:b w:val="false"/>
          <w:bCs w:val="false"/>
          <w:sz w:val="24"/>
          <w:szCs w:val="24"/>
          <w:lang w:val="en-US"/>
        </w:rPr>
        <w:t xml:space="preserve">“It’s a me, Mario!”, </w:t>
      </w: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>иначе ничего не сработает.</w:t>
      </w:r>
    </w:p>
    <w:p>
      <w:pPr>
        <w:pStyle w:val="Normal"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ab/>
        <w:t>Шаг 7: Если после всех этих действий, вселенная все еще функционирует, значит ремонт нокии (а так же вселенной) прошел успешно, главное не уроните его снова.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>А</w:t>
      </w: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>льтернативное решение: Наплюйте на образовавшиеся временные апокалипсисы и купите новый телефон.</w:t>
      </w:r>
    </w:p>
    <w:sectPr>
      <w:headerReference w:type="default" r:id="rId9"/>
      <w:footerReference w:type="default" r:id="rId10"/>
      <w:type w:val="nextPage"/>
      <w:pgSz w:w="11906" w:h="16838"/>
      <w:pgMar w:left="1701" w:right="850" w:gutter="0" w:header="708" w:top="1560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  <w:lang w:val="en-US"/>
      </w:rPr>
      <w:t xml:space="preserve">© 2023, </w:t>
    </w:r>
    <w:r>
      <w:rPr>
        <w:rFonts w:cs="Arial" w:ascii="Arial" w:hAnsi="Arial"/>
        <w:sz w:val="20"/>
        <w:szCs w:val="20"/>
      </w:rPr>
      <w:t>Компьютерная Академия ТОП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drawing>
        <wp:anchor behindDoc="0" distT="0" distB="0" distL="114300" distR="0" simplePos="0" locked="0" layoutInCell="0" allowOverlap="1" relativeHeight="4">
          <wp:simplePos x="0" y="0"/>
          <wp:positionH relativeFrom="margin">
            <wp:align>right</wp:align>
          </wp:positionH>
          <wp:positionV relativeFrom="paragraph">
            <wp:posOffset>-294640</wp:posOffset>
          </wp:positionV>
          <wp:extent cx="939165" cy="765175"/>
          <wp:effectExtent l="0" t="0" r="0" b="0"/>
          <wp:wrapTight wrapText="bothSides">
            <wp:wrapPolygon edited="0">
              <wp:start x="-4" y="2"/>
              <wp:lineTo x="-4" y="20964"/>
              <wp:lineTo x="21021" y="20964"/>
              <wp:lineTo x="21021" y="2"/>
              <wp:lineTo x="-4" y="2"/>
            </wp:wrapPolygon>
          </wp:wrapTight>
          <wp:docPr id="3" name="Рисунок 101269857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101269857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2687" t="35281" r="32739" b="36529"/>
                  <a:stretch>
                    <a:fillRect/>
                  </a:stretch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c4282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42822"/>
    <w:rPr/>
  </w:style>
  <w:style w:type="character" w:styleId="Hyperlink">
    <w:name w:val="Hyperlink"/>
    <w:basedOn w:val="DefaultParagraphFont"/>
    <w:uiPriority w:val="99"/>
    <w:unhideWhenUsed/>
    <w:rsid w:val="00ba4dc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4dc2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00c41"/>
    <w:pPr>
      <w:spacing w:before="0" w:after="160"/>
      <w:ind w:left="720"/>
      <w:contextualSpacing/>
    </w:pPr>
    <w:rPr/>
  </w:style>
  <w:style w:type="paragraph" w:styleId="Style18">
    <w:name w:val="Колонтитул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4282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500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6">
    <w:name w:val="Grid Table 4 Accent 6"/>
    <w:basedOn w:val="a1"/>
    <w:uiPriority w:val="49"/>
    <w:rsid w:val="00b5342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zen.ru/media/id/5ce5eb752a3dbc00aff23df7/test-naskolko-horosho-ty-znaesh-smartfony-2020-goda-5eff30bf333c745beff3fee9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konstruktortestov.ru/test-1126?ysclid=lp1i6jd1js529225269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aliexpress.ru/item/1005005839959524.html?sku_id=12000034536532040&amp;spm=.search_results.1.1fcc3f263lWzSI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aliexpress.ru/item/4001230758139.html?sku_id=10000015382851713&amp;spm=a2g2w.productlist.search_results.0.2ffd6311Zc7YFe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C24EE-AC17-4799-925B-60038F29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Application>LibreOffice/7.6.2.1$Windows_X86_64 LibreOffice_project/56f7684011345957bbf33a7ee678afaf4d2ba333</Application>
  <AppVersion>15.0000</AppVersion>
  <Pages>3</Pages>
  <Words>562</Words>
  <Characters>3528</Characters>
  <CharactersWithSpaces>4044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2023-09-17T11:56:00Z</dcterms:created>
  <dc:creator>Alexey Sarnavskiy</dc:creator>
  <dc:description/>
  <dc:language>ru-RU</dc:language>
  <cp:lastModifiedBy/>
  <dcterms:modified xsi:type="dcterms:W3CDTF">2023-12-14T13:13:12Z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