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6796" w14:textId="0169C68E" w:rsidR="00480C6D" w:rsidRDefault="00480C6D">
      <w:r>
        <w:t xml:space="preserve">RAML spec </w:t>
      </w:r>
      <w:r>
        <w:sym w:font="Wingdings" w:char="F0E0"/>
      </w:r>
      <w:r>
        <w:t xml:space="preserve"> </w:t>
      </w:r>
      <w:hyperlink r:id="rId5" w:history="1">
        <w:r w:rsidRPr="000F0447">
          <w:rPr>
            <w:rStyle w:val="Hyperlink"/>
          </w:rPr>
          <w:t>https://github.com/MC-University/direc</w:t>
        </w:r>
        <w:r w:rsidRPr="000F0447">
          <w:rPr>
            <w:rStyle w:val="Hyperlink"/>
          </w:rPr>
          <w:t>t</w:t>
        </w:r>
        <w:r w:rsidRPr="000F0447">
          <w:rPr>
            <w:rStyle w:val="Hyperlink"/>
          </w:rPr>
          <w:t>ory-xapi/blob/main/directory-xapi.raml</w:t>
        </w:r>
      </w:hyperlink>
    </w:p>
    <w:p w14:paraId="7BF53F63" w14:textId="1FC96C39" w:rsidR="00480C6D" w:rsidRDefault="00480C6D">
      <w:r>
        <w:t xml:space="preserve">GitHub repository </w:t>
      </w:r>
      <w:r>
        <w:sym w:font="Wingdings" w:char="F0E0"/>
      </w:r>
      <w:r>
        <w:t xml:space="preserve"> </w:t>
      </w:r>
      <w:hyperlink r:id="rId6" w:history="1">
        <w:r w:rsidRPr="000F0447">
          <w:rPr>
            <w:rStyle w:val="Hyperlink"/>
          </w:rPr>
          <w:t>https://github.com/orgs/MC-University/repositories</w:t>
        </w:r>
      </w:hyperlink>
    </w:p>
    <w:p w14:paraId="099ACD3C" w14:textId="3E9B88A8" w:rsidR="00480C6D" w:rsidRDefault="00480C6D">
      <w:r>
        <w:t xml:space="preserve">README.md </w:t>
      </w:r>
      <w:r>
        <w:sym w:font="Wingdings" w:char="F0E0"/>
      </w:r>
      <w:r>
        <w:t xml:space="preserve"> </w:t>
      </w:r>
      <w:hyperlink r:id="rId7" w:history="1">
        <w:r w:rsidRPr="000F0447">
          <w:rPr>
            <w:rStyle w:val="Hyperlink"/>
          </w:rPr>
          <w:t>https://github.com/MC-University/directory-xapi#readme</w:t>
        </w:r>
      </w:hyperlink>
    </w:p>
    <w:p w14:paraId="13949F6A" w14:textId="77777777" w:rsidR="00480C6D" w:rsidRDefault="00480C6D"/>
    <w:p w14:paraId="0113B687" w14:textId="5C7EB068" w:rsidR="00480C6D" w:rsidRDefault="00480C6D" w:rsidP="00480C6D">
      <w:r w:rsidRPr="00A41750">
        <w:t>Below are my commentaries for each of the use cases. More details shall be discussed on the presentation.</w:t>
      </w:r>
    </w:p>
    <w:p w14:paraId="0B7682A5" w14:textId="77777777" w:rsidR="00480C6D" w:rsidRDefault="00480C6D" w:rsidP="00480C6D"/>
    <w:p w14:paraId="078B07EF" w14:textId="6C4E1B34" w:rsidR="00480C6D" w:rsidRPr="00A41750" w:rsidRDefault="00480C6D" w:rsidP="00480C6D">
      <w:r w:rsidRPr="00A41750">
        <w:t>The API must be designed to support the following consumer use cases at a minimum:</w:t>
      </w:r>
    </w:p>
    <w:p w14:paraId="7BBC0C60" w14:textId="77777777" w:rsidR="00480C6D" w:rsidRPr="00A41750" w:rsidRDefault="00480C6D" w:rsidP="00480C6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</w:rPr>
      </w:pPr>
      <w:r w:rsidRPr="00A41750">
        <w:rPr>
          <w:rFonts w:eastAsia="Times New Roman"/>
        </w:rPr>
        <w:t>A consumer may periodically (every 5 minutes) </w:t>
      </w:r>
      <w:r w:rsidRPr="00A41750">
        <w:rPr>
          <w:rFonts w:eastAsia="Times New Roman"/>
          <w:b/>
          <w:bCs/>
        </w:rPr>
        <w:t>consume</w:t>
      </w:r>
      <w:r w:rsidRPr="00A41750">
        <w:rPr>
          <w:rFonts w:eastAsia="Times New Roman"/>
        </w:rPr>
        <w:t> the API</w:t>
      </w:r>
    </w:p>
    <w:p w14:paraId="7833B3AF" w14:textId="77777777" w:rsidR="00480C6D" w:rsidRPr="00A41750" w:rsidRDefault="00480C6D" w:rsidP="00480C6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>Caching must be implemented</w:t>
      </w:r>
    </w:p>
    <w:p w14:paraId="728147AB" w14:textId="77777777" w:rsidR="00480C6D" w:rsidRPr="00A41750" w:rsidRDefault="00480C6D" w:rsidP="00480C6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>TTL of 60 minutes</w:t>
      </w:r>
    </w:p>
    <w:p w14:paraId="64A75824" w14:textId="77777777" w:rsidR="00480C6D" w:rsidRPr="00A41750" w:rsidRDefault="00480C6D" w:rsidP="00480C6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>Cache will be deleted after every Create, Update, or Delete transactions</w:t>
      </w:r>
    </w:p>
    <w:p w14:paraId="02ED4203" w14:textId="77777777" w:rsidR="00480C6D" w:rsidRPr="00A41750" w:rsidRDefault="00480C6D" w:rsidP="00480C6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</w:rPr>
      </w:pPr>
      <w:r w:rsidRPr="00A41750">
        <w:rPr>
          <w:rFonts w:eastAsia="Times New Roman"/>
          <w:i/>
          <w:iCs/>
        </w:rPr>
        <w:t>Cache will be replenished for every first GET all records after expiration of TTL or after deletion of cache.</w:t>
      </w:r>
    </w:p>
    <w:p w14:paraId="630A13E7" w14:textId="77777777" w:rsidR="00480C6D" w:rsidRPr="00A41750" w:rsidRDefault="00480C6D" w:rsidP="00480C6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</w:rPr>
      </w:pPr>
      <w:r w:rsidRPr="00A41750">
        <w:rPr>
          <w:rFonts w:eastAsia="Times New Roman"/>
        </w:rPr>
        <w:t xml:space="preserve">A mobile application used by customer service representatives that uses the API to retrieve and update the </w:t>
      </w:r>
      <w:proofErr w:type="gramStart"/>
      <w:r w:rsidRPr="00A41750">
        <w:rPr>
          <w:rFonts w:eastAsia="Times New Roman"/>
        </w:rPr>
        <w:t>students</w:t>
      </w:r>
      <w:proofErr w:type="gramEnd"/>
      <w:r w:rsidRPr="00A41750">
        <w:rPr>
          <w:rFonts w:eastAsia="Times New Roman"/>
        </w:rPr>
        <w:t xml:space="preserve"> details</w:t>
      </w:r>
    </w:p>
    <w:p w14:paraId="14AA6236" w14:textId="77777777" w:rsidR="00480C6D" w:rsidRPr="00A41750" w:rsidRDefault="00480C6D" w:rsidP="00480C6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>Pagination must be implemented due to the display size of mobile devices</w:t>
      </w:r>
    </w:p>
    <w:p w14:paraId="67865B33" w14:textId="77777777" w:rsidR="00480C6D" w:rsidRPr="00A41750" w:rsidRDefault="00480C6D" w:rsidP="00480C6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 xml:space="preserve">After selecting a record, </w:t>
      </w:r>
      <w:proofErr w:type="spellStart"/>
      <w:r w:rsidRPr="00A41750">
        <w:rPr>
          <w:rFonts w:eastAsia="Times New Roman"/>
          <w:i/>
          <w:iCs/>
        </w:rPr>
        <w:t>studentId</w:t>
      </w:r>
      <w:proofErr w:type="spellEnd"/>
      <w:r w:rsidRPr="00A41750">
        <w:rPr>
          <w:rFonts w:eastAsia="Times New Roman"/>
          <w:i/>
          <w:iCs/>
        </w:rPr>
        <w:t xml:space="preserve"> will be appended as URI parameter. Submitted request will use the PUT method.</w:t>
      </w:r>
    </w:p>
    <w:p w14:paraId="2865AC77" w14:textId="77777777" w:rsidR="00480C6D" w:rsidRPr="00A41750" w:rsidRDefault="00480C6D" w:rsidP="00480C6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</w:rPr>
      </w:pPr>
      <w:r w:rsidRPr="00A41750">
        <w:rPr>
          <w:rFonts w:eastAsia="Times New Roman"/>
          <w:i/>
          <w:iCs/>
        </w:rPr>
        <w:t>Security like Client ID enforcement should be implemented</w:t>
      </w:r>
    </w:p>
    <w:p w14:paraId="5F960B26" w14:textId="77777777" w:rsidR="00480C6D" w:rsidRPr="00A41750" w:rsidRDefault="00480C6D" w:rsidP="00480C6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</w:rPr>
      </w:pPr>
      <w:r w:rsidRPr="00A41750">
        <w:rPr>
          <w:rFonts w:eastAsia="Times New Roman"/>
        </w:rPr>
        <w:t>Simple extension of the API to support future resources such as </w:t>
      </w:r>
      <w:r w:rsidRPr="00A41750">
        <w:rPr>
          <w:rFonts w:eastAsia="Times New Roman"/>
          <w:b/>
          <w:bCs/>
        </w:rPr>
        <w:t>books</w:t>
      </w:r>
      <w:r w:rsidRPr="00A41750">
        <w:rPr>
          <w:rFonts w:eastAsia="Times New Roman"/>
        </w:rPr>
        <w:t> and </w:t>
      </w:r>
      <w:r w:rsidRPr="00A41750">
        <w:rPr>
          <w:rFonts w:eastAsia="Times New Roman"/>
          <w:b/>
          <w:bCs/>
        </w:rPr>
        <w:t>sports</w:t>
      </w:r>
    </w:p>
    <w:p w14:paraId="27B6A1C4" w14:textId="41E0B140" w:rsidR="00480C6D" w:rsidRPr="00480C6D" w:rsidRDefault="00480C6D" w:rsidP="00480C6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i/>
          <w:iCs/>
        </w:rPr>
      </w:pPr>
      <w:r w:rsidRPr="00A41750">
        <w:rPr>
          <w:rFonts w:eastAsia="Times New Roman"/>
          <w:i/>
          <w:iCs/>
        </w:rPr>
        <w:t xml:space="preserve">Created </w:t>
      </w:r>
      <w:proofErr w:type="spellStart"/>
      <w:r w:rsidRPr="00A41750">
        <w:rPr>
          <w:rFonts w:eastAsia="Times New Roman"/>
          <w:i/>
          <w:iCs/>
        </w:rPr>
        <w:t>resourceTypes</w:t>
      </w:r>
      <w:proofErr w:type="spellEnd"/>
      <w:r w:rsidRPr="00A41750">
        <w:rPr>
          <w:rFonts w:eastAsia="Times New Roman"/>
          <w:i/>
          <w:iCs/>
        </w:rPr>
        <w:t xml:space="preserve"> and traits that can be utilized and reused for future resources such as books and sports</w:t>
      </w:r>
    </w:p>
    <w:p w14:paraId="2B813A42" w14:textId="43EF6EDE" w:rsidR="00480C6D" w:rsidRDefault="00480C6D" w:rsidP="00480C6D">
      <w:pPr>
        <w:pStyle w:val="ListParagraph"/>
        <w:numPr>
          <w:ilvl w:val="0"/>
          <w:numId w:val="1"/>
        </w:numPr>
      </w:pPr>
      <w:r>
        <w:t>Interesting design decisions</w:t>
      </w:r>
    </w:p>
    <w:p w14:paraId="537D1D54" w14:textId="7F19F72D" w:rsidR="00480C6D" w:rsidRDefault="00480C6D" w:rsidP="00480C6D">
      <w:pPr>
        <w:pStyle w:val="ListParagraph"/>
        <w:numPr>
          <w:ilvl w:val="1"/>
          <w:numId w:val="1"/>
        </w:numPr>
        <w:rPr>
          <w:i/>
          <w:iCs/>
        </w:rPr>
      </w:pPr>
      <w:r w:rsidRPr="0051420A">
        <w:rPr>
          <w:i/>
          <w:iCs/>
        </w:rPr>
        <w:t>Like with API-led architecture, I also grouped the fragments to maximize reusability. They are grouped into commons, securities, and domain.</w:t>
      </w:r>
    </w:p>
    <w:p w14:paraId="222C62EC" w14:textId="550FC414" w:rsidR="002C6B8E" w:rsidRPr="0051420A" w:rsidRDefault="002C6B8E" w:rsidP="002C6B8E">
      <w:pPr>
        <w:pStyle w:val="ListParagraph"/>
        <w:ind w:left="1440"/>
        <w:rPr>
          <w:i/>
          <w:iCs/>
        </w:rPr>
      </w:pPr>
      <w:r w:rsidRPr="002C6B8E">
        <w:rPr>
          <w:i/>
          <w:iCs/>
        </w:rPr>
        <w:drawing>
          <wp:inline distT="0" distB="0" distL="0" distR="0" wp14:anchorId="58E214BF" wp14:editId="48B13DC8">
            <wp:extent cx="5079600" cy="934516"/>
            <wp:effectExtent l="0" t="0" r="63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976" cy="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8E" w:rsidRPr="00514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915"/>
    <w:multiLevelType w:val="multilevel"/>
    <w:tmpl w:val="E02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474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0"/>
    <w:rsid w:val="002C6B8E"/>
    <w:rsid w:val="00480C6D"/>
    <w:rsid w:val="0051420A"/>
    <w:rsid w:val="00624A33"/>
    <w:rsid w:val="00A41750"/>
    <w:rsid w:val="00D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CBA4"/>
  <w15:chartTrackingRefBased/>
  <w15:docId w15:val="{BA31F12D-F11B-C342-BA01-1CF0ECBF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1750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C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C-University/directory-xapi#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MC-University/repositories" TargetMode="External"/><Relationship Id="rId5" Type="http://schemas.openxmlformats.org/officeDocument/2006/relationships/hyperlink" Target="https://github.com/MC-University/directory-xapi/blob/main/directory-xapi.ra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Dizon, Nathaniel</dc:creator>
  <cp:keywords/>
  <dc:description/>
  <cp:lastModifiedBy>Dizon, Nathaniel</cp:lastModifiedBy>
  <cp:revision>4</cp:revision>
  <dcterms:created xsi:type="dcterms:W3CDTF">2023-02-09T23:34:00Z</dcterms:created>
  <dcterms:modified xsi:type="dcterms:W3CDTF">2023-02-09T23:49:00Z</dcterms:modified>
</cp:coreProperties>
</file>