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A2AC" w14:textId="77777777" w:rsidR="00E5050C" w:rsidRPr="00E5050C" w:rsidRDefault="00E5050C" w:rsidP="008A28FC">
      <w:pPr>
        <w:spacing w:line="480" w:lineRule="auto"/>
        <w:rPr>
          <w:rFonts w:ascii="Times New Roman" w:hAnsi="Times New Roman" w:cs="Times New Roman"/>
          <w:b/>
          <w:bCs/>
          <w:i/>
          <w:iCs/>
        </w:rPr>
      </w:pPr>
      <w:r w:rsidRPr="00E5050C">
        <w:rPr>
          <w:rFonts w:ascii="Times New Roman" w:hAnsi="Times New Roman" w:cs="Times New Roman"/>
          <w:b/>
          <w:bCs/>
          <w:i/>
          <w:iCs/>
        </w:rPr>
        <w:t>Artifact Description</w:t>
      </w:r>
    </w:p>
    <w:p w14:paraId="198A706F" w14:textId="77777777"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The artifact I selected for enhancement is a Python-based AI maze-solving game originally developed in CS-370: Current and Emerging Trends in Computer Science (Oct–Dec 2024). In its original form, the project implemented a Q-learning reinforcement agent that navigated a 2D maze toward a goal. For this enhancement, I have transformed the codebase into a new project: a turn-based AI word strategy game where a human player competes against an AI opponent attempting to predict their next word.</w:t>
      </w:r>
    </w:p>
    <w:p w14:paraId="267C457A" w14:textId="71B265CC"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 xml:space="preserve">The enhancement involved significant architectural restructuring to create a modular game engine featuring a robust game loop, comprehensive state management, input validation, word verification, progressive scoring mechanics, and letter pool </w:t>
      </w:r>
      <w:proofErr w:type="gramStart"/>
      <w:r w:rsidRPr="00E5050C">
        <w:rPr>
          <w:rFonts w:ascii="Times New Roman" w:hAnsi="Times New Roman" w:cs="Times New Roman"/>
        </w:rPr>
        <w:t>generation—all</w:t>
      </w:r>
      <w:proofErr w:type="gramEnd"/>
      <w:r w:rsidRPr="00E5050C">
        <w:rPr>
          <w:rFonts w:ascii="Times New Roman" w:hAnsi="Times New Roman" w:cs="Times New Roman"/>
        </w:rPr>
        <w:t xml:space="preserve"> operating through a command-line interface. Additional engineering improvements include centralized logging infrastructure, YAML-based configuration, comprehensive unit testing, and an object-oriented structure designed for future expandability. This rework was completed in Spring 2025 as part of the CS 499 capstone course and establishes the foundation for my planned future enhancements involving advanced AI decision-making algorithms and database persistence.</w:t>
      </w:r>
    </w:p>
    <w:p w14:paraId="08821C89" w14:textId="77777777" w:rsidR="00E5050C" w:rsidRPr="00E5050C" w:rsidRDefault="00E5050C" w:rsidP="008A28FC">
      <w:pPr>
        <w:spacing w:line="480" w:lineRule="auto"/>
        <w:rPr>
          <w:rFonts w:ascii="Times New Roman" w:hAnsi="Times New Roman" w:cs="Times New Roman"/>
          <w:b/>
          <w:bCs/>
          <w:i/>
          <w:iCs/>
        </w:rPr>
      </w:pPr>
      <w:r w:rsidRPr="00E5050C">
        <w:rPr>
          <w:rFonts w:ascii="Times New Roman" w:hAnsi="Times New Roman" w:cs="Times New Roman"/>
          <w:b/>
          <w:bCs/>
          <w:i/>
          <w:iCs/>
        </w:rPr>
        <w:t>Justification for Inclusion</w:t>
      </w:r>
    </w:p>
    <w:p w14:paraId="028D64A0" w14:textId="1D35B92D"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I selected this artifact because it demonstrates my ability to evolve a specialized, single-purpose AI system into a scalable and exten</w:t>
      </w:r>
      <w:r w:rsidR="008A28FC" w:rsidRPr="008A28FC">
        <w:rPr>
          <w:rFonts w:ascii="Times New Roman" w:hAnsi="Times New Roman" w:cs="Times New Roman"/>
        </w:rPr>
        <w:t>da</w:t>
      </w:r>
      <w:r w:rsidRPr="00E5050C">
        <w:rPr>
          <w:rFonts w:ascii="Times New Roman" w:hAnsi="Times New Roman" w:cs="Times New Roman"/>
        </w:rPr>
        <w:t>ble application. Transforming the original maze-solving project into a strategic word game required thoughtful application of software design principles and showcases my engineering capabilities.</w:t>
      </w:r>
    </w:p>
    <w:p w14:paraId="055A1217" w14:textId="77777777"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The following components highlight my software development skills:</w:t>
      </w:r>
    </w:p>
    <w:p w14:paraId="785D696D" w14:textId="77777777" w:rsidR="008A28FC" w:rsidRPr="008A28FC" w:rsidRDefault="00E5050C" w:rsidP="008A28FC">
      <w:pPr>
        <w:numPr>
          <w:ilvl w:val="0"/>
          <w:numId w:val="1"/>
        </w:numPr>
        <w:spacing w:line="480" w:lineRule="auto"/>
        <w:rPr>
          <w:rFonts w:ascii="Times New Roman" w:hAnsi="Times New Roman" w:cs="Times New Roman"/>
        </w:rPr>
      </w:pPr>
      <w:r w:rsidRPr="00E5050C">
        <w:rPr>
          <w:rFonts w:ascii="Times New Roman" w:hAnsi="Times New Roman" w:cs="Times New Roman"/>
        </w:rPr>
        <w:lastRenderedPageBreak/>
        <w:t xml:space="preserve">Modular Architecture: </w:t>
      </w:r>
    </w:p>
    <w:p w14:paraId="6B74A62A" w14:textId="310DC578" w:rsidR="00E5050C" w:rsidRPr="00E5050C" w:rsidRDefault="00E5050C" w:rsidP="008A28FC">
      <w:pPr>
        <w:spacing w:line="480" w:lineRule="auto"/>
        <w:ind w:left="1440"/>
        <w:rPr>
          <w:rFonts w:ascii="Times New Roman" w:hAnsi="Times New Roman" w:cs="Times New Roman"/>
        </w:rPr>
      </w:pPr>
      <w:r w:rsidRPr="00E5050C">
        <w:rPr>
          <w:rFonts w:ascii="Times New Roman" w:hAnsi="Times New Roman" w:cs="Times New Roman"/>
        </w:rPr>
        <w:t>I restructured the monolithic original code into distinct components (</w:t>
      </w:r>
      <w:proofErr w:type="spellStart"/>
      <w:r w:rsidRPr="00E5050C">
        <w:rPr>
          <w:rFonts w:ascii="Times New Roman" w:hAnsi="Times New Roman" w:cs="Times New Roman"/>
        </w:rPr>
        <w:t>GameState</w:t>
      </w:r>
      <w:proofErr w:type="spellEnd"/>
      <w:r w:rsidRPr="00E5050C">
        <w:rPr>
          <w:rFonts w:ascii="Times New Roman" w:hAnsi="Times New Roman" w:cs="Times New Roman"/>
        </w:rPr>
        <w:t xml:space="preserve">, </w:t>
      </w:r>
      <w:proofErr w:type="spellStart"/>
      <w:r w:rsidRPr="00E5050C">
        <w:rPr>
          <w:rFonts w:ascii="Times New Roman" w:hAnsi="Times New Roman" w:cs="Times New Roman"/>
        </w:rPr>
        <w:t>GameLoop</w:t>
      </w:r>
      <w:proofErr w:type="spellEnd"/>
      <w:r w:rsidRPr="00E5050C">
        <w:rPr>
          <w:rFonts w:ascii="Times New Roman" w:hAnsi="Times New Roman" w:cs="Times New Roman"/>
        </w:rPr>
        <w:t xml:space="preserve">, </w:t>
      </w:r>
      <w:proofErr w:type="spellStart"/>
      <w:r w:rsidRPr="00E5050C">
        <w:rPr>
          <w:rFonts w:ascii="Times New Roman" w:hAnsi="Times New Roman" w:cs="Times New Roman"/>
        </w:rPr>
        <w:t>InputHandler</w:t>
      </w:r>
      <w:proofErr w:type="spellEnd"/>
      <w:r w:rsidRPr="00E5050C">
        <w:rPr>
          <w:rFonts w:ascii="Times New Roman" w:hAnsi="Times New Roman" w:cs="Times New Roman"/>
        </w:rPr>
        <w:t>) with clear separation of concerns. This allows for isolated testing and maintenance while preparing the codebase for layered enhancements.</w:t>
      </w:r>
    </w:p>
    <w:p w14:paraId="2B9C0134" w14:textId="77777777" w:rsidR="008A28FC" w:rsidRPr="008A28FC" w:rsidRDefault="00E5050C" w:rsidP="008A28FC">
      <w:pPr>
        <w:numPr>
          <w:ilvl w:val="0"/>
          <w:numId w:val="1"/>
        </w:numPr>
        <w:spacing w:line="480" w:lineRule="auto"/>
        <w:rPr>
          <w:rFonts w:ascii="Times New Roman" w:hAnsi="Times New Roman" w:cs="Times New Roman"/>
        </w:rPr>
      </w:pPr>
      <w:r w:rsidRPr="00E5050C">
        <w:rPr>
          <w:rFonts w:ascii="Times New Roman" w:hAnsi="Times New Roman" w:cs="Times New Roman"/>
        </w:rPr>
        <w:t xml:space="preserve">Object-Oriented Design: </w:t>
      </w:r>
    </w:p>
    <w:p w14:paraId="751797B9" w14:textId="7B19E611" w:rsidR="00E5050C" w:rsidRPr="00E5050C" w:rsidRDefault="00E5050C" w:rsidP="008A28FC">
      <w:pPr>
        <w:spacing w:line="480" w:lineRule="auto"/>
        <w:ind w:left="1440"/>
        <w:rPr>
          <w:rFonts w:ascii="Times New Roman" w:hAnsi="Times New Roman" w:cs="Times New Roman"/>
        </w:rPr>
      </w:pPr>
      <w:r w:rsidRPr="00E5050C">
        <w:rPr>
          <w:rFonts w:ascii="Times New Roman" w:hAnsi="Times New Roman" w:cs="Times New Roman"/>
        </w:rPr>
        <w:t>The refactor leverages encapsulation and class hierarchies to maintain clarity and modularity. Each class exposes only the functionality needed by other components, enabling easier scaling.</w:t>
      </w:r>
    </w:p>
    <w:p w14:paraId="29D5C4A5" w14:textId="77777777" w:rsidR="008A28FC" w:rsidRPr="008A28FC" w:rsidRDefault="00E5050C" w:rsidP="008A28FC">
      <w:pPr>
        <w:numPr>
          <w:ilvl w:val="0"/>
          <w:numId w:val="1"/>
        </w:numPr>
        <w:spacing w:line="480" w:lineRule="auto"/>
        <w:rPr>
          <w:rFonts w:ascii="Times New Roman" w:hAnsi="Times New Roman" w:cs="Times New Roman"/>
        </w:rPr>
      </w:pPr>
      <w:r w:rsidRPr="00E5050C">
        <w:rPr>
          <w:rFonts w:ascii="Times New Roman" w:hAnsi="Times New Roman" w:cs="Times New Roman"/>
        </w:rPr>
        <w:t xml:space="preserve">Progressive Scoring System: </w:t>
      </w:r>
    </w:p>
    <w:p w14:paraId="25249CA7" w14:textId="1AE6F871" w:rsidR="00E5050C" w:rsidRPr="00E5050C" w:rsidRDefault="00E5050C" w:rsidP="008A28FC">
      <w:pPr>
        <w:spacing w:line="480" w:lineRule="auto"/>
        <w:ind w:left="1440"/>
        <w:rPr>
          <w:rFonts w:ascii="Times New Roman" w:hAnsi="Times New Roman" w:cs="Times New Roman"/>
        </w:rPr>
      </w:pPr>
      <w:r w:rsidRPr="00E5050C">
        <w:rPr>
          <w:rFonts w:ascii="Times New Roman" w:hAnsi="Times New Roman" w:cs="Times New Roman"/>
        </w:rPr>
        <w:t>I designed a dynamic scoring algorithm that rewards novelty and applies fatigue penalties to repeated words. This mechanic required careful state tracking across rounds and demonstrates thoughtful algorithm design.</w:t>
      </w:r>
    </w:p>
    <w:p w14:paraId="6E34831B" w14:textId="77777777" w:rsidR="008A28FC" w:rsidRPr="008A28FC" w:rsidRDefault="00E5050C" w:rsidP="008A28FC">
      <w:pPr>
        <w:numPr>
          <w:ilvl w:val="0"/>
          <w:numId w:val="1"/>
        </w:numPr>
        <w:spacing w:line="480" w:lineRule="auto"/>
        <w:rPr>
          <w:rFonts w:ascii="Times New Roman" w:hAnsi="Times New Roman" w:cs="Times New Roman"/>
        </w:rPr>
      </w:pPr>
      <w:r w:rsidRPr="00E5050C">
        <w:rPr>
          <w:rFonts w:ascii="Times New Roman" w:hAnsi="Times New Roman" w:cs="Times New Roman"/>
        </w:rPr>
        <w:t xml:space="preserve">Engineering Best Practices: </w:t>
      </w:r>
    </w:p>
    <w:p w14:paraId="089A83AB" w14:textId="08E5AD42" w:rsidR="00E5050C" w:rsidRPr="00E5050C" w:rsidRDefault="00E5050C" w:rsidP="008A28FC">
      <w:pPr>
        <w:spacing w:line="480" w:lineRule="auto"/>
        <w:ind w:left="1440"/>
        <w:rPr>
          <w:rFonts w:ascii="Times New Roman" w:hAnsi="Times New Roman" w:cs="Times New Roman"/>
        </w:rPr>
      </w:pPr>
      <w:r w:rsidRPr="00E5050C">
        <w:rPr>
          <w:rFonts w:ascii="Times New Roman" w:hAnsi="Times New Roman" w:cs="Times New Roman"/>
        </w:rPr>
        <w:t>The enhanced system follows professional development workflows: Git-based version control using feature branches, centralized logging, YAML-based configuration, and unit testing for all core logic.</w:t>
      </w:r>
    </w:p>
    <w:p w14:paraId="3B7209D9" w14:textId="430ACA8A"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This enhancement directly supports the program outcome to “use well-founded and innovative techniques, skills, and tools in computing practices for the purpose of implementing computer solutions that deliver value and accomplish industry-specific goals.”</w:t>
      </w:r>
    </w:p>
    <w:p w14:paraId="20F09237" w14:textId="77777777" w:rsidR="00E5050C" w:rsidRPr="00E5050C" w:rsidRDefault="00E5050C" w:rsidP="008A28FC">
      <w:pPr>
        <w:spacing w:line="480" w:lineRule="auto"/>
        <w:rPr>
          <w:rFonts w:ascii="Times New Roman" w:hAnsi="Times New Roman" w:cs="Times New Roman"/>
          <w:b/>
          <w:bCs/>
          <w:i/>
          <w:iCs/>
        </w:rPr>
      </w:pPr>
      <w:r w:rsidRPr="00E5050C">
        <w:rPr>
          <w:rFonts w:ascii="Times New Roman" w:hAnsi="Times New Roman" w:cs="Times New Roman"/>
          <w:b/>
          <w:bCs/>
          <w:i/>
          <w:iCs/>
        </w:rPr>
        <w:t>Outcome Alignment</w:t>
      </w:r>
    </w:p>
    <w:p w14:paraId="48260D4A" w14:textId="77777777"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lastRenderedPageBreak/>
        <w:t>This enhancement aligns with the Software Design and Engineering outcome of the Computer Science program. The refactored architecture serves as the foundation for two additional enhancements currently in progress:</w:t>
      </w:r>
    </w:p>
    <w:p w14:paraId="76D8AA65" w14:textId="77777777" w:rsidR="00E5050C" w:rsidRPr="00E5050C" w:rsidRDefault="00E5050C" w:rsidP="008A28FC">
      <w:pPr>
        <w:numPr>
          <w:ilvl w:val="0"/>
          <w:numId w:val="2"/>
        </w:numPr>
        <w:spacing w:line="480" w:lineRule="auto"/>
        <w:rPr>
          <w:rFonts w:ascii="Times New Roman" w:hAnsi="Times New Roman" w:cs="Times New Roman"/>
        </w:rPr>
      </w:pPr>
      <w:r w:rsidRPr="00E5050C">
        <w:rPr>
          <w:rFonts w:ascii="Times New Roman" w:hAnsi="Times New Roman" w:cs="Times New Roman"/>
        </w:rPr>
        <w:t>Enhancement Two: Integrating intelligent AI prediction strategies using Markov chains, Monte Carlo Tree Search, Naive Bayes classification, and Q-learning to simulate adaptive opponent behavior.</w:t>
      </w:r>
    </w:p>
    <w:p w14:paraId="710DCEB6" w14:textId="77777777" w:rsidR="00E5050C" w:rsidRPr="00E5050C" w:rsidRDefault="00E5050C" w:rsidP="008A28FC">
      <w:pPr>
        <w:numPr>
          <w:ilvl w:val="0"/>
          <w:numId w:val="2"/>
        </w:numPr>
        <w:spacing w:line="480" w:lineRule="auto"/>
        <w:rPr>
          <w:rFonts w:ascii="Times New Roman" w:hAnsi="Times New Roman" w:cs="Times New Roman"/>
        </w:rPr>
      </w:pPr>
      <w:r w:rsidRPr="00E5050C">
        <w:rPr>
          <w:rFonts w:ascii="Times New Roman" w:hAnsi="Times New Roman" w:cs="Times New Roman"/>
        </w:rPr>
        <w:t xml:space="preserve">Enhancement Three: Implementing </w:t>
      </w:r>
      <w:proofErr w:type="gramStart"/>
      <w:r w:rsidRPr="00E5050C">
        <w:rPr>
          <w:rFonts w:ascii="Times New Roman" w:hAnsi="Times New Roman" w:cs="Times New Roman"/>
        </w:rPr>
        <w:t>a</w:t>
      </w:r>
      <w:proofErr w:type="gramEnd"/>
      <w:r w:rsidRPr="00E5050C">
        <w:rPr>
          <w:rFonts w:ascii="Times New Roman" w:hAnsi="Times New Roman" w:cs="Times New Roman"/>
        </w:rPr>
        <w:t xml:space="preserve"> SQLite database backend to track gameplay history, persist AI learning, and store performance metrics across sessions.</w:t>
      </w:r>
    </w:p>
    <w:p w14:paraId="1A2DC5FD" w14:textId="63F82E08"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My outcome-coverage plans remain aligned with what I outlined in Module One. This enhancement has confirmed the architectural decisions needed to support advanced AI logic and long-term data persistence, ensuring a smooth development trajectory for Enhancements Two and Three.</w:t>
      </w:r>
    </w:p>
    <w:p w14:paraId="691129D0" w14:textId="77777777" w:rsidR="00E5050C" w:rsidRPr="00E5050C" w:rsidRDefault="00E5050C" w:rsidP="008A28FC">
      <w:pPr>
        <w:spacing w:line="480" w:lineRule="auto"/>
        <w:rPr>
          <w:rFonts w:ascii="Times New Roman" w:hAnsi="Times New Roman" w:cs="Times New Roman"/>
          <w:b/>
          <w:bCs/>
          <w:i/>
          <w:iCs/>
        </w:rPr>
      </w:pPr>
      <w:r w:rsidRPr="00E5050C">
        <w:rPr>
          <w:rFonts w:ascii="Times New Roman" w:hAnsi="Times New Roman" w:cs="Times New Roman"/>
          <w:b/>
          <w:bCs/>
          <w:i/>
          <w:iCs/>
        </w:rPr>
        <w:t>Reflection on Enhancement Process</w:t>
      </w:r>
    </w:p>
    <w:p w14:paraId="527E0586" w14:textId="77777777"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Enhancing this artifact was both a technical and architectural challenge. I needed to move from a rigid, maze-solving AI into a dynamic and extensible turn-based word game engine. This shift required balancing short-term goals with long-term flexibility.</w:t>
      </w:r>
    </w:p>
    <w:p w14:paraId="47A6D446" w14:textId="77777777" w:rsidR="00E5050C" w:rsidRPr="00E5050C" w:rsidRDefault="00E5050C" w:rsidP="008A28FC">
      <w:pPr>
        <w:spacing w:line="480" w:lineRule="auto"/>
        <w:rPr>
          <w:rFonts w:ascii="Times New Roman" w:hAnsi="Times New Roman" w:cs="Times New Roman"/>
        </w:rPr>
      </w:pPr>
      <w:r w:rsidRPr="00E5050C">
        <w:rPr>
          <w:rFonts w:ascii="Times New Roman" w:hAnsi="Times New Roman" w:cs="Times New Roman"/>
        </w:rPr>
        <w:t xml:space="preserve">Designing the </w:t>
      </w:r>
      <w:proofErr w:type="spellStart"/>
      <w:r w:rsidRPr="00E5050C">
        <w:rPr>
          <w:rFonts w:ascii="Times New Roman" w:hAnsi="Times New Roman" w:cs="Times New Roman"/>
        </w:rPr>
        <w:t>GameState</w:t>
      </w:r>
      <w:proofErr w:type="spellEnd"/>
      <w:r w:rsidRPr="00E5050C">
        <w:rPr>
          <w:rFonts w:ascii="Times New Roman" w:hAnsi="Times New Roman" w:cs="Times New Roman"/>
        </w:rPr>
        <w:t xml:space="preserve"> class was particularly challenging—it needed to track player state, manage the shared and private letter pools, handle scoring logic with diminishing returns, and expose interfaces for future AI and database integration. Through testing and iteration, I arrived at a design that met current functionality while remaining open for expansion.</w:t>
      </w:r>
    </w:p>
    <w:p w14:paraId="2E8C5845" w14:textId="265F19A9" w:rsidR="00BB2B81" w:rsidRPr="008A28FC" w:rsidRDefault="00E5050C" w:rsidP="008A28FC">
      <w:pPr>
        <w:spacing w:line="480" w:lineRule="auto"/>
        <w:rPr>
          <w:rFonts w:ascii="Times New Roman" w:hAnsi="Times New Roman" w:cs="Times New Roman"/>
        </w:rPr>
      </w:pPr>
      <w:r w:rsidRPr="00E5050C">
        <w:rPr>
          <w:rFonts w:ascii="Times New Roman" w:hAnsi="Times New Roman" w:cs="Times New Roman"/>
        </w:rPr>
        <w:lastRenderedPageBreak/>
        <w:t xml:space="preserve">This process reinforced the importance of building for evolution. Establishing robust class boundaries, maintaining a clean project structure, and following </w:t>
      </w:r>
      <w:proofErr w:type="gramStart"/>
      <w:r w:rsidRPr="00E5050C">
        <w:rPr>
          <w:rFonts w:ascii="Times New Roman" w:hAnsi="Times New Roman" w:cs="Times New Roman"/>
        </w:rPr>
        <w:t>best</w:t>
      </w:r>
      <w:proofErr w:type="gramEnd"/>
      <w:r w:rsidRPr="00E5050C">
        <w:rPr>
          <w:rFonts w:ascii="Times New Roman" w:hAnsi="Times New Roman" w:cs="Times New Roman"/>
        </w:rPr>
        <w:t xml:space="preserve"> practices like centralized logging and automated testing ensured that future changes could be implemented with minimal rework.</w:t>
      </w:r>
      <w:r w:rsidR="008A28FC" w:rsidRPr="008A28FC">
        <w:rPr>
          <w:rFonts w:ascii="Times New Roman" w:hAnsi="Times New Roman" w:cs="Times New Roman"/>
        </w:rPr>
        <w:t xml:space="preserve"> </w:t>
      </w:r>
      <w:r w:rsidRPr="00E5050C">
        <w:rPr>
          <w:rFonts w:ascii="Times New Roman" w:hAnsi="Times New Roman" w:cs="Times New Roman"/>
        </w:rPr>
        <w:t>From a workflow perspective, using feature-based Git branching made the development process clean and traceable. Each unit test gave me confidence to improve functionality without introducing regressions, and writing modular code made testing and debugging much faster.</w:t>
      </w:r>
      <w:r w:rsidR="008A28FC" w:rsidRPr="008A28FC">
        <w:rPr>
          <w:rFonts w:ascii="Times New Roman" w:hAnsi="Times New Roman" w:cs="Times New Roman"/>
        </w:rPr>
        <w:t xml:space="preserve"> </w:t>
      </w:r>
      <w:r w:rsidRPr="00E5050C">
        <w:rPr>
          <w:rFonts w:ascii="Times New Roman" w:hAnsi="Times New Roman" w:cs="Times New Roman"/>
        </w:rPr>
        <w:t>Most importantly, this enhancement helped solidify my identity as a software engineer—one who can not only build solutions, but also architect them with foresight, clarity, and adaptability.</w:t>
      </w:r>
    </w:p>
    <w:sectPr w:rsidR="00BB2B81" w:rsidRPr="008A28FC" w:rsidSect="008A28F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D6CC7" w14:textId="77777777" w:rsidR="008F6DD5" w:rsidRDefault="008F6DD5" w:rsidP="008A28FC">
      <w:pPr>
        <w:spacing w:after="0" w:line="240" w:lineRule="auto"/>
      </w:pPr>
      <w:r>
        <w:separator/>
      </w:r>
    </w:p>
  </w:endnote>
  <w:endnote w:type="continuationSeparator" w:id="0">
    <w:p w14:paraId="16044B0B" w14:textId="77777777" w:rsidR="008F6DD5" w:rsidRDefault="008F6DD5" w:rsidP="008A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5BD8D" w14:textId="77777777" w:rsidR="008F6DD5" w:rsidRDefault="008F6DD5" w:rsidP="008A28FC">
      <w:pPr>
        <w:spacing w:after="0" w:line="240" w:lineRule="auto"/>
      </w:pPr>
      <w:r>
        <w:separator/>
      </w:r>
    </w:p>
  </w:footnote>
  <w:footnote w:type="continuationSeparator" w:id="0">
    <w:p w14:paraId="03B85042" w14:textId="77777777" w:rsidR="008F6DD5" w:rsidRDefault="008F6DD5" w:rsidP="008A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8AF0" w14:textId="77777777" w:rsidR="008A28FC" w:rsidRPr="008A28FC" w:rsidRDefault="008A28FC" w:rsidP="008A28FC">
    <w:pPr>
      <w:pStyle w:val="Header"/>
      <w:rPr>
        <w:rFonts w:ascii="Times New Roman" w:hAnsi="Times New Roman" w:cs="Times New Roman"/>
      </w:rPr>
    </w:pPr>
    <w:r w:rsidRPr="008A28FC">
      <w:rPr>
        <w:rFonts w:ascii="Times New Roman" w:hAnsi="Times New Roman" w:cs="Times New Roman"/>
      </w:rPr>
      <w:t>Michael Crevier</w:t>
    </w:r>
  </w:p>
  <w:p w14:paraId="07DEE6AB" w14:textId="77777777" w:rsidR="008A28FC" w:rsidRPr="008A28FC" w:rsidRDefault="008A28FC" w:rsidP="008A28FC">
    <w:pPr>
      <w:pStyle w:val="Header"/>
      <w:rPr>
        <w:rFonts w:ascii="Times New Roman" w:hAnsi="Times New Roman" w:cs="Times New Roman"/>
      </w:rPr>
    </w:pPr>
    <w:r w:rsidRPr="008A28FC">
      <w:rPr>
        <w:rFonts w:ascii="Times New Roman" w:hAnsi="Times New Roman" w:cs="Times New Roman"/>
      </w:rPr>
      <w:t>CS 499 Capstone</w:t>
    </w:r>
  </w:p>
  <w:p w14:paraId="4193CA7F" w14:textId="43DB9B39" w:rsidR="008A28FC" w:rsidRPr="008A28FC" w:rsidRDefault="008A28FC">
    <w:pPr>
      <w:pStyle w:val="Header"/>
      <w:rPr>
        <w:rFonts w:ascii="Times New Roman" w:hAnsi="Times New Roman" w:cs="Times New Roman"/>
      </w:rPr>
    </w:pPr>
    <w:r w:rsidRPr="008A28FC">
      <w:rPr>
        <w:rFonts w:ascii="Times New Roman" w:hAnsi="Times New Roman" w:cs="Times New Roman"/>
      </w:rPr>
      <w:t xml:space="preserve">Milestone Two: </w:t>
    </w:r>
    <w:r w:rsidRPr="00E5050C">
      <w:rPr>
        <w:rFonts w:ascii="Times New Roman" w:hAnsi="Times New Roman" w:cs="Times New Roman"/>
      </w:rPr>
      <w:t>Software Design &amp; Engineering Enhancement</w:t>
    </w:r>
  </w:p>
  <w:p w14:paraId="41ED81C7" w14:textId="77777777" w:rsidR="008A28FC" w:rsidRPr="008A28FC" w:rsidRDefault="008A28F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26BB1"/>
    <w:multiLevelType w:val="multilevel"/>
    <w:tmpl w:val="59B2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F34ED"/>
    <w:multiLevelType w:val="multilevel"/>
    <w:tmpl w:val="4B96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648668">
    <w:abstractNumId w:val="0"/>
  </w:num>
  <w:num w:numId="2" w16cid:durableId="203850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0C"/>
    <w:rsid w:val="0005386B"/>
    <w:rsid w:val="008A28FC"/>
    <w:rsid w:val="008F6DD5"/>
    <w:rsid w:val="00A77359"/>
    <w:rsid w:val="00BB2B81"/>
    <w:rsid w:val="00D4528D"/>
    <w:rsid w:val="00E5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127A"/>
  <w15:chartTrackingRefBased/>
  <w15:docId w15:val="{44C751BB-594C-4712-827F-7385C442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50C"/>
    <w:rPr>
      <w:rFonts w:eastAsiaTheme="majorEastAsia" w:cstheme="majorBidi"/>
      <w:color w:val="272727" w:themeColor="text1" w:themeTint="D8"/>
    </w:rPr>
  </w:style>
  <w:style w:type="paragraph" w:styleId="Title">
    <w:name w:val="Title"/>
    <w:basedOn w:val="Normal"/>
    <w:next w:val="Normal"/>
    <w:link w:val="TitleChar"/>
    <w:uiPriority w:val="10"/>
    <w:qFormat/>
    <w:rsid w:val="00E5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50C"/>
    <w:pPr>
      <w:spacing w:before="160"/>
      <w:jc w:val="center"/>
    </w:pPr>
    <w:rPr>
      <w:i/>
      <w:iCs/>
      <w:color w:val="404040" w:themeColor="text1" w:themeTint="BF"/>
    </w:rPr>
  </w:style>
  <w:style w:type="character" w:customStyle="1" w:styleId="QuoteChar">
    <w:name w:val="Quote Char"/>
    <w:basedOn w:val="DefaultParagraphFont"/>
    <w:link w:val="Quote"/>
    <w:uiPriority w:val="29"/>
    <w:rsid w:val="00E5050C"/>
    <w:rPr>
      <w:i/>
      <w:iCs/>
      <w:color w:val="404040" w:themeColor="text1" w:themeTint="BF"/>
    </w:rPr>
  </w:style>
  <w:style w:type="paragraph" w:styleId="ListParagraph">
    <w:name w:val="List Paragraph"/>
    <w:basedOn w:val="Normal"/>
    <w:uiPriority w:val="34"/>
    <w:qFormat/>
    <w:rsid w:val="00E5050C"/>
    <w:pPr>
      <w:ind w:left="720"/>
      <w:contextualSpacing/>
    </w:pPr>
  </w:style>
  <w:style w:type="character" w:styleId="IntenseEmphasis">
    <w:name w:val="Intense Emphasis"/>
    <w:basedOn w:val="DefaultParagraphFont"/>
    <w:uiPriority w:val="21"/>
    <w:qFormat/>
    <w:rsid w:val="00E5050C"/>
    <w:rPr>
      <w:i/>
      <w:iCs/>
      <w:color w:val="0F4761" w:themeColor="accent1" w:themeShade="BF"/>
    </w:rPr>
  </w:style>
  <w:style w:type="paragraph" w:styleId="IntenseQuote">
    <w:name w:val="Intense Quote"/>
    <w:basedOn w:val="Normal"/>
    <w:next w:val="Normal"/>
    <w:link w:val="IntenseQuoteChar"/>
    <w:uiPriority w:val="30"/>
    <w:qFormat/>
    <w:rsid w:val="00E50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50C"/>
    <w:rPr>
      <w:i/>
      <w:iCs/>
      <w:color w:val="0F4761" w:themeColor="accent1" w:themeShade="BF"/>
    </w:rPr>
  </w:style>
  <w:style w:type="character" w:styleId="IntenseReference">
    <w:name w:val="Intense Reference"/>
    <w:basedOn w:val="DefaultParagraphFont"/>
    <w:uiPriority w:val="32"/>
    <w:qFormat/>
    <w:rsid w:val="00E5050C"/>
    <w:rPr>
      <w:b/>
      <w:bCs/>
      <w:smallCaps/>
      <w:color w:val="0F4761" w:themeColor="accent1" w:themeShade="BF"/>
      <w:spacing w:val="5"/>
    </w:rPr>
  </w:style>
  <w:style w:type="paragraph" w:styleId="Header">
    <w:name w:val="header"/>
    <w:basedOn w:val="Normal"/>
    <w:link w:val="HeaderChar"/>
    <w:uiPriority w:val="99"/>
    <w:unhideWhenUsed/>
    <w:rsid w:val="008A2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FC"/>
  </w:style>
  <w:style w:type="paragraph" w:styleId="Footer">
    <w:name w:val="footer"/>
    <w:basedOn w:val="Normal"/>
    <w:link w:val="FooterChar"/>
    <w:uiPriority w:val="99"/>
    <w:unhideWhenUsed/>
    <w:rsid w:val="008A2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93839">
      <w:bodyDiv w:val="1"/>
      <w:marLeft w:val="0"/>
      <w:marRight w:val="0"/>
      <w:marTop w:val="0"/>
      <w:marBottom w:val="0"/>
      <w:divBdr>
        <w:top w:val="none" w:sz="0" w:space="0" w:color="auto"/>
        <w:left w:val="none" w:sz="0" w:space="0" w:color="auto"/>
        <w:bottom w:val="none" w:sz="0" w:space="0" w:color="auto"/>
        <w:right w:val="none" w:sz="0" w:space="0" w:color="auto"/>
      </w:divBdr>
    </w:div>
    <w:div w:id="10284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Crevier</dc:creator>
  <cp:keywords/>
  <dc:description/>
  <cp:lastModifiedBy>Mike Crevier</cp:lastModifiedBy>
  <cp:revision>2</cp:revision>
  <dcterms:created xsi:type="dcterms:W3CDTF">2025-03-23T18:59:00Z</dcterms:created>
  <dcterms:modified xsi:type="dcterms:W3CDTF">2025-03-23T22:17:00Z</dcterms:modified>
</cp:coreProperties>
</file>