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D8C" w:rsidRDefault="00DE4D8C" w:rsidP="00B272F3">
      <w:pPr>
        <w:pBdr>
          <w:bottom w:val="single" w:sz="6" w:space="1" w:color="auto"/>
        </w:pBdr>
      </w:pPr>
    </w:p>
    <w:p w:rsidR="00B272F3" w:rsidRDefault="00B272F3" w:rsidP="00B272F3">
      <w:pPr>
        <w:pBdr>
          <w:bottom w:val="single" w:sz="6" w:space="1" w:color="auto"/>
        </w:pBdr>
      </w:pPr>
      <w:r>
        <w:t xml:space="preserve">Verwenden Sie keinen Taschenrechner und Runden Sie </w:t>
      </w:r>
      <w:r w:rsidR="0013593A">
        <w:t xml:space="preserve">das Ergebnis </w:t>
      </w:r>
      <w:r>
        <w:t>auf eine Nachkommerstelle!!!</w:t>
      </w:r>
    </w:p>
    <w:p w:rsidR="00F44849" w:rsidRDefault="00F44849" w:rsidP="00B272F3">
      <w:pPr>
        <w:pBdr>
          <w:bottom w:val="single" w:sz="6" w:space="1" w:color="auto"/>
        </w:pBdr>
      </w:pPr>
      <w:r>
        <w:t>Lesen Sie sich die Angaben sorgfältig durch.</w:t>
      </w:r>
      <w:r w:rsidR="004C4960">
        <w:t xml:space="preserve"> Sehen Sie diese Hausübung als Testvorbereitung!</w:t>
      </w:r>
    </w:p>
    <w:p w:rsidR="00B272F3" w:rsidRDefault="00B272F3" w:rsidP="00B272F3">
      <w:r>
        <w:t>Informat</w:t>
      </w:r>
      <w:r w:rsidR="0013593A">
        <w:t>ion zu den Übertragungsraten bei Gegebener</w:t>
      </w:r>
      <w:r>
        <w:t xml:space="preserve"> Auflösungen:</w:t>
      </w:r>
    </w:p>
    <w:p w:rsidR="00B272F3" w:rsidRDefault="00B272F3" w:rsidP="00B272F3">
      <w:pPr>
        <w:pStyle w:val="Listenabsatz"/>
        <w:numPr>
          <w:ilvl w:val="0"/>
          <w:numId w:val="1"/>
        </w:numPr>
        <w:rPr>
          <w:lang w:val="en-GB"/>
        </w:rPr>
      </w:pPr>
      <w:r w:rsidRPr="00B272F3">
        <w:rPr>
          <w:lang w:val="en-GB"/>
        </w:rPr>
        <w:t xml:space="preserve">SD  1 </w:t>
      </w:r>
      <w:proofErr w:type="spellStart"/>
      <w:r w:rsidR="00A84F19">
        <w:rPr>
          <w:lang w:val="en-GB"/>
        </w:rPr>
        <w:t>GByte</w:t>
      </w:r>
      <w:proofErr w:type="spellEnd"/>
      <w:r w:rsidR="00A84F19">
        <w:rPr>
          <w:lang w:val="en-GB"/>
        </w:rPr>
        <w:t>/h</w:t>
      </w:r>
    </w:p>
    <w:p w:rsidR="00B272F3" w:rsidRDefault="00B272F3" w:rsidP="00224691">
      <w:pPr>
        <w:pStyle w:val="Listenabsatz"/>
        <w:numPr>
          <w:ilvl w:val="0"/>
          <w:numId w:val="1"/>
        </w:numPr>
        <w:rPr>
          <w:lang w:val="en-GB"/>
        </w:rPr>
      </w:pPr>
      <w:r w:rsidRPr="00B272F3">
        <w:rPr>
          <w:lang w:val="en-GB"/>
        </w:rPr>
        <w:t xml:space="preserve">Full HD 4 </w:t>
      </w:r>
      <w:proofErr w:type="spellStart"/>
      <w:r w:rsidRPr="00B272F3">
        <w:rPr>
          <w:lang w:val="en-GB"/>
        </w:rPr>
        <w:t>G</w:t>
      </w:r>
      <w:r w:rsidR="00AD0FBF">
        <w:rPr>
          <w:lang w:val="en-GB"/>
        </w:rPr>
        <w:t>Byte</w:t>
      </w:r>
      <w:proofErr w:type="spellEnd"/>
      <w:r w:rsidR="00AD0FBF">
        <w:rPr>
          <w:lang w:val="en-GB"/>
        </w:rPr>
        <w:t>/</w:t>
      </w:r>
      <w:r w:rsidR="00A84F19">
        <w:rPr>
          <w:lang w:val="en-GB"/>
        </w:rPr>
        <w:t>h</w:t>
      </w:r>
    </w:p>
    <w:p w:rsidR="00B272F3" w:rsidRPr="00B272F3" w:rsidRDefault="00B272F3" w:rsidP="00224691">
      <w:pPr>
        <w:pStyle w:val="Listenabsatz"/>
        <w:numPr>
          <w:ilvl w:val="0"/>
          <w:numId w:val="1"/>
        </w:numPr>
        <w:rPr>
          <w:lang w:val="en-GB"/>
        </w:rPr>
      </w:pPr>
      <w:r w:rsidRPr="00B272F3">
        <w:rPr>
          <w:lang w:val="en-GB"/>
        </w:rPr>
        <w:t xml:space="preserve">4k Ultra 7 </w:t>
      </w:r>
      <w:proofErr w:type="spellStart"/>
      <w:r w:rsidR="00A84F19">
        <w:rPr>
          <w:lang w:val="en-GB"/>
        </w:rPr>
        <w:t>GByte</w:t>
      </w:r>
      <w:proofErr w:type="spellEnd"/>
      <w:r w:rsidR="00A84F19">
        <w:rPr>
          <w:lang w:val="en-GB"/>
        </w:rPr>
        <w:t>/h</w:t>
      </w:r>
    </w:p>
    <w:p w:rsidR="00B272F3" w:rsidRDefault="00B272F3" w:rsidP="00B272F3">
      <w:pPr>
        <w:pBdr>
          <w:bottom w:val="single" w:sz="6" w:space="1" w:color="auto"/>
        </w:pBdr>
        <w:rPr>
          <w:lang w:val="en-GB"/>
        </w:rPr>
      </w:pPr>
    </w:p>
    <w:p w:rsidR="00B272F3" w:rsidRPr="00A84F19" w:rsidRDefault="00B272F3" w:rsidP="00B272F3">
      <w:pPr>
        <w:rPr>
          <w:b/>
        </w:rPr>
      </w:pPr>
      <w:r w:rsidRPr="00A84F19">
        <w:rPr>
          <w:b/>
        </w:rPr>
        <w:t>Angabe 1</w:t>
      </w:r>
      <w:r w:rsidR="002111D7" w:rsidRPr="00A84F19">
        <w:rPr>
          <w:b/>
        </w:rPr>
        <w:t xml:space="preserve"> - Streaming</w:t>
      </w:r>
      <w:r w:rsidRPr="00A84F19">
        <w:rPr>
          <w:b/>
        </w:rPr>
        <w:t>:</w:t>
      </w:r>
      <w:r w:rsidR="0013593A">
        <w:rPr>
          <w:b/>
        </w:rPr>
        <w:t xml:space="preserve"> (Lösbar in 5 Minuten)</w:t>
      </w:r>
    </w:p>
    <w:p w:rsidR="0013593A" w:rsidRDefault="00B272F3" w:rsidP="00B272F3">
      <w:r>
        <w:t xml:space="preserve">Sie haben </w:t>
      </w:r>
      <w:r w:rsidR="0013593A">
        <w:t xml:space="preserve">eine Internetverbindung mit </w:t>
      </w:r>
      <w:r>
        <w:t>folgende</w:t>
      </w:r>
      <w:r w:rsidR="0013593A">
        <w:t>r Spezifikation:</w:t>
      </w:r>
      <w:r>
        <w:t xml:space="preserve"> </w:t>
      </w:r>
    </w:p>
    <w:p w:rsidR="00B272F3" w:rsidRPr="0013593A" w:rsidRDefault="00B272F3" w:rsidP="00B272F3">
      <w:pPr>
        <w:rPr>
          <w:lang w:val="en-GB"/>
        </w:rPr>
      </w:pPr>
      <w:r w:rsidRPr="0013593A">
        <w:rPr>
          <w:lang w:val="en-GB"/>
        </w:rPr>
        <w:t>(30MBit/s Down</w:t>
      </w:r>
      <w:r w:rsidR="0013593A" w:rsidRPr="0013593A">
        <w:rPr>
          <w:lang w:val="en-GB"/>
        </w:rPr>
        <w:t>stream</w:t>
      </w:r>
      <w:r w:rsidRPr="0013593A">
        <w:rPr>
          <w:lang w:val="en-GB"/>
        </w:rPr>
        <w:t xml:space="preserve">, 5 </w:t>
      </w:r>
      <w:proofErr w:type="spellStart"/>
      <w:r w:rsidRPr="0013593A">
        <w:rPr>
          <w:lang w:val="en-GB"/>
        </w:rPr>
        <w:t>MBit</w:t>
      </w:r>
      <w:proofErr w:type="spellEnd"/>
      <w:r w:rsidRPr="0013593A">
        <w:rPr>
          <w:lang w:val="en-GB"/>
        </w:rPr>
        <w:t>/s Up</w:t>
      </w:r>
      <w:r w:rsidR="0013593A" w:rsidRPr="0013593A">
        <w:rPr>
          <w:lang w:val="en-GB"/>
        </w:rPr>
        <w:t>stream</w:t>
      </w:r>
      <w:r w:rsidR="0013593A">
        <w:rPr>
          <w:lang w:val="en-GB"/>
        </w:rPr>
        <w:t>)</w:t>
      </w:r>
    </w:p>
    <w:p w:rsidR="00E874E5" w:rsidRDefault="00B272F3" w:rsidP="00B272F3">
      <w:r>
        <w:t>Der Loadbalancer hat keine voreingestellten Prioritäten und teilt somit die Bandbreite unter allen Teilnehmern gleichmäßig auf.</w:t>
      </w:r>
    </w:p>
    <w:p w:rsidR="00B272F3" w:rsidRDefault="00B272F3" w:rsidP="00B272F3">
      <w:r>
        <w:t>Ihre Eltern Streamen gerade auf Netflix den Abendfilm in 4k Ultra, Ihre Schweste</w:t>
      </w:r>
      <w:r w:rsidR="00D16736">
        <w:t>r Streamt ebenfalls am Handy in S</w:t>
      </w:r>
      <w:r>
        <w:t>D</w:t>
      </w:r>
      <w:r w:rsidR="00D16736">
        <w:t xml:space="preserve"> Auflösung.</w:t>
      </w:r>
    </w:p>
    <w:p w:rsidR="0013593A" w:rsidRDefault="00D16736" w:rsidP="0013593A">
      <w:r w:rsidRPr="0013593A">
        <w:rPr>
          <w:b/>
        </w:rPr>
        <w:t>Wieviel Bandbreite bleibt für Sie übrig?</w:t>
      </w:r>
      <w:r w:rsidR="0013593A" w:rsidRPr="0013593A">
        <w:rPr>
          <w:b/>
        </w:rPr>
        <w:t xml:space="preserve"> (Ergebnis in </w:t>
      </w:r>
      <w:r w:rsidR="0013593A">
        <w:rPr>
          <w:b/>
        </w:rPr>
        <w:t>Mbit/s</w:t>
      </w:r>
      <w:r w:rsidR="0013593A" w:rsidRPr="0013593A">
        <w:rPr>
          <w:b/>
        </w:rPr>
        <w:t>)</w:t>
      </w:r>
    </w:p>
    <w:p w:rsidR="00D16736" w:rsidRPr="00A84F19" w:rsidRDefault="00D16736" w:rsidP="00B272F3">
      <w:pPr>
        <w:rPr>
          <w:b/>
        </w:rPr>
      </w:pPr>
    </w:p>
    <w:p w:rsidR="00D16736" w:rsidRDefault="00D16736" w:rsidP="00B272F3"/>
    <w:p w:rsidR="00D16736" w:rsidRDefault="00D16736" w:rsidP="00B272F3"/>
    <w:p w:rsidR="00D16736" w:rsidRDefault="00D16736" w:rsidP="00B272F3">
      <w:pPr>
        <w:pBdr>
          <w:bottom w:val="single" w:sz="6" w:space="1" w:color="auto"/>
        </w:pBdr>
      </w:pPr>
    </w:p>
    <w:p w:rsidR="0013593A" w:rsidRPr="00A84F19" w:rsidRDefault="00D16736" w:rsidP="0013593A">
      <w:pPr>
        <w:rPr>
          <w:b/>
        </w:rPr>
      </w:pPr>
      <w:r w:rsidRPr="00A84F19">
        <w:rPr>
          <w:b/>
        </w:rPr>
        <w:t>Angabe 2</w:t>
      </w:r>
      <w:r w:rsidR="002111D7" w:rsidRPr="00A84F19">
        <w:rPr>
          <w:b/>
        </w:rPr>
        <w:t xml:space="preserve"> - </w:t>
      </w:r>
      <w:proofErr w:type="spellStart"/>
      <w:r w:rsidR="002111D7" w:rsidRPr="00A84F19">
        <w:rPr>
          <w:b/>
        </w:rPr>
        <w:t>Gallary</w:t>
      </w:r>
      <w:proofErr w:type="spellEnd"/>
      <w:r w:rsidRPr="00A84F19">
        <w:rPr>
          <w:b/>
        </w:rPr>
        <w:t>:</w:t>
      </w:r>
      <w:r w:rsidR="0013593A">
        <w:rPr>
          <w:b/>
        </w:rPr>
        <w:t xml:space="preserve"> (Lösbar in 3 Minuten)</w:t>
      </w:r>
    </w:p>
    <w:p w:rsidR="00D16736" w:rsidRDefault="00D16736" w:rsidP="00B272F3">
      <w:r>
        <w:t xml:space="preserve">Sie möchten auf einer </w:t>
      </w:r>
      <w:proofErr w:type="spellStart"/>
      <w:r>
        <w:t>WebSite</w:t>
      </w:r>
      <w:proofErr w:type="spellEnd"/>
      <w:r>
        <w:t xml:space="preserve"> 20 Bilder mit je 250 </w:t>
      </w:r>
      <w:proofErr w:type="spellStart"/>
      <w:r>
        <w:t>KByte</w:t>
      </w:r>
      <w:proofErr w:type="spellEnd"/>
      <w:r>
        <w:t xml:space="preserve"> anzeigen lassen.</w:t>
      </w:r>
    </w:p>
    <w:p w:rsidR="00D16736" w:rsidRDefault="00AD0FBF" w:rsidP="00D16736">
      <w:pPr>
        <w:pStyle w:val="Listenabsatz"/>
        <w:numPr>
          <w:ilvl w:val="0"/>
          <w:numId w:val="2"/>
        </w:numPr>
      </w:pPr>
      <w:r>
        <w:lastRenderedPageBreak/>
        <w:t xml:space="preserve">Welche Bandbreite benötigen Sie </w:t>
      </w:r>
      <w:r w:rsidR="00D16736" w:rsidRPr="0013593A">
        <w:rPr>
          <w:u w:val="single"/>
        </w:rPr>
        <w:t>mindestens</w:t>
      </w:r>
      <w:r w:rsidR="00D16736">
        <w:t xml:space="preserve"> um alle Bilder </w:t>
      </w:r>
      <w:r w:rsidR="0013593A">
        <w:t xml:space="preserve">gleichzeitig in 1s </w:t>
      </w:r>
      <w:r w:rsidR="00D16736">
        <w:t>anzeigen zu lassen:</w:t>
      </w:r>
    </w:p>
    <w:p w:rsidR="00D16736" w:rsidRDefault="00D16736" w:rsidP="00D16736">
      <w:pPr>
        <w:pStyle w:val="Listenabsatz"/>
        <w:numPr>
          <w:ilvl w:val="1"/>
          <w:numId w:val="2"/>
        </w:numPr>
      </w:pPr>
      <w:r>
        <w:t>10 Mbit/s</w:t>
      </w:r>
    </w:p>
    <w:p w:rsidR="00D16736" w:rsidRDefault="00D16736" w:rsidP="00D16736">
      <w:pPr>
        <w:pStyle w:val="Listenabsatz"/>
        <w:numPr>
          <w:ilvl w:val="1"/>
          <w:numId w:val="2"/>
        </w:numPr>
      </w:pPr>
      <w:r>
        <w:t xml:space="preserve">50 Mbit/s </w:t>
      </w:r>
    </w:p>
    <w:p w:rsidR="00D16736" w:rsidRDefault="00D16736" w:rsidP="00D16736">
      <w:pPr>
        <w:pStyle w:val="Listenabsatz"/>
        <w:numPr>
          <w:ilvl w:val="1"/>
          <w:numId w:val="2"/>
        </w:numPr>
      </w:pPr>
      <w:r>
        <w:t>100 Mbi</w:t>
      </w:r>
      <w:r w:rsidR="00AD0FBF">
        <w:t>t</w:t>
      </w:r>
      <w:r>
        <w:t>/s</w:t>
      </w:r>
    </w:p>
    <w:p w:rsidR="00AD0FBF" w:rsidRDefault="00AD0FBF" w:rsidP="00AD0FBF">
      <w:pPr>
        <w:pStyle w:val="Listenabsatz"/>
        <w:ind w:left="1440"/>
      </w:pPr>
    </w:p>
    <w:p w:rsidR="00D16736" w:rsidRDefault="00AD0FBF" w:rsidP="0060761D">
      <w:pPr>
        <w:pStyle w:val="Listenabsatz"/>
        <w:numPr>
          <w:ilvl w:val="0"/>
          <w:numId w:val="2"/>
        </w:numPr>
      </w:pPr>
      <w:r>
        <w:t>Welche</w:t>
      </w:r>
      <w:r w:rsidR="00D16736">
        <w:t xml:space="preserve"> </w:t>
      </w:r>
      <w:r w:rsidR="0013593A">
        <w:t>Übertragungsr</w:t>
      </w:r>
      <w:r w:rsidR="00D16736">
        <w:t>ichtung</w:t>
      </w:r>
      <w:r>
        <w:t xml:space="preserve"> betrachte </w:t>
      </w:r>
      <w:r w:rsidR="0013593A">
        <w:t>man</w:t>
      </w:r>
      <w:r>
        <w:t xml:space="preserve"> für die </w:t>
      </w:r>
      <w:r w:rsidR="00D16736">
        <w:t>Daten</w:t>
      </w:r>
      <w:r>
        <w:t>bereitstellung am Server</w:t>
      </w:r>
      <w:r w:rsidR="00D16736">
        <w:t>?</w:t>
      </w:r>
    </w:p>
    <w:p w:rsidR="00D16736" w:rsidRDefault="00D16736" w:rsidP="00D16736">
      <w:pPr>
        <w:pStyle w:val="Listenabsatz"/>
        <w:numPr>
          <w:ilvl w:val="1"/>
          <w:numId w:val="2"/>
        </w:numPr>
      </w:pPr>
      <w:r>
        <w:t>Download</w:t>
      </w:r>
    </w:p>
    <w:p w:rsidR="00D16736" w:rsidRDefault="00D16736" w:rsidP="00D16736">
      <w:pPr>
        <w:pStyle w:val="Listenabsatz"/>
        <w:numPr>
          <w:ilvl w:val="1"/>
          <w:numId w:val="2"/>
        </w:numPr>
      </w:pPr>
      <w:r>
        <w:t>Upload</w:t>
      </w:r>
    </w:p>
    <w:p w:rsidR="00AD0FBF" w:rsidRDefault="00AD0FBF" w:rsidP="00AD0FBF">
      <w:pPr>
        <w:pStyle w:val="Listenabsatz"/>
        <w:ind w:left="1440"/>
      </w:pPr>
    </w:p>
    <w:p w:rsidR="00D16736" w:rsidRDefault="00D16736" w:rsidP="0060761D">
      <w:pPr>
        <w:pStyle w:val="Listenabsatz"/>
        <w:numPr>
          <w:ilvl w:val="0"/>
          <w:numId w:val="2"/>
        </w:numPr>
      </w:pPr>
      <w:r>
        <w:t xml:space="preserve">Wie lange </w:t>
      </w:r>
      <w:r w:rsidR="00AD0FBF">
        <w:t xml:space="preserve">würde der Download </w:t>
      </w:r>
      <w:r>
        <w:t>mit einer 10 Mbit/s Leitung</w:t>
      </w:r>
      <w:r w:rsidR="00AD0FBF">
        <w:t xml:space="preserve"> dauern</w:t>
      </w:r>
    </w:p>
    <w:p w:rsidR="00AD0FBF" w:rsidRDefault="00AD0FBF" w:rsidP="00D16736">
      <w:pPr>
        <w:pStyle w:val="Listenabsatz"/>
        <w:numPr>
          <w:ilvl w:val="1"/>
          <w:numId w:val="2"/>
        </w:numPr>
      </w:pPr>
      <w:r>
        <w:t>2x schneller</w:t>
      </w:r>
    </w:p>
    <w:p w:rsidR="00D16736" w:rsidRDefault="00D16736" w:rsidP="00D16736">
      <w:pPr>
        <w:pStyle w:val="Listenabsatz"/>
        <w:numPr>
          <w:ilvl w:val="1"/>
          <w:numId w:val="2"/>
        </w:numPr>
      </w:pPr>
      <w:r>
        <w:t>Geht sich in einer Sekunde aus</w:t>
      </w:r>
    </w:p>
    <w:p w:rsidR="00D16736" w:rsidRDefault="00D16736" w:rsidP="00D16736">
      <w:pPr>
        <w:pStyle w:val="Listenabsatz"/>
        <w:numPr>
          <w:ilvl w:val="1"/>
          <w:numId w:val="2"/>
        </w:numPr>
      </w:pPr>
      <w:r>
        <w:t>2x langsamer</w:t>
      </w:r>
    </w:p>
    <w:p w:rsidR="00D16736" w:rsidRDefault="00D16736" w:rsidP="00D16736">
      <w:pPr>
        <w:pStyle w:val="Listenabsatz"/>
        <w:numPr>
          <w:ilvl w:val="1"/>
          <w:numId w:val="2"/>
        </w:numPr>
      </w:pPr>
      <w:r>
        <w:t>4x langsamer</w:t>
      </w:r>
    </w:p>
    <w:p w:rsidR="00D16736" w:rsidRDefault="00D16736" w:rsidP="00D16736">
      <w:pPr>
        <w:pStyle w:val="Listenabsatz"/>
        <w:numPr>
          <w:ilvl w:val="1"/>
          <w:numId w:val="2"/>
        </w:numPr>
      </w:pPr>
      <w:r>
        <w:t>10x langsamer</w:t>
      </w:r>
    </w:p>
    <w:p w:rsidR="00A84F19" w:rsidRDefault="00A84F19" w:rsidP="00A84F19">
      <w:pPr>
        <w:pBdr>
          <w:bottom w:val="single" w:sz="6" w:space="1" w:color="auto"/>
        </w:pBdr>
      </w:pPr>
    </w:p>
    <w:p w:rsidR="00D16736" w:rsidRPr="00A84F19" w:rsidRDefault="00D16736" w:rsidP="00A84F19">
      <w:pPr>
        <w:rPr>
          <w:b/>
        </w:rPr>
      </w:pPr>
      <w:r w:rsidRPr="00A84F19">
        <w:rPr>
          <w:b/>
        </w:rPr>
        <w:t>Angabe 3</w:t>
      </w:r>
      <w:r w:rsidR="002111D7" w:rsidRPr="00A84F19">
        <w:rPr>
          <w:b/>
        </w:rPr>
        <w:t xml:space="preserve"> - Datenübertragung</w:t>
      </w:r>
      <w:r w:rsidRPr="00A84F19">
        <w:rPr>
          <w:b/>
        </w:rPr>
        <w:t>:</w:t>
      </w:r>
      <w:r w:rsidR="0013593A">
        <w:rPr>
          <w:b/>
        </w:rPr>
        <w:t xml:space="preserve"> (Lösbar in 4 Minuten)</w:t>
      </w:r>
    </w:p>
    <w:p w:rsidR="00D16736" w:rsidRDefault="00D16736" w:rsidP="00D16736">
      <w:pPr>
        <w:pStyle w:val="Listenabsatz"/>
      </w:pPr>
      <w:r>
        <w:t xml:space="preserve">Sie übertragen 8 GByte an Daten auf den HTL Server. Ihre Leitung hat </w:t>
      </w:r>
      <w:r w:rsidR="00A65D11">
        <w:t xml:space="preserve">eine Geschwindigkeit von </w:t>
      </w:r>
      <w:r>
        <w:t>100 Mbit/s Down</w:t>
      </w:r>
      <w:r w:rsidR="00A65D11">
        <w:t>stream</w:t>
      </w:r>
      <w:r>
        <w:t xml:space="preserve"> und 20 Mbit/s Up</w:t>
      </w:r>
      <w:r w:rsidR="00A65D11">
        <w:t>stream</w:t>
      </w:r>
      <w:r>
        <w:t xml:space="preserve">. </w:t>
      </w:r>
      <w:r w:rsidR="00A65D11">
        <w:br/>
      </w:r>
      <w:r w:rsidRPr="00A84F19">
        <w:rPr>
          <w:b/>
        </w:rPr>
        <w:t>Wie lange dauert die Übertragung?</w:t>
      </w:r>
      <w:r w:rsidR="0013593A">
        <w:rPr>
          <w:b/>
        </w:rPr>
        <w:t xml:space="preserve"> (Ergebnis in Minuten/Sekunden)</w:t>
      </w:r>
    </w:p>
    <w:p w:rsidR="00D16736" w:rsidRDefault="00D16736" w:rsidP="00D16736">
      <w:pPr>
        <w:pStyle w:val="Listenabsatz"/>
      </w:pPr>
      <w:bookmarkStart w:id="0" w:name="_GoBack"/>
    </w:p>
    <w:bookmarkEnd w:id="0"/>
    <w:p w:rsidR="004C4960" w:rsidRDefault="004C4960" w:rsidP="00D16736">
      <w:pPr>
        <w:pStyle w:val="Listenabsatz"/>
      </w:pPr>
    </w:p>
    <w:p w:rsidR="004C4960" w:rsidRDefault="004C4960" w:rsidP="00D16736">
      <w:pPr>
        <w:pStyle w:val="Listenabsatz"/>
      </w:pPr>
    </w:p>
    <w:p w:rsidR="004C4960" w:rsidRDefault="004C4960" w:rsidP="00D16736">
      <w:pPr>
        <w:pStyle w:val="Listenabsatz"/>
      </w:pPr>
    </w:p>
    <w:p w:rsidR="00D16736" w:rsidRDefault="00D16736" w:rsidP="00D16736">
      <w:pPr>
        <w:pStyle w:val="Listenabsatz"/>
      </w:pPr>
    </w:p>
    <w:p w:rsidR="00D16736" w:rsidRDefault="00D16736" w:rsidP="00D16736">
      <w:pPr>
        <w:pStyle w:val="Listenabsatz"/>
      </w:pPr>
    </w:p>
    <w:p w:rsidR="00A84F19" w:rsidRDefault="00A84F19" w:rsidP="00D16736">
      <w:pPr>
        <w:pStyle w:val="Listenabsatz"/>
      </w:pPr>
    </w:p>
    <w:p w:rsidR="00D16736" w:rsidRDefault="00D16736" w:rsidP="00D16736">
      <w:pPr>
        <w:pStyle w:val="Listenabsatz"/>
      </w:pPr>
      <w:r>
        <w:lastRenderedPageBreak/>
        <w:t xml:space="preserve">Ihre Lehrer hat eine </w:t>
      </w:r>
      <w:r w:rsidR="00A65D11">
        <w:t xml:space="preserve">Internetleitung mit folgender Spezifikation </w:t>
      </w:r>
      <w:r>
        <w:t>200 Mbit/s Down</w:t>
      </w:r>
      <w:r w:rsidR="00A65D11">
        <w:t>stream</w:t>
      </w:r>
      <w:r>
        <w:t xml:space="preserve"> und 10 Mbit/s</w:t>
      </w:r>
      <w:r w:rsidR="00A84F19">
        <w:t xml:space="preserve"> Up</w:t>
      </w:r>
      <w:r w:rsidR="00A65D11">
        <w:t>stream</w:t>
      </w:r>
      <w:r w:rsidR="00A84F19">
        <w:t>, er lädt am nächsten Tag die Dateien vom Server.</w:t>
      </w:r>
      <w:r>
        <w:t xml:space="preserve"> </w:t>
      </w:r>
      <w:r w:rsidR="00A65D11">
        <w:br/>
      </w:r>
      <w:r w:rsidR="00A84F19" w:rsidRPr="00A84F19">
        <w:rPr>
          <w:b/>
        </w:rPr>
        <w:t>W</w:t>
      </w:r>
      <w:r w:rsidRPr="00A84F19">
        <w:rPr>
          <w:b/>
        </w:rPr>
        <w:t>ie lange</w:t>
      </w:r>
      <w:r w:rsidR="00A84F19" w:rsidRPr="00A84F19">
        <w:rPr>
          <w:b/>
        </w:rPr>
        <w:t xml:space="preserve"> muss er warten</w:t>
      </w:r>
      <w:r w:rsidRPr="00A84F19">
        <w:rPr>
          <w:b/>
        </w:rPr>
        <w:t>?</w:t>
      </w:r>
      <w:r w:rsidR="0013593A">
        <w:rPr>
          <w:b/>
        </w:rPr>
        <w:t xml:space="preserve"> (Ergebnis in Minuten/Sekunden)</w:t>
      </w:r>
    </w:p>
    <w:p w:rsidR="002111D7" w:rsidRDefault="002111D7" w:rsidP="00D16736">
      <w:pPr>
        <w:pStyle w:val="Listenabsatz"/>
      </w:pPr>
    </w:p>
    <w:p w:rsidR="002111D7" w:rsidRDefault="002111D7" w:rsidP="00D16736">
      <w:pPr>
        <w:pStyle w:val="Listenabsatz"/>
      </w:pPr>
    </w:p>
    <w:p w:rsidR="004C4960" w:rsidRDefault="004C4960" w:rsidP="00D16736">
      <w:pPr>
        <w:pStyle w:val="Listenabsatz"/>
      </w:pPr>
    </w:p>
    <w:p w:rsidR="004C4960" w:rsidRDefault="004C4960" w:rsidP="00D16736">
      <w:pPr>
        <w:pStyle w:val="Listenabsatz"/>
      </w:pPr>
    </w:p>
    <w:p w:rsidR="004C4960" w:rsidRDefault="004C4960" w:rsidP="00D16736">
      <w:pPr>
        <w:pStyle w:val="Listenabsatz"/>
      </w:pPr>
    </w:p>
    <w:p w:rsidR="004C4960" w:rsidRDefault="004C4960" w:rsidP="00D16736">
      <w:pPr>
        <w:pStyle w:val="Listenabsatz"/>
      </w:pPr>
    </w:p>
    <w:p w:rsidR="00F44849" w:rsidRDefault="00F44849" w:rsidP="00D16736">
      <w:pPr>
        <w:pStyle w:val="Listenabsatz"/>
      </w:pPr>
    </w:p>
    <w:p w:rsidR="00F44849" w:rsidRDefault="00F44849" w:rsidP="00D16736">
      <w:pPr>
        <w:pStyle w:val="Listenabsatz"/>
      </w:pPr>
    </w:p>
    <w:p w:rsidR="002111D7" w:rsidRPr="00A84F19" w:rsidRDefault="002111D7" w:rsidP="00A84F19">
      <w:pPr>
        <w:pBdr>
          <w:bottom w:val="single" w:sz="6" w:space="1" w:color="auto"/>
        </w:pBdr>
        <w:rPr>
          <w:b/>
        </w:rPr>
      </w:pPr>
    </w:p>
    <w:p w:rsidR="002111D7" w:rsidRPr="00A84F19" w:rsidRDefault="002111D7" w:rsidP="00A84F19">
      <w:pPr>
        <w:rPr>
          <w:b/>
        </w:rPr>
      </w:pPr>
      <w:r w:rsidRPr="00A84F19">
        <w:rPr>
          <w:b/>
        </w:rPr>
        <w:t>Aufgabe 4 - Loadbalancer:</w:t>
      </w:r>
      <w:r w:rsidR="0013593A">
        <w:rPr>
          <w:b/>
        </w:rPr>
        <w:t xml:space="preserve"> (Lösbar in 7 Minuten)</w:t>
      </w:r>
    </w:p>
    <w:p w:rsidR="002111D7" w:rsidRDefault="002111D7" w:rsidP="00D16736">
      <w:pPr>
        <w:pStyle w:val="Listenabsatz"/>
      </w:pPr>
      <w:r>
        <w:t xml:space="preserve">Ihr Vater hat einen Loadbalancer konfiguriert, </w:t>
      </w:r>
      <w:r w:rsidR="0013593A">
        <w:t xml:space="preserve">das </w:t>
      </w:r>
      <w:r>
        <w:t xml:space="preserve">bedeutet Ihre Eltern bekommen </w:t>
      </w:r>
      <w:r w:rsidRPr="00A84F19">
        <w:rPr>
          <w:b/>
        </w:rPr>
        <w:t>immer</w:t>
      </w:r>
      <w:r>
        <w:t xml:space="preserve"> die volle benötigte Bandbreiter. Die restliche Bandbreite wird gleichmäßig auf alle anderen Teilnehmer aufgeteilt.</w:t>
      </w:r>
    </w:p>
    <w:p w:rsidR="002111D7" w:rsidRDefault="002111D7" w:rsidP="00D16736">
      <w:pPr>
        <w:pStyle w:val="Listenabsatz"/>
      </w:pPr>
    </w:p>
    <w:p w:rsidR="002111D7" w:rsidRDefault="002111D7" w:rsidP="00D16736">
      <w:pPr>
        <w:pStyle w:val="Listenabsatz"/>
      </w:pPr>
      <w:r>
        <w:t>In</w:t>
      </w:r>
      <w:r w:rsidR="0013593A">
        <w:t xml:space="preserve"> Ihrem Haushalt haben Sie eine s</w:t>
      </w:r>
      <w:r>
        <w:t>ynchrone Internetleitung mit</w:t>
      </w:r>
      <w:r w:rsidR="0013593A">
        <w:t xml:space="preserve"> einer Geschwindigkeit von</w:t>
      </w:r>
      <w:r>
        <w:t xml:space="preserve"> 20 Mbit/s.</w:t>
      </w:r>
    </w:p>
    <w:p w:rsidR="002111D7" w:rsidRDefault="002111D7" w:rsidP="00D16736">
      <w:pPr>
        <w:pStyle w:val="Listenabsatz"/>
      </w:pPr>
    </w:p>
    <w:p w:rsidR="0013593A" w:rsidRDefault="002111D7" w:rsidP="0013593A">
      <w:pPr>
        <w:pStyle w:val="Listenabsatz"/>
      </w:pPr>
      <w:r>
        <w:t>Ihr Vater nimmt an einer Internationalen Videokonferenz teil. Diese wird in 4K Ultra Übertragen. Ihre Schwester sieht sich auf einem Notebook in SD Qualität eine Serie auf Prime an. Sie wollen die neue DBI Hausübungsangabe</w:t>
      </w:r>
      <w:r w:rsidR="00A84F19">
        <w:t xml:space="preserve"> (20 MByte)</w:t>
      </w:r>
      <w:r>
        <w:t xml:space="preserve"> vom HTL Server herunterladen. </w:t>
      </w:r>
      <w:r w:rsidRPr="00A84F19">
        <w:rPr>
          <w:b/>
        </w:rPr>
        <w:t xml:space="preserve">Wie lange </w:t>
      </w:r>
      <w:r w:rsidR="00A65D11">
        <w:rPr>
          <w:b/>
        </w:rPr>
        <w:t>dauert der Download</w:t>
      </w:r>
      <w:r w:rsidRPr="00A84F19">
        <w:rPr>
          <w:b/>
        </w:rPr>
        <w:t>?</w:t>
      </w:r>
      <w:r w:rsidR="0013593A">
        <w:rPr>
          <w:b/>
        </w:rPr>
        <w:t xml:space="preserve"> (Ergebnis in Minuten/Sekunden)</w:t>
      </w:r>
    </w:p>
    <w:p w:rsidR="002111D7" w:rsidRPr="0013593A" w:rsidRDefault="002111D7" w:rsidP="0013593A">
      <w:pPr>
        <w:rPr>
          <w:b/>
        </w:rPr>
      </w:pPr>
    </w:p>
    <w:p w:rsidR="00D16736" w:rsidRDefault="00D16736" w:rsidP="00D16736">
      <w:pPr>
        <w:pStyle w:val="Listenabsatz"/>
      </w:pPr>
    </w:p>
    <w:p w:rsidR="002111D7" w:rsidRDefault="002111D7" w:rsidP="00D16736">
      <w:pPr>
        <w:pStyle w:val="Listenabsatz"/>
      </w:pPr>
    </w:p>
    <w:p w:rsidR="002111D7" w:rsidRDefault="002111D7" w:rsidP="00D16736">
      <w:pPr>
        <w:pStyle w:val="Listenabsatz"/>
      </w:pPr>
    </w:p>
    <w:p w:rsidR="002111D7" w:rsidRDefault="002111D7" w:rsidP="00D16736">
      <w:pPr>
        <w:pStyle w:val="Listenabsatz"/>
      </w:pPr>
    </w:p>
    <w:p w:rsidR="002111D7" w:rsidRDefault="002111D7" w:rsidP="00D16736">
      <w:pPr>
        <w:pStyle w:val="Listenabsatz"/>
      </w:pPr>
    </w:p>
    <w:p w:rsidR="00A84F19" w:rsidRDefault="00A84F19" w:rsidP="00D16736">
      <w:pPr>
        <w:pStyle w:val="Listenabsatz"/>
      </w:pPr>
    </w:p>
    <w:p w:rsidR="00F44849" w:rsidRDefault="00F44849" w:rsidP="00A84F19">
      <w:pPr>
        <w:rPr>
          <w:b/>
        </w:rPr>
      </w:pPr>
    </w:p>
    <w:p w:rsidR="00F44849" w:rsidRDefault="00F44849" w:rsidP="00A84F19">
      <w:pPr>
        <w:pBdr>
          <w:bottom w:val="single" w:sz="6" w:space="1" w:color="auto"/>
        </w:pBdr>
        <w:rPr>
          <w:b/>
        </w:rPr>
      </w:pPr>
    </w:p>
    <w:p w:rsidR="002111D7" w:rsidRPr="00A84F19" w:rsidRDefault="002111D7" w:rsidP="00A84F19">
      <w:pPr>
        <w:rPr>
          <w:b/>
        </w:rPr>
      </w:pPr>
      <w:r w:rsidRPr="00A84F19">
        <w:rPr>
          <w:b/>
        </w:rPr>
        <w:t xml:space="preserve">Aufgabe 5 – Operation </w:t>
      </w:r>
      <w:r w:rsidR="0013593A">
        <w:rPr>
          <w:b/>
        </w:rPr>
        <w:t xml:space="preserve">Hex / </w:t>
      </w:r>
      <w:r w:rsidRPr="00A84F19">
        <w:rPr>
          <w:b/>
        </w:rPr>
        <w:t>Binary</w:t>
      </w:r>
      <w:r w:rsidR="00F44849">
        <w:rPr>
          <w:b/>
        </w:rPr>
        <w:t xml:space="preserve"> (Lösbar in 15 Minuten)</w:t>
      </w:r>
    </w:p>
    <w:p w:rsidR="002111D7" w:rsidRDefault="002111D7" w:rsidP="00F44849">
      <w:r>
        <w:t xml:space="preserve">Rechnen Sie folgende Dezimalzahlen ins Binärsystem und </w:t>
      </w:r>
      <w:r w:rsidR="0013593A">
        <w:t>anschließend ins Hexadezimalsystem</w:t>
      </w:r>
      <w:r w:rsidR="00F44849">
        <w:t xml:space="preserve"> um</w:t>
      </w:r>
      <w:r>
        <w:t>:</w:t>
      </w:r>
    </w:p>
    <w:tbl>
      <w:tblPr>
        <w:tblStyle w:val="Tabellenraster"/>
        <w:tblW w:w="0" w:type="auto"/>
        <w:tblInd w:w="720" w:type="dxa"/>
        <w:tblLook w:val="04A0" w:firstRow="1" w:lastRow="0" w:firstColumn="1" w:lastColumn="0" w:noHBand="0" w:noVBand="1"/>
      </w:tblPr>
      <w:tblGrid>
        <w:gridCol w:w="1685"/>
        <w:gridCol w:w="3260"/>
        <w:gridCol w:w="3397"/>
      </w:tblGrid>
      <w:tr w:rsidR="00F44849" w:rsidTr="00F44849">
        <w:tc>
          <w:tcPr>
            <w:tcW w:w="1685" w:type="dxa"/>
          </w:tcPr>
          <w:p w:rsidR="00F44849" w:rsidRDefault="00F44849" w:rsidP="00D16736">
            <w:pPr>
              <w:pStyle w:val="Listenabsatz"/>
              <w:ind w:left="0"/>
            </w:pPr>
            <w:r>
              <w:t>255</w:t>
            </w:r>
            <w:r>
              <w:tab/>
              <w:t xml:space="preserve">    -&gt;</w:t>
            </w:r>
          </w:p>
          <w:p w:rsidR="00F44849" w:rsidRDefault="00F44849" w:rsidP="00D16736">
            <w:pPr>
              <w:pStyle w:val="Listenabsatz"/>
              <w:ind w:left="0"/>
            </w:pPr>
            <w:r>
              <w:t xml:space="preserve">15 </w:t>
            </w:r>
            <w:r>
              <w:tab/>
              <w:t xml:space="preserve">    -&gt;</w:t>
            </w:r>
          </w:p>
          <w:p w:rsidR="00F44849" w:rsidRDefault="00F44849" w:rsidP="00D16736">
            <w:pPr>
              <w:pStyle w:val="Listenabsatz"/>
              <w:ind w:left="0"/>
            </w:pPr>
            <w:r>
              <w:t>32</w:t>
            </w:r>
            <w:r>
              <w:tab/>
              <w:t xml:space="preserve">    -&gt;</w:t>
            </w:r>
          </w:p>
          <w:p w:rsidR="00F44849" w:rsidRDefault="00F44849" w:rsidP="00D16736">
            <w:pPr>
              <w:pStyle w:val="Listenabsatz"/>
              <w:ind w:left="0"/>
            </w:pPr>
            <w:r>
              <w:t>63</w:t>
            </w:r>
            <w:r>
              <w:tab/>
              <w:t xml:space="preserve">    -&gt;</w:t>
            </w:r>
          </w:p>
          <w:p w:rsidR="00F44849" w:rsidRDefault="00F44849" w:rsidP="00D16736">
            <w:pPr>
              <w:pStyle w:val="Listenabsatz"/>
              <w:ind w:left="0"/>
            </w:pPr>
            <w:r>
              <w:t>128</w:t>
            </w:r>
            <w:r>
              <w:tab/>
              <w:t xml:space="preserve">    -&gt;</w:t>
            </w:r>
          </w:p>
          <w:p w:rsidR="00F44849" w:rsidRDefault="00F44849" w:rsidP="00D16736">
            <w:pPr>
              <w:pStyle w:val="Listenabsatz"/>
              <w:ind w:left="0"/>
            </w:pPr>
            <w:r>
              <w:t>200</w:t>
            </w:r>
            <w:r>
              <w:tab/>
              <w:t xml:space="preserve">    -&gt;</w:t>
            </w:r>
          </w:p>
          <w:p w:rsidR="00F44849" w:rsidRDefault="00F44849" w:rsidP="00D16736">
            <w:pPr>
              <w:pStyle w:val="Listenabsatz"/>
              <w:ind w:left="0"/>
            </w:pPr>
            <w:r>
              <w:t>7</w:t>
            </w:r>
            <w:r>
              <w:tab/>
              <w:t xml:space="preserve">    -&gt;</w:t>
            </w:r>
          </w:p>
          <w:p w:rsidR="00F44849" w:rsidRDefault="00F44849" w:rsidP="00D16736">
            <w:pPr>
              <w:pStyle w:val="Listenabsatz"/>
              <w:ind w:left="0"/>
            </w:pPr>
            <w:r>
              <w:t>100</w:t>
            </w:r>
            <w:r>
              <w:tab/>
              <w:t xml:space="preserve">    -&gt;</w:t>
            </w:r>
          </w:p>
        </w:tc>
        <w:tc>
          <w:tcPr>
            <w:tcW w:w="3260" w:type="dxa"/>
          </w:tcPr>
          <w:p w:rsidR="00F44849" w:rsidRDefault="00F44849" w:rsidP="00D16736">
            <w:pPr>
              <w:pStyle w:val="Listenabsatz"/>
              <w:ind w:left="0"/>
            </w:pPr>
          </w:p>
        </w:tc>
        <w:tc>
          <w:tcPr>
            <w:tcW w:w="3397" w:type="dxa"/>
          </w:tcPr>
          <w:p w:rsidR="00F44849" w:rsidRDefault="00F44849" w:rsidP="00D16736">
            <w:pPr>
              <w:pStyle w:val="Listenabsatz"/>
              <w:ind w:left="0"/>
            </w:pPr>
          </w:p>
        </w:tc>
      </w:tr>
    </w:tbl>
    <w:p w:rsidR="002111D7" w:rsidRDefault="002111D7" w:rsidP="00A84F19"/>
    <w:p w:rsidR="00F44849" w:rsidRDefault="00F44849" w:rsidP="00F44849">
      <w:r>
        <w:t>Rechnen Sie folgende Binärzahlen ins Dezimalsystem und anschließend ins Hexadezimalsystem um:</w:t>
      </w:r>
    </w:p>
    <w:tbl>
      <w:tblPr>
        <w:tblStyle w:val="Tabellenraster"/>
        <w:tblW w:w="0" w:type="auto"/>
        <w:tblInd w:w="720" w:type="dxa"/>
        <w:tblLook w:val="04A0" w:firstRow="1" w:lastRow="0" w:firstColumn="1" w:lastColumn="0" w:noHBand="0" w:noVBand="1"/>
      </w:tblPr>
      <w:tblGrid>
        <w:gridCol w:w="1685"/>
        <w:gridCol w:w="3260"/>
        <w:gridCol w:w="3397"/>
      </w:tblGrid>
      <w:tr w:rsidR="00F44849" w:rsidTr="00F44849">
        <w:tc>
          <w:tcPr>
            <w:tcW w:w="1685" w:type="dxa"/>
          </w:tcPr>
          <w:p w:rsidR="00F44849" w:rsidRDefault="00F44849" w:rsidP="00F44849">
            <w:r>
              <w:t>0000 1010 -&gt;</w:t>
            </w:r>
          </w:p>
          <w:p w:rsidR="00F44849" w:rsidRDefault="00F44849" w:rsidP="00F44849">
            <w:r>
              <w:t>0001 0010 -&gt;</w:t>
            </w:r>
          </w:p>
          <w:p w:rsidR="00F44849" w:rsidRDefault="00F44849" w:rsidP="00F44849">
            <w:r>
              <w:t>0110 1010 -&gt;</w:t>
            </w:r>
          </w:p>
          <w:p w:rsidR="00F44849" w:rsidRDefault="00F44849" w:rsidP="00F44849">
            <w:r>
              <w:t>0000 1111 -&gt;</w:t>
            </w:r>
          </w:p>
          <w:p w:rsidR="00F44849" w:rsidRDefault="00F44849" w:rsidP="00F44849">
            <w:r>
              <w:t>1111 0000 -&gt;</w:t>
            </w:r>
          </w:p>
          <w:p w:rsidR="00F44849" w:rsidRDefault="00F44849" w:rsidP="00F44849">
            <w:r>
              <w:t>0011 1100 -&gt;</w:t>
            </w:r>
          </w:p>
          <w:p w:rsidR="00F44849" w:rsidRDefault="00F44849" w:rsidP="00F44849">
            <w:pPr>
              <w:pStyle w:val="Listenabsatz"/>
              <w:ind w:left="0"/>
            </w:pPr>
            <w:r>
              <w:t>1100 0011 -&gt;</w:t>
            </w:r>
          </w:p>
          <w:p w:rsidR="00F44849" w:rsidRDefault="00F44849" w:rsidP="000F6CDF">
            <w:pPr>
              <w:pStyle w:val="Listenabsatz"/>
              <w:ind w:left="0"/>
            </w:pPr>
            <w:r>
              <w:t>0</w:t>
            </w:r>
            <w:r w:rsidR="000F6CDF">
              <w:t>11</w:t>
            </w:r>
            <w:r>
              <w:t>0 1010 -&gt;</w:t>
            </w:r>
          </w:p>
        </w:tc>
        <w:tc>
          <w:tcPr>
            <w:tcW w:w="3260" w:type="dxa"/>
          </w:tcPr>
          <w:p w:rsidR="00F44849" w:rsidRDefault="00F44849" w:rsidP="00517B6B">
            <w:pPr>
              <w:pStyle w:val="Listenabsatz"/>
              <w:ind w:left="0"/>
            </w:pPr>
          </w:p>
        </w:tc>
        <w:tc>
          <w:tcPr>
            <w:tcW w:w="3397" w:type="dxa"/>
          </w:tcPr>
          <w:p w:rsidR="00F44849" w:rsidRDefault="00F44849" w:rsidP="00517B6B">
            <w:pPr>
              <w:pStyle w:val="Listenabsatz"/>
              <w:ind w:left="0"/>
            </w:pPr>
          </w:p>
        </w:tc>
      </w:tr>
    </w:tbl>
    <w:p w:rsidR="00F44849" w:rsidRDefault="00F44849" w:rsidP="00A84F19"/>
    <w:p w:rsidR="00F44849" w:rsidRDefault="00F44849" w:rsidP="00A84F19">
      <w:pPr>
        <w:pBdr>
          <w:bottom w:val="single" w:sz="6" w:space="1" w:color="auto"/>
        </w:pBdr>
      </w:pPr>
    </w:p>
    <w:p w:rsidR="00F44849" w:rsidRPr="00A84F19" w:rsidRDefault="00F44849" w:rsidP="00F44849">
      <w:pPr>
        <w:rPr>
          <w:b/>
        </w:rPr>
      </w:pPr>
      <w:r w:rsidRPr="00A84F19">
        <w:rPr>
          <w:b/>
        </w:rPr>
        <w:t xml:space="preserve">Aufgabe </w:t>
      </w:r>
      <w:r>
        <w:rPr>
          <w:b/>
        </w:rPr>
        <w:t>6</w:t>
      </w:r>
      <w:r w:rsidRPr="00A84F19">
        <w:rPr>
          <w:b/>
        </w:rPr>
        <w:t xml:space="preserve"> – </w:t>
      </w:r>
      <w:r>
        <w:rPr>
          <w:b/>
        </w:rPr>
        <w:t>RGB Farben (Lösbar in 1</w:t>
      </w:r>
      <w:r w:rsidR="000F6CDF">
        <w:rPr>
          <w:b/>
        </w:rPr>
        <w:t>5</w:t>
      </w:r>
      <w:r>
        <w:rPr>
          <w:b/>
        </w:rPr>
        <w:t xml:space="preserve"> Minuten)</w:t>
      </w:r>
    </w:p>
    <w:p w:rsidR="00F44849" w:rsidRDefault="00F44849" w:rsidP="00F44849">
      <w:pPr>
        <w:pStyle w:val="Listenabsatz"/>
        <w:numPr>
          <w:ilvl w:val="0"/>
          <w:numId w:val="3"/>
        </w:numPr>
      </w:pPr>
      <w:r>
        <w:t>Welchen Farb</w:t>
      </w:r>
      <w:r w:rsidR="004C4960">
        <w:t>wert hat</w:t>
      </w:r>
    </w:p>
    <w:p w:rsidR="004C4960" w:rsidRDefault="004C4960" w:rsidP="004C4960">
      <w:pPr>
        <w:pStyle w:val="Listenabsatz"/>
        <w:numPr>
          <w:ilvl w:val="1"/>
          <w:numId w:val="3"/>
        </w:numPr>
      </w:pPr>
      <w:r>
        <w:t xml:space="preserve">Cyan #_ </w:t>
      </w:r>
      <w:proofErr w:type="gramStart"/>
      <w:r>
        <w:t>_  _</w:t>
      </w:r>
      <w:proofErr w:type="gramEnd"/>
      <w:r>
        <w:t xml:space="preserve"> _  _ _</w:t>
      </w:r>
    </w:p>
    <w:p w:rsidR="00F44849" w:rsidRDefault="004C4960" w:rsidP="004C4960">
      <w:pPr>
        <w:pStyle w:val="Listenabsatz"/>
        <w:numPr>
          <w:ilvl w:val="1"/>
          <w:numId w:val="3"/>
        </w:numPr>
      </w:pPr>
      <w:r>
        <w:t xml:space="preserve">Bilden Sie die Komplementärfarbe zu Cyan: # _ </w:t>
      </w:r>
      <w:proofErr w:type="gramStart"/>
      <w:r>
        <w:t>_  _</w:t>
      </w:r>
      <w:proofErr w:type="gramEnd"/>
      <w:r>
        <w:t xml:space="preserve"> _  _ _</w:t>
      </w:r>
    </w:p>
    <w:p w:rsidR="004C4960" w:rsidRDefault="004C4960" w:rsidP="004C4960">
      <w:pPr>
        <w:pStyle w:val="Listenabsatz"/>
        <w:numPr>
          <w:ilvl w:val="1"/>
          <w:numId w:val="3"/>
        </w:numPr>
      </w:pPr>
      <w:r>
        <w:t xml:space="preserve">Welche Farbe ist das: </w:t>
      </w:r>
    </w:p>
    <w:p w:rsidR="004C4960" w:rsidRDefault="004C4960" w:rsidP="004C4960">
      <w:pPr>
        <w:pStyle w:val="Listenabsatz"/>
        <w:ind w:left="1440"/>
      </w:pPr>
    </w:p>
    <w:p w:rsidR="004C4960" w:rsidRDefault="004C4960" w:rsidP="004C4960">
      <w:pPr>
        <w:pStyle w:val="Listenabsatz"/>
        <w:numPr>
          <w:ilvl w:val="0"/>
          <w:numId w:val="3"/>
        </w:numPr>
      </w:pPr>
      <w:r>
        <w:t>Rechnen Sie die Farbe RGB (240, 15, 170)</w:t>
      </w:r>
    </w:p>
    <w:p w:rsidR="004C4960" w:rsidRDefault="004C4960" w:rsidP="004C4960">
      <w:pPr>
        <w:pStyle w:val="Listenabsatz"/>
        <w:numPr>
          <w:ilvl w:val="1"/>
          <w:numId w:val="3"/>
        </w:numPr>
      </w:pPr>
      <w:r>
        <w:t xml:space="preserve">Ins Hexadezimalsystem um # _ </w:t>
      </w:r>
      <w:proofErr w:type="gramStart"/>
      <w:r>
        <w:t>_  _</w:t>
      </w:r>
      <w:proofErr w:type="gramEnd"/>
      <w:r>
        <w:t xml:space="preserve"> _  _ _</w:t>
      </w:r>
    </w:p>
    <w:p w:rsidR="004C4960" w:rsidRDefault="004C4960" w:rsidP="004C4960">
      <w:pPr>
        <w:pStyle w:val="Listenabsatz"/>
        <w:numPr>
          <w:ilvl w:val="1"/>
          <w:numId w:val="3"/>
        </w:numPr>
      </w:pPr>
      <w:r>
        <w:lastRenderedPageBreak/>
        <w:t xml:space="preserve">Bilden Sie die Komplementärfarbe zu dieser Farbe # _ </w:t>
      </w:r>
      <w:proofErr w:type="gramStart"/>
      <w:r>
        <w:t>_  _</w:t>
      </w:r>
      <w:proofErr w:type="gramEnd"/>
      <w:r>
        <w:t xml:space="preserve"> _  _ _</w:t>
      </w:r>
    </w:p>
    <w:p w:rsidR="004C4960" w:rsidRDefault="004C4960" w:rsidP="004C4960">
      <w:pPr>
        <w:pStyle w:val="Listenabsatz"/>
        <w:numPr>
          <w:ilvl w:val="1"/>
          <w:numId w:val="3"/>
        </w:numPr>
      </w:pPr>
      <w:r>
        <w:t>Welchen Farbton hat diese Farbe</w:t>
      </w:r>
      <w:r w:rsidR="00A65D11">
        <w:t>:</w:t>
      </w:r>
    </w:p>
    <w:p w:rsidR="004C4960" w:rsidRDefault="004C4960" w:rsidP="004C4960">
      <w:pPr>
        <w:pStyle w:val="Listenabsatz"/>
        <w:numPr>
          <w:ilvl w:val="1"/>
          <w:numId w:val="3"/>
        </w:numPr>
      </w:pPr>
      <w:r>
        <w:t>Rechnen Sie die Komplementärfarbe zurück ins Dezimal</w:t>
      </w:r>
      <w:r w:rsidR="000F6CDF">
        <w:t>s</w:t>
      </w:r>
      <w:r>
        <w:t>ystem</w:t>
      </w:r>
      <w:r w:rsidR="000F6CDF">
        <w:t xml:space="preserve"> und machen Sie die Probe</w:t>
      </w:r>
      <w:r>
        <w:t>.</w:t>
      </w:r>
    </w:p>
    <w:p w:rsidR="004C4960" w:rsidRDefault="004C4960" w:rsidP="004C4960">
      <w:pPr>
        <w:pStyle w:val="Listenabsatz"/>
        <w:ind w:left="1440"/>
      </w:pPr>
    </w:p>
    <w:p w:rsidR="004C4960" w:rsidRDefault="004C4960" w:rsidP="004C4960">
      <w:pPr>
        <w:pStyle w:val="Listenabsatz"/>
        <w:numPr>
          <w:ilvl w:val="0"/>
          <w:numId w:val="3"/>
        </w:numPr>
      </w:pPr>
      <w:r>
        <w:t xml:space="preserve">Rechnen Sie den Farbwert # AA BB </w:t>
      </w:r>
      <w:r w:rsidR="000F6CDF">
        <w:t>33</w:t>
      </w:r>
    </w:p>
    <w:p w:rsidR="000F6CDF" w:rsidRDefault="000F6CDF" w:rsidP="000F6CDF">
      <w:pPr>
        <w:pStyle w:val="Listenabsatz"/>
        <w:numPr>
          <w:ilvl w:val="1"/>
          <w:numId w:val="3"/>
        </w:numPr>
      </w:pPr>
      <w:r>
        <w:t xml:space="preserve">Ins Dezimalsystem zurück: </w:t>
      </w:r>
      <w:proofErr w:type="gramStart"/>
      <w:r>
        <w:t>RGB( _</w:t>
      </w:r>
      <w:proofErr w:type="gramEnd"/>
      <w:r>
        <w:t>__, ____, ___)</w:t>
      </w:r>
    </w:p>
    <w:p w:rsidR="000F6CDF" w:rsidRDefault="000F6CDF" w:rsidP="000F6CDF">
      <w:pPr>
        <w:pStyle w:val="Listenabsatz"/>
        <w:numPr>
          <w:ilvl w:val="1"/>
          <w:numId w:val="3"/>
        </w:numPr>
      </w:pPr>
      <w:r>
        <w:t>Welchen Farbton hat diese Farbe</w:t>
      </w:r>
    </w:p>
    <w:p w:rsidR="000F6CDF" w:rsidRDefault="000F6CDF" w:rsidP="000F6CDF">
      <w:pPr>
        <w:pStyle w:val="Listenabsatz"/>
        <w:numPr>
          <w:ilvl w:val="1"/>
          <w:numId w:val="3"/>
        </w:numPr>
      </w:pPr>
      <w:r>
        <w:t xml:space="preserve">Bilden Sie die Komplementärfarbe </w:t>
      </w:r>
      <w:proofErr w:type="gramStart"/>
      <w:r>
        <w:t>RGB( _</w:t>
      </w:r>
      <w:proofErr w:type="gramEnd"/>
      <w:r>
        <w:t>__, ____, ___)</w:t>
      </w:r>
    </w:p>
    <w:p w:rsidR="000F6CDF" w:rsidRDefault="000F6CDF" w:rsidP="000F6CDF">
      <w:pPr>
        <w:pStyle w:val="Listenabsatz"/>
        <w:numPr>
          <w:ilvl w:val="1"/>
          <w:numId w:val="3"/>
        </w:numPr>
      </w:pPr>
      <w:r>
        <w:t>Rechnen Sie die Komplementärfarbe zurück ins Hexadezimalsystem und machen Sie die Probe.</w:t>
      </w:r>
    </w:p>
    <w:p w:rsidR="000F6CDF" w:rsidRDefault="000F6CDF" w:rsidP="000F6CDF">
      <w:pPr>
        <w:pStyle w:val="Listenabsatz"/>
        <w:ind w:left="1440"/>
      </w:pPr>
    </w:p>
    <w:p w:rsidR="004C4960" w:rsidRDefault="004C4960" w:rsidP="004C4960">
      <w:pPr>
        <w:pStyle w:val="Listenabsatz"/>
        <w:ind w:left="1440"/>
      </w:pPr>
    </w:p>
    <w:p w:rsidR="00A65D11" w:rsidRDefault="00A65D11" w:rsidP="00A65D11">
      <w:r>
        <w:t xml:space="preserve">Gutes geling … </w:t>
      </w:r>
    </w:p>
    <w:sectPr w:rsidR="00A65D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54372"/>
    <w:multiLevelType w:val="hybridMultilevel"/>
    <w:tmpl w:val="0A1EA5EE"/>
    <w:lvl w:ilvl="0" w:tplc="142643B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4A406F"/>
    <w:multiLevelType w:val="hybridMultilevel"/>
    <w:tmpl w:val="25E4E69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7B36218C"/>
    <w:multiLevelType w:val="hybridMultilevel"/>
    <w:tmpl w:val="2B2ECD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2F3"/>
    <w:rsid w:val="000F6CDF"/>
    <w:rsid w:val="0013593A"/>
    <w:rsid w:val="002111D7"/>
    <w:rsid w:val="004C4960"/>
    <w:rsid w:val="00A65D11"/>
    <w:rsid w:val="00A84F19"/>
    <w:rsid w:val="00AD0FBF"/>
    <w:rsid w:val="00B272F3"/>
    <w:rsid w:val="00D16736"/>
    <w:rsid w:val="00DE4D8C"/>
    <w:rsid w:val="00DF0033"/>
    <w:rsid w:val="00E874E5"/>
    <w:rsid w:val="00F44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38A2"/>
  <w15:chartTrackingRefBased/>
  <w15:docId w15:val="{84A127D8-F445-4625-A5D3-05A96FC3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448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72F3"/>
    <w:pPr>
      <w:ind w:left="720"/>
      <w:contextualSpacing/>
    </w:pPr>
  </w:style>
  <w:style w:type="table" w:styleId="Tabellenraster">
    <w:name w:val="Table Grid"/>
    <w:basedOn w:val="NormaleTabelle"/>
    <w:uiPriority w:val="39"/>
    <w:rsid w:val="00211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359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59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03362">
      <w:bodyDiv w:val="1"/>
      <w:marLeft w:val="0"/>
      <w:marRight w:val="0"/>
      <w:marTop w:val="0"/>
      <w:marBottom w:val="0"/>
      <w:divBdr>
        <w:top w:val="none" w:sz="0" w:space="0" w:color="auto"/>
        <w:left w:val="none" w:sz="0" w:space="0" w:color="auto"/>
        <w:bottom w:val="none" w:sz="0" w:space="0" w:color="auto"/>
        <w:right w:val="none" w:sz="0" w:space="0" w:color="auto"/>
      </w:divBdr>
      <w:divsChild>
        <w:div w:id="754671509">
          <w:marLeft w:val="0"/>
          <w:marRight w:val="0"/>
          <w:marTop w:val="0"/>
          <w:marBottom w:val="0"/>
          <w:divBdr>
            <w:top w:val="none" w:sz="0" w:space="0" w:color="auto"/>
            <w:left w:val="none" w:sz="0" w:space="0" w:color="auto"/>
            <w:bottom w:val="none" w:sz="0" w:space="0" w:color="auto"/>
            <w:right w:val="none" w:sz="0" w:space="0" w:color="auto"/>
          </w:divBdr>
        </w:div>
        <w:div w:id="242954687">
          <w:marLeft w:val="0"/>
          <w:marRight w:val="0"/>
          <w:marTop w:val="0"/>
          <w:marBottom w:val="0"/>
          <w:divBdr>
            <w:top w:val="none" w:sz="0" w:space="0" w:color="auto"/>
            <w:left w:val="none" w:sz="0" w:space="0" w:color="auto"/>
            <w:bottom w:val="none" w:sz="0" w:space="0" w:color="auto"/>
            <w:right w:val="none" w:sz="0" w:space="0" w:color="auto"/>
          </w:divBdr>
        </w:div>
        <w:div w:id="183633501">
          <w:marLeft w:val="0"/>
          <w:marRight w:val="0"/>
          <w:marTop w:val="0"/>
          <w:marBottom w:val="0"/>
          <w:divBdr>
            <w:top w:val="none" w:sz="0" w:space="0" w:color="auto"/>
            <w:left w:val="none" w:sz="0" w:space="0" w:color="auto"/>
            <w:bottom w:val="none" w:sz="0" w:space="0" w:color="auto"/>
            <w:right w:val="none" w:sz="0" w:space="0" w:color="auto"/>
          </w:divBdr>
        </w:div>
        <w:div w:id="50385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5B49678D20004FB9B167C17E328065" ma:contentTypeVersion="1" ma:contentTypeDescription="Create a new document." ma:contentTypeScope="" ma:versionID="7665c42e98fbda72ae13e6dbdeeafa24">
  <xsd:schema xmlns:xsd="http://www.w3.org/2001/XMLSchema" xmlns:xs="http://www.w3.org/2001/XMLSchema" xmlns:p="http://schemas.microsoft.com/office/2006/metadata/properties" xmlns:ns2="b93d0dc8-4fc0-47d0-b47c-3c96b14dd519" targetNamespace="http://schemas.microsoft.com/office/2006/metadata/properties" ma:root="true" ma:fieldsID="d93769d190805cb9da8579d3a1be2885" ns2:_="">
    <xsd:import namespace="b93d0dc8-4fc0-47d0-b47c-3c96b14dd51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d0dc8-4fc0-47d0-b47c-3c96b14dd5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93d0dc8-4fc0-47d0-b47c-3c96b14dd51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C19FC-1326-49FF-A7E6-6BCC5E58FE65}">
  <ds:schemaRefs>
    <ds:schemaRef ds:uri="http://schemas.microsoft.com/sharepoint/v3/contenttype/forms"/>
  </ds:schemaRefs>
</ds:datastoreItem>
</file>

<file path=customXml/itemProps2.xml><?xml version="1.0" encoding="utf-8"?>
<ds:datastoreItem xmlns:ds="http://schemas.openxmlformats.org/officeDocument/2006/customXml" ds:itemID="{D82859B0-4D72-4B4E-95EF-C14504F84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d0dc8-4fc0-47d0-b47c-3c96b14dd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F6D57F-9D12-4158-9201-82D6F9F13B83}">
  <ds:schemaRefs>
    <ds:schemaRef ds:uri="http://schemas.microsoft.com/office/2006/metadata/properties"/>
    <ds:schemaRef ds:uri="http://schemas.microsoft.com/office/infopath/2007/PartnerControls"/>
    <ds:schemaRef ds:uri="b93d0dc8-4fc0-47d0-b47c-3c96b14dd519"/>
  </ds:schemaRefs>
</ds:datastoreItem>
</file>

<file path=customXml/itemProps4.xml><?xml version="1.0" encoding="utf-8"?>
<ds:datastoreItem xmlns:ds="http://schemas.openxmlformats.org/officeDocument/2006/customXml" ds:itemID="{AD285E8A-A6E2-4043-8A2F-A53AEB64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3104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Reichel</dc:creator>
  <cp:keywords/>
  <dc:description/>
  <cp:lastModifiedBy>Ertl Maximilian</cp:lastModifiedBy>
  <cp:revision>4</cp:revision>
  <cp:lastPrinted>2020-10-28T15:56:00Z</cp:lastPrinted>
  <dcterms:created xsi:type="dcterms:W3CDTF">2020-10-28T14:53:00Z</dcterms:created>
  <dcterms:modified xsi:type="dcterms:W3CDTF">2021-11-22T10:05:00Z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3000</vt:r8>
  </property>
  <property fmtid="{D5CDD505-2E9C-101B-9397-08002B2CF9AE}" pid="3" name="ContentTypeId">
    <vt:lpwstr>0x010100C25B49678D20004FB9B167C17E328065</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TemplateUrl">
    <vt:lpwstr/>
  </property>
</Properties>
</file>