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Тема: «</w:t>
      </w:r>
      <w:r>
        <w:rPr>
          <w:rFonts w:eastAsia="Times New Roman" w:cs="Times New Roman" w:ascii="Times New Roman" w:hAnsi="Times New Roman"/>
          <w:sz w:val="48"/>
          <w:szCs w:val="48"/>
        </w:rPr>
        <w:t xml:space="preserve"> Численное решение нелинейных уравнений</w:t>
      </w:r>
      <w:r>
        <w:rPr>
          <w:rFonts w:cs="Times New Roman" w:ascii="Times New Roman" w:hAnsi="Times New Roman"/>
          <w:sz w:val="48"/>
          <w:szCs w:val="48"/>
        </w:rPr>
        <w:t>»</w:t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2"/>
          <w:szCs w:val="32"/>
        </w:rPr>
        <w:t>Самоховец Давид</w:t>
      </w:r>
    </w:p>
    <w:p>
      <w:pPr>
        <w:pStyle w:val="Normal"/>
        <w:tabs>
          <w:tab w:val="left" w:pos="6284" w:leader="none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2 курс,1 группа</w:t>
      </w:r>
    </w:p>
    <w:p>
      <w:pPr>
        <w:pStyle w:val="Normal"/>
        <w:tabs>
          <w:tab w:val="left" w:pos="6284" w:leader="none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6284" w:leader="none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6284" w:leader="none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6284" w:leader="none"/>
        </w:tabs>
        <w:jc w:val="right"/>
        <w:rPr/>
      </w:pPr>
      <w:r>
        <w:rPr/>
      </w:r>
    </w:p>
    <w:p>
      <w:pPr>
        <w:pStyle w:val="Normal"/>
        <w:tabs>
          <w:tab w:val="left" w:pos="628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  <w:u w:val="single"/>
        </w:rPr>
        <w:t>1) Постановка задачи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tabs>
          <w:tab w:val="left" w:pos="6284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 xml:space="preserve">Решить уравнение f (x) 0 </w:t>
      </w:r>
      <w:r>
        <w:rPr>
          <w:rFonts w:eastAsia="Symbol" w:cs="Symbol" w:ascii="Symbol" w:hAnsi="Symbol"/>
          <w:sz w:val="24"/>
          <w:szCs w:val="24"/>
        </w:rPr>
        <w:t></w:t>
      </w:r>
      <w:r>
        <w:rPr>
          <w:rFonts w:cs="Times New Roman" w:ascii="Times New Roman" w:hAnsi="Times New Roman"/>
          <w:sz w:val="24"/>
          <w:szCs w:val="24"/>
        </w:rPr>
        <w:t xml:space="preserve"> согласно своему варианту с точностью </w:t>
      </w:r>
      <w:r>
        <w:rPr>
          <w:rFonts w:eastAsia="Symbol" w:cs="Symbol" w:ascii="Symbol" w:hAnsi="Symbol"/>
          <w:sz w:val="24"/>
          <w:szCs w:val="24"/>
        </w:rPr>
        <w:t>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</w:rPr>
        <w:t></w:t>
      </w:r>
      <w:r>
        <w:rPr>
          <w:rFonts w:cs="Times New Roman" w:ascii="Times New Roman" w:hAnsi="Times New Roman"/>
          <w:sz w:val="24"/>
          <w:szCs w:val="24"/>
        </w:rPr>
        <w:t xml:space="preserve">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-7</w:t>
      </w:r>
      <w:r>
        <w:rPr>
          <w:rFonts w:cs="Times New Roman" w:ascii="Times New Roman" w:hAnsi="Times New Roman"/>
          <w:sz w:val="24"/>
          <w:szCs w:val="24"/>
        </w:rPr>
        <w:t xml:space="preserve"> методом простой итерации и методом Ньютона. Корень отделяем сначала графически, затем с помощью метода половинного деления до  </w:t>
      </w:r>
      <w:r>
        <w:rPr>
          <w:rFonts w:eastAsia="Symbol" w:cs="Symbol" w:ascii="Symbol" w:hAnsi="Symbol"/>
          <w:sz w:val="24"/>
          <w:szCs w:val="24"/>
        </w:rPr>
        <w:t>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</w:rPr>
        <w:t></w:t>
      </w:r>
      <w:r>
        <w:rPr>
          <w:rFonts w:cs="Times New Roman" w:ascii="Times New Roman" w:hAnsi="Times New Roman"/>
          <w:sz w:val="24"/>
          <w:szCs w:val="24"/>
        </w:rPr>
        <w:t xml:space="preserve">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-2</w:t>
      </w:r>
      <w:r>
        <w:rPr>
          <w:rFonts w:cs="Times New Roman" w:ascii="Times New Roman" w:hAnsi="Times New Roman"/>
          <w:sz w:val="24"/>
          <w:szCs w:val="24"/>
        </w:rPr>
        <w:t xml:space="preserve"> . Если корней несколько, то необходимо найти ближайший к началу координат. Провести сравнительный анализ полученных результатов.</w:t>
      </w:r>
    </w:p>
    <w:p>
      <w:pPr>
        <w:pStyle w:val="ListParagraph"/>
        <w:tabs>
          <w:tab w:val="left" w:pos="6284" w:leader="none"/>
        </w:tabs>
        <w:ind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  <w:u w:val="single"/>
          <w:lang w:val="en-US"/>
        </w:rPr>
        <w:t>f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u w:val="single"/>
          <w:lang w:val="en-US"/>
        </w:rPr>
        <w:t>x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u w:val="single"/>
        </w:rPr>
        <w:t xml:space="preserve">) =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u w:val="single"/>
          <w:lang w:val="en-US"/>
        </w:rPr>
        <w:t>4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u w:val="single"/>
          <w:vertAlign w:val="superscript"/>
          <w:lang w:val="en-US"/>
        </w:rPr>
        <w:t>x</w:t>
      </w:r>
      <w:r>
        <w:rPr>
          <w:rFonts w:cs="Times New Roman" w:ascii="Times New Roman" w:hAnsi="Times New Roman"/>
          <w:i/>
          <w:iCs/>
          <w:color w:val="000000"/>
          <w:position w:val="0"/>
          <w:sz w:val="24"/>
          <w:sz w:val="24"/>
          <w:szCs w:val="24"/>
          <w:u w:val="single"/>
          <w:vertAlign w:val="baseline"/>
          <w:lang w:val="en-US"/>
        </w:rPr>
        <w:t xml:space="preserve"> – 5x – 2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i/>
          <w:i/>
          <w:iCs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iCs/>
          <w:sz w:val="32"/>
          <w:szCs w:val="32"/>
          <w:u w:val="single"/>
        </w:rPr>
        <w:t>2) Краткие теоретические сведения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Метод Ньютона</w:t>
      </w:r>
    </w:p>
    <w:p>
      <w:pPr>
        <w:pStyle w:val="Normal"/>
        <w:tabs>
          <w:tab w:val="left" w:pos="6284" w:leader="none"/>
        </w:tabs>
        <w:rPr/>
      </w:pPr>
      <w:r>
        <w:rPr/>
        <w:drawing>
          <wp:inline distT="0" distB="8890" distL="0" distR="3175">
            <wp:extent cx="5940425" cy="302006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rPr/>
      </w:pPr>
      <w:r>
        <w:rPr/>
        <w:drawing>
          <wp:inline distT="0" distB="0" distL="0" distR="3175">
            <wp:extent cx="5940425" cy="288226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rPr/>
      </w:pPr>
      <w:r>
        <w:rPr/>
        <w:drawing>
          <wp:inline distT="0" distB="9525" distL="0" distR="3175">
            <wp:extent cx="5940425" cy="447675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rPr/>
      </w:pPr>
      <w:r>
        <w:rPr/>
        <w:drawing>
          <wp:inline distT="0" distB="0" distL="0" distR="3175">
            <wp:extent cx="5940425" cy="133667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rPr/>
      </w:pPr>
      <w:r>
        <w:rPr/>
        <w:drawing>
          <wp:inline distT="0" distB="1270" distL="0" distR="3175">
            <wp:extent cx="5940425" cy="1694180"/>
            <wp:effectExtent l="0" t="0" r="0" b="0"/>
            <wp:docPr id="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МПИ</w:t>
      </w:r>
    </w:p>
    <w:p>
      <w:pPr>
        <w:pStyle w:val="Normal"/>
        <w:tabs>
          <w:tab w:val="left" w:pos="6284" w:leader="none"/>
        </w:tabs>
        <w:rPr/>
      </w:pPr>
      <w:r>
        <w:rPr/>
        <w:drawing>
          <wp:inline distT="0" distB="0" distL="0" distR="3175">
            <wp:extent cx="5940425" cy="2496820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i/>
          <w:i/>
          <w:iCs/>
          <w:sz w:val="32"/>
          <w:szCs w:val="32"/>
          <w:u w:val="single"/>
        </w:rPr>
      </w:pPr>
      <w:r>
        <w:rPr/>
        <w:drawing>
          <wp:inline distT="0" distB="1270" distL="0" distR="3175">
            <wp:extent cx="5940425" cy="163703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i/>
          <w:i/>
          <w:iCs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iCs/>
          <w:sz w:val="32"/>
          <w:szCs w:val="32"/>
          <w:u w:val="single"/>
        </w:rPr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i/>
          <w:i/>
          <w:iCs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iCs/>
          <w:sz w:val="32"/>
          <w:szCs w:val="32"/>
          <w:u w:val="single"/>
        </w:rPr>
        <w:t>3) Листинг программы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/>
        <w:t>Дихотомия:</w:t>
      </w:r>
    </w:p>
    <w:p>
      <w:pPr>
        <w:pStyle w:val="PreformattedText"/>
        <w:tabs>
          <w:tab w:val="left" w:pos="6284" w:leader="none"/>
        </w:tabs>
        <w:ind w:hanging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prettytable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PrettyTable</w:t>
      </w:r>
    </w:p>
    <w:p>
      <w:pPr>
        <w:pStyle w:val="PreformattedText"/>
        <w:tabs>
          <w:tab w:val="left" w:pos="6284" w:leader="none"/>
        </w:tabs>
        <w:ind w:hanging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get_y(x):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 xml:space="preserve">**x - </w:t>
      </w:r>
      <w:r>
        <w:rPr>
          <w:rFonts w:ascii="DejaVu Sans Mono" w:hAnsi="DejaVu Sans Mono"/>
          <w:color w:val="0000FF"/>
          <w:sz w:val="18"/>
        </w:rPr>
        <w:t>5</w:t>
      </w:r>
      <w:r>
        <w:rPr>
          <w:rFonts w:ascii="DejaVu Sans Mono" w:hAnsi="DejaVu Sans Mono"/>
          <w:color w:val="000000"/>
          <w:sz w:val="18"/>
        </w:rPr>
        <w:t xml:space="preserve">*x —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get_borders():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table = PrettyTable()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table.field_names = [</w:t>
      </w:r>
      <w:r>
        <w:rPr>
          <w:rFonts w:ascii="DejaVu Sans Mono" w:hAnsi="DejaVu Sans Mono"/>
          <w:b/>
          <w:color w:val="008080"/>
          <w:sz w:val="18"/>
        </w:rPr>
        <w:t>'k'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'ak'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'bk'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'mid'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'f(ak)'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'f(bk)'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'f(mid)'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'bk - ak'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eps = </w:t>
      </w:r>
      <w:r>
        <w:rPr>
          <w:rFonts w:ascii="DejaVu Sans Mono" w:hAnsi="DejaVu Sans Mono"/>
          <w:color w:val="0000FF"/>
          <w:sz w:val="18"/>
        </w:rPr>
        <w:t>0.01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>a = -</w:t>
      </w:r>
      <w:r>
        <w:rPr>
          <w:rFonts w:ascii="DejaVu Sans Mono" w:hAnsi="DejaVu Sans Mono"/>
          <w:color w:val="0000FF"/>
          <w:sz w:val="18"/>
        </w:rPr>
        <w:t>1.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 = </w:t>
      </w:r>
      <w:r>
        <w:rPr>
          <w:rFonts w:ascii="DejaVu Sans Mono" w:hAnsi="DejaVu Sans Mono"/>
          <w:color w:val="0000FF"/>
          <w:sz w:val="18"/>
        </w:rPr>
        <w:t>0.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k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80"/>
          <w:sz w:val="18"/>
        </w:rPr>
        <w:t>abs</w:t>
      </w:r>
      <w:r>
        <w:rPr>
          <w:rFonts w:ascii="DejaVu Sans Mono" w:hAnsi="DejaVu Sans Mono"/>
          <w:color w:val="000000"/>
          <w:sz w:val="18"/>
        </w:rPr>
        <w:t>(a - b) &gt; eps: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mid = (a + b) / </w:t>
      </w:r>
      <w:r>
        <w:rPr>
          <w:rFonts w:ascii="DejaVu Sans Mono" w:hAnsi="DejaVu Sans Mono"/>
          <w:color w:val="0000FF"/>
          <w:sz w:val="18"/>
        </w:rPr>
        <w:t>2.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get_y(mid) &gt; </w:t>
      </w:r>
      <w:r>
        <w:rPr>
          <w:rFonts w:ascii="DejaVu Sans Mono" w:hAnsi="DejaVu Sans Mono"/>
          <w:color w:val="0000FF"/>
          <w:sz w:val="18"/>
        </w:rPr>
        <w:t>0.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a = mid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b = mid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table.add_row([k, a, b, mid, get_y(a), get_y(b), get_y(mid), b - a])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k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(table)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a, b</w:t>
      </w:r>
    </w:p>
    <w:p>
      <w:pPr>
        <w:pStyle w:val="PreformattedText"/>
        <w:shd w:fill="FFFFFF" w:val="clear"/>
        <w:rPr>
          <w:rFonts w:ascii="DejaVu Sans Mono" w:hAnsi="DejaVu Sans Mono"/>
          <w:sz w:val="18"/>
        </w:rPr>
      </w:pPr>
      <w:r>
        <w:rPr>
          <w:color w:val="000000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l, r = get_borders()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/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/>
        <w:t>МПИ:</w:t>
      </w:r>
    </w:p>
    <w:p>
      <w:pPr>
        <w:pStyle w:val="PreformattedText"/>
        <w:tabs>
          <w:tab w:val="left" w:pos="6284" w:leader="none"/>
        </w:tabs>
        <w:ind w:hanging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prettytable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PrettyTable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script0</w:t>
      </w:r>
    </w:p>
    <w:p>
      <w:pPr>
        <w:pStyle w:val="PreformattedText"/>
        <w:shd w:fill="FFFFFF" w:val="clear"/>
        <w:rPr>
          <w:b/>
          <w:color w:val="000080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get_next_x(x):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 xml:space="preserve">**x -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) / </w:t>
      </w:r>
      <w:r>
        <w:rPr>
          <w:rFonts w:ascii="DejaVu Sans Mono" w:hAnsi="DejaVu Sans Mono"/>
          <w:color w:val="0000FF"/>
          <w:sz w:val="18"/>
        </w:rPr>
        <w:t>5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eps = </w:t>
      </w:r>
      <w:r>
        <w:rPr>
          <w:rFonts w:ascii="DejaVu Sans Mono" w:hAnsi="DejaVu Sans Mono"/>
          <w:color w:val="0000FF"/>
          <w:sz w:val="18"/>
        </w:rPr>
        <w:t>0.0000001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 = script0.l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= PrettyTable()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table.field_names = [</w:t>
      </w:r>
      <w:r>
        <w:rPr>
          <w:rFonts w:ascii="DejaVu Sans Mono" w:hAnsi="DejaVu Sans Mono"/>
          <w:b/>
          <w:color w:val="008080"/>
          <w:sz w:val="18"/>
        </w:rPr>
        <w:t>'k'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'xk'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'ek'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curr_x = a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next_x = get_next_x(curr_x)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k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80"/>
          <w:sz w:val="18"/>
        </w:rPr>
        <w:t>abs</w:t>
      </w:r>
      <w:r>
        <w:rPr>
          <w:rFonts w:ascii="DejaVu Sans Mono" w:hAnsi="DejaVu Sans Mono"/>
          <w:color w:val="000000"/>
          <w:sz w:val="18"/>
        </w:rPr>
        <w:t>(curr_x - next_x) &gt; eps: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table.add_row([k, curr_x, </w:t>
      </w:r>
      <w:r>
        <w:rPr>
          <w:rFonts w:ascii="DejaVu Sans Mono" w:hAnsi="DejaVu Sans Mono"/>
          <w:color w:val="000080"/>
          <w:sz w:val="18"/>
        </w:rPr>
        <w:t>abs</w:t>
      </w:r>
      <w:r>
        <w:rPr>
          <w:rFonts w:ascii="DejaVu Sans Mono" w:hAnsi="DejaVu Sans Mono"/>
          <w:color w:val="000000"/>
          <w:sz w:val="18"/>
        </w:rPr>
        <w:t>(curr_x - next_x)])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k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>curr_x = next_x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next_x = get_next_x(curr_x)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'Простые итерации:'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(curr_x)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(table)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>
          <w:rFonts w:cs="Times New Roman" w:ascii="Times New Roman" w:hAnsi="Times New Roman"/>
          <w:sz w:val="32"/>
          <w:szCs w:val="32"/>
        </w:rPr>
        <w:t>Ньютон:</w:t>
      </w:r>
    </w:p>
    <w:p>
      <w:pPr>
        <w:pStyle w:val="PreformattedText"/>
        <w:tabs>
          <w:tab w:val="left" w:pos="6284" w:leader="none"/>
        </w:tabs>
        <w:ind w:hanging="0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prettytable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PrettyTable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script0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from </w:t>
      </w:r>
      <w:r>
        <w:rPr>
          <w:rFonts w:ascii="DejaVu Sans Mono" w:hAnsi="DejaVu Sans Mono"/>
          <w:color w:val="000000"/>
          <w:sz w:val="18"/>
        </w:rPr>
        <w:t xml:space="preserve">math </w:t>
      </w: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log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get_derivative_func(x):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**x) * log(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 xml:space="preserve">) — </w:t>
      </w:r>
      <w:r>
        <w:rPr>
          <w:rFonts w:ascii="DejaVu Sans Mono" w:hAnsi="DejaVu Sans Mono"/>
          <w:color w:val="0000FF"/>
          <w:sz w:val="18"/>
        </w:rPr>
        <w:t>5</w:t>
      </w:r>
    </w:p>
    <w:p>
      <w:pPr>
        <w:pStyle w:val="PreformattedText"/>
        <w:shd w:fill="FFFFFF" w:val="clear"/>
        <w:rPr>
          <w:rFonts w:ascii="DejaVu Sans Mono" w:hAnsi="DejaVu Sans Mono"/>
          <w:color w:val="0000FF"/>
          <w:sz w:val="18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get_next_x(x):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x - script0.get_y(x) / get_derivative_func(x)</w:t>
      </w:r>
    </w:p>
    <w:p>
      <w:pPr>
        <w:pStyle w:val="PreformattedText"/>
        <w:shd w:fill="FFFFFF" w:val="clear"/>
        <w:rPr>
          <w:rFonts w:ascii="DejaVu Sans Mono" w:hAnsi="DejaVu Sans Mono"/>
          <w:sz w:val="18"/>
        </w:rPr>
      </w:pPr>
      <w:r>
        <w:rPr>
          <w:color w:val="000000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eps = </w:t>
      </w:r>
      <w:r>
        <w:rPr>
          <w:rFonts w:ascii="DejaVu Sans Mono" w:hAnsi="DejaVu Sans Mono"/>
          <w:color w:val="0000FF"/>
          <w:sz w:val="18"/>
        </w:rPr>
        <w:t>0.0000001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 = script0.l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 = PrettyTable()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table.field_names = [</w:t>
      </w:r>
      <w:r>
        <w:rPr>
          <w:rFonts w:ascii="DejaVu Sans Mono" w:hAnsi="DejaVu Sans Mono"/>
          <w:b/>
          <w:color w:val="008080"/>
          <w:sz w:val="18"/>
        </w:rPr>
        <w:t>'k'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'xk'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'ek'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curr_x = a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next_x = get_next_x(curr_x)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k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80"/>
          <w:sz w:val="18"/>
        </w:rPr>
        <w:t>abs</w:t>
      </w:r>
      <w:r>
        <w:rPr>
          <w:rFonts w:ascii="DejaVu Sans Mono" w:hAnsi="DejaVu Sans Mono"/>
          <w:color w:val="000000"/>
          <w:sz w:val="18"/>
        </w:rPr>
        <w:t>(curr_x - next_x) &gt; eps: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table.add_row([k, curr_x, </w:t>
      </w:r>
      <w:r>
        <w:rPr>
          <w:rFonts w:ascii="DejaVu Sans Mono" w:hAnsi="DejaVu Sans Mono"/>
          <w:color w:val="000080"/>
          <w:sz w:val="18"/>
        </w:rPr>
        <w:t>abs</w:t>
      </w:r>
      <w:r>
        <w:rPr>
          <w:rFonts w:ascii="DejaVu Sans Mono" w:hAnsi="DejaVu Sans Mono"/>
          <w:color w:val="000000"/>
          <w:sz w:val="18"/>
        </w:rPr>
        <w:t>(curr_x - next_x)])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k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>curr_x = next_x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next_x = get_next_x(curr_x)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'Метод Ньютона:'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(curr_x)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(table)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/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left" w:pos="6284" w:leader="none"/>
        </w:tabs>
        <w:ind w:left="360" w:hanging="0"/>
        <w:rPr>
          <w:rFonts w:ascii="Consolas" w:hAnsi="Consolas" w:cs="Consolas"/>
          <w:i/>
          <w:i/>
          <w:iCs/>
          <w:color w:val="000000"/>
          <w:sz w:val="19"/>
          <w:szCs w:val="19"/>
          <w:u w:val="single"/>
        </w:rPr>
      </w:pPr>
      <w:r>
        <w:rPr>
          <w:rFonts w:cs="Times New Roman" w:ascii="Times New Roman" w:hAnsi="Times New Roman"/>
          <w:i/>
          <w:iCs/>
          <w:color w:val="000000"/>
          <w:sz w:val="32"/>
          <w:szCs w:val="32"/>
          <w:u w:val="single"/>
        </w:rPr>
        <w:t>4) Результаты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328295</wp:posOffset>
            </wp:positionH>
            <wp:positionV relativeFrom="paragraph">
              <wp:posOffset>-57150</wp:posOffset>
            </wp:positionV>
            <wp:extent cx="4699000" cy="247650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tabs>
          <w:tab w:val="left" w:pos="6284" w:leader="none"/>
        </w:tabs>
        <w:ind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1825" cy="340423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Проверка условий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6284" w:leader="none"/>
        </w:tabs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Имеем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x</w:t>
      </w:r>
      <w:r>
        <w:rPr>
          <w:rFonts w:cs="Times New Roman" w:ascii="Times New Roman" w:hAnsi="Times New Roman"/>
          <w:color w:val="000000"/>
          <w:position w:val="0"/>
          <w:sz w:val="24"/>
          <w:sz w:val="24"/>
          <w:szCs w:val="24"/>
          <w:vertAlign w:val="baseline"/>
          <w:lang w:val="en-US"/>
        </w:rPr>
        <w:t xml:space="preserve"> – 5x - 2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= 0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x =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(4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x</w:t>
      </w:r>
      <w:r>
        <w:rPr>
          <w:rFonts w:cs="Times New Roman" w:ascii="Times New Roman" w:hAnsi="Times New Roman"/>
          <w:color w:val="000000"/>
          <w:position w:val="0"/>
          <w:sz w:val="24"/>
          <w:sz w:val="24"/>
          <w:szCs w:val="24"/>
          <w:vertAlign w:val="baseline"/>
          <w:lang w:val="en-US"/>
        </w:rPr>
        <w:t xml:space="preserve"> – 2) / 5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= </w:t>
      </w:r>
      <w:r>
        <w:rPr>
          <w:rFonts w:cs="Times New Roman" w:ascii="Times New Roman" w:hAnsi="Times New Roman"/>
          <w:sz w:val="24"/>
          <w:szCs w:val="24"/>
        </w:rPr>
        <w:t>φ</w:t>
      </w:r>
      <w:r>
        <w:rPr>
          <w:rFonts w:cs="Times New Roman" w:ascii="Times New Roman" w:hAnsi="Times New Roman"/>
          <w:sz w:val="24"/>
          <w:szCs w:val="24"/>
          <w:lang w:val="en-US"/>
        </w:rPr>
        <w:t>(x)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φ’(x) = </w:t>
      </w:r>
      <w:r>
        <w:rPr>
          <w:rFonts w:cs="Times New Roman" w:ascii="Times New Roman" w:hAnsi="Times New Roman"/>
          <w:sz w:val="24"/>
          <w:szCs w:val="24"/>
        </w:rPr>
        <w:t>(4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x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* ln4 — 2) / 5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;</w:t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be-BY"/>
        </w:rPr>
        <w:t>Граф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ик :</w:t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6284" w:leader="none"/>
        </w:tabs>
        <w:ind w:left="36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6284" w:leader="none"/>
        </w:tabs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-35560</wp:posOffset>
            </wp:positionH>
            <wp:positionV relativeFrom="paragraph">
              <wp:posOffset>45720</wp:posOffset>
            </wp:positionV>
            <wp:extent cx="3937000" cy="1841500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Видно, что в промежутке от -1 до 0 </w:t>
      </w:r>
      <w:r>
        <w:rPr>
          <w:rFonts w:cs="Times New Roman" w:ascii="Times New Roman" w:hAnsi="Times New Roman"/>
          <w:sz w:val="24"/>
          <w:szCs w:val="24"/>
        </w:rPr>
        <w:t>φ’(x) &lt;1;</w:t>
      </w:r>
    </w:p>
    <w:p>
      <w:pPr>
        <w:pStyle w:val="Normal"/>
        <w:tabs>
          <w:tab w:val="left" w:pos="6284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>Значит МПИ сходится.</w:t>
      </w:r>
    </w:p>
    <w:p>
      <w:pPr>
        <w:pStyle w:val="ListParagraph"/>
        <w:numPr>
          <w:ilvl w:val="0"/>
          <w:numId w:val="0"/>
        </w:numPr>
        <w:tabs>
          <w:tab w:val="left" w:pos="6284" w:leader="none"/>
        </w:tabs>
        <w:ind w:left="72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Н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аша функция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</w:rPr>
        <w:t>(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) =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x</w:t>
      </w:r>
      <w:r>
        <w:rPr>
          <w:rFonts w:cs="Times New Roman" w:ascii="Times New Roman" w:hAnsi="Times New Roman"/>
          <w:color w:val="000000"/>
          <w:position w:val="0"/>
          <w:sz w:val="24"/>
          <w:sz w:val="24"/>
          <w:szCs w:val="24"/>
          <w:vertAlign w:val="baseline"/>
          <w:lang w:val="en-US"/>
        </w:rPr>
        <w:t xml:space="preserve"> – 5x – 2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дважды непрерывно дифференцируема. Также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color w:val="000000"/>
          <w:sz w:val="24"/>
          <w:szCs w:val="24"/>
        </w:rPr>
        <w:t>’(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) </w:t>
      </w:r>
      <w:r>
        <w:rPr>
          <w:rFonts w:cs="Calibri" w:cstheme="minorHAnsi"/>
        </w:rPr>
        <w:t>≠</w:t>
      </w:r>
      <w:r>
        <w:rPr/>
        <w:t xml:space="preserve"> 0 </w:t>
      </w:r>
      <w:r>
        <w:rPr>
          <w:lang w:val="be-BY"/>
        </w:rPr>
        <w:t>на нашем промежутке.</w:t>
      </w:r>
    </w:p>
    <w:p>
      <w:pPr>
        <w:pStyle w:val="ListParagraph"/>
        <w:numPr>
          <w:ilvl w:val="0"/>
          <w:numId w:val="0"/>
        </w:numPr>
        <w:tabs>
          <w:tab w:val="left" w:pos="6284" w:leader="none"/>
        </w:tabs>
        <w:ind w:left="720" w:hanging="0"/>
        <w:rPr>
          <w:lang w:val="be-BY"/>
        </w:rPr>
      </w:pPr>
      <w:r>
        <w:rPr/>
      </w:r>
    </w:p>
    <w:p>
      <w:pPr>
        <w:pStyle w:val="ListParagraph"/>
        <w:tabs>
          <w:tab w:val="left" w:pos="6284" w:leader="none"/>
        </w:tabs>
        <w:ind w:hanging="0"/>
        <w:rPr>
          <w:rFonts w:ascii="Times New Roman" w:hAnsi="Times New Roman" w:cs="Times New Roman"/>
          <w:i/>
          <w:i/>
          <w:iCs/>
          <w:color w:val="000000"/>
          <w:sz w:val="32"/>
          <w:szCs w:val="32"/>
          <w:u w:val="single"/>
          <w:lang w:val="be-BY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17145</wp:posOffset>
            </wp:positionH>
            <wp:positionV relativeFrom="paragraph">
              <wp:posOffset>31750</wp:posOffset>
            </wp:positionV>
            <wp:extent cx="2806700" cy="3136900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13970</wp:posOffset>
            </wp:positionH>
            <wp:positionV relativeFrom="paragraph">
              <wp:posOffset>3244850</wp:posOffset>
            </wp:positionV>
            <wp:extent cx="3879850" cy="1987550"/>
            <wp:effectExtent l="0" t="0" r="0" b="0"/>
            <wp:wrapTopAndBottom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6284" w:leader="none"/>
        </w:tabs>
        <w:ind w:hanging="0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u w:val="none"/>
          <w:lang w:val="be-BY"/>
        </w:rPr>
        <w:t>М</w:t>
      </w:r>
      <w:r>
        <w:rPr>
          <w:rFonts w:cs="Times New Roman" w:ascii="Times New Roman" w:hAnsi="Times New Roman"/>
          <w:i w:val="false"/>
          <w:iCs w:val="false"/>
          <w:color w:val="000000"/>
          <w:sz w:val="24"/>
          <w:szCs w:val="24"/>
          <w:u w:val="none"/>
          <w:lang w:val="be-BY"/>
        </w:rPr>
        <w:t>етод Ньютона сходится.</w:t>
      </w:r>
    </w:p>
    <w:p>
      <w:pPr>
        <w:pStyle w:val="Normal"/>
        <w:tabs>
          <w:tab w:val="left" w:pos="6284" w:leader="none"/>
        </w:tabs>
        <w:ind w:left="360" w:hanging="0"/>
        <w:rPr/>
      </w:pPr>
      <w:r>
        <w:rPr>
          <w:rFonts w:cs="Times New Roman" w:ascii="Times New Roman" w:hAnsi="Times New Roman"/>
          <w:i/>
          <w:iCs/>
          <w:color w:val="000000"/>
          <w:sz w:val="32"/>
          <w:szCs w:val="32"/>
          <w:u w:val="single"/>
        </w:rPr>
        <w:t>5</w:t>
      </w:r>
      <w:r>
        <w:rPr>
          <w:rFonts w:cs="Times New Roman" w:ascii="Times New Roman" w:hAnsi="Times New Roman"/>
          <w:i/>
          <w:iCs/>
          <w:color w:val="000000"/>
          <w:sz w:val="32"/>
          <w:szCs w:val="32"/>
          <w:u w:val="single"/>
        </w:rPr>
        <w:t>) Вывод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Метод дихотомии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Плюсы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: </w:t>
      </w:r>
      <w:r>
        <w:rPr>
          <w:rFonts w:cs="Times New Roman" w:ascii="Times New Roman" w:hAnsi="Times New Roman"/>
          <w:color w:val="000000"/>
          <w:sz w:val="24"/>
          <w:szCs w:val="24"/>
          <w:lang w:val="be-BY"/>
        </w:rPr>
        <w:t>не требует пр</w:t>
      </w:r>
      <w:r>
        <w:rPr>
          <w:rFonts w:cs="Times New Roman" w:ascii="Times New Roman" w:hAnsi="Times New Roman"/>
          <w:color w:val="000000"/>
          <w:sz w:val="24"/>
          <w:szCs w:val="24"/>
        </w:rPr>
        <w:t>иведения функции к специальному вида, а также устойчив к ошибкам округления.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Минусы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: требует отделения корня, а также низкая скорость схидимости.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Метод Ньютона :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Плюсы 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очень высокая скорость сходимости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Минусы </w:t>
      </w:r>
      <w:r>
        <w:rPr>
          <w:rFonts w:cs="Times New Roman" w:ascii="Times New Roman" w:hAnsi="Times New Roman"/>
          <w:color w:val="000000"/>
          <w:sz w:val="24"/>
          <w:szCs w:val="24"/>
        </w:rPr>
        <w:t>: большая зависимость метода от начального приближения.</w:t>
      </w:r>
    </w:p>
    <w:p>
      <w:pPr>
        <w:pStyle w:val="Normal"/>
        <w:tabs>
          <w:tab w:val="left" w:pos="6284" w:leader="none"/>
        </w:tabs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МПИ :</w:t>
      </w:r>
    </w:p>
    <w:p>
      <w:pPr>
        <w:pStyle w:val="Normal"/>
        <w:tabs>
          <w:tab w:val="left" w:pos="6284" w:leader="none"/>
        </w:tabs>
        <w:spacing w:before="0" w:after="16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be-BY"/>
        </w:rPr>
        <w:t>Минусы</w:t>
      </w:r>
      <w:r>
        <w:rPr>
          <w:rFonts w:cs="Times New Roman" w:ascii="Times New Roman" w:hAnsi="Times New Roman"/>
          <w:color w:val="000000"/>
          <w:sz w:val="24"/>
          <w:szCs w:val="24"/>
        </w:rPr>
        <w:t>: требуется приводить к специальному виду . Меньшая скорость сходимости по сравнению с методом Ньютона</w:t>
      </w:r>
    </w:p>
    <w:sectPr>
      <w:headerReference w:type="default" r:id="rId14"/>
      <w:footerReference w:type="default" r:id="rId15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118"/>
      <w:gridCol w:w="3118"/>
      <w:gridCol w:w="3118"/>
    </w:tblGrid>
    <w:tr>
      <w:trPr/>
      <w:tc>
        <w:tcPr>
          <w:tcW w:w="3118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8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a75d24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a75d24"/>
    <w:rPr/>
  </w:style>
  <w:style w:type="character" w:styleId="PlaceholderText">
    <w:name w:val="Placeholder Text"/>
    <w:basedOn w:val="DefaultParagraphFont"/>
    <w:uiPriority w:val="99"/>
    <w:semiHidden/>
    <w:qFormat/>
    <w:rsid w:val="00a346ef"/>
    <w:rPr>
      <w:color w:val="808080"/>
    </w:rPr>
  </w:style>
  <w:style w:type="character" w:styleId="ListLabel1">
    <w:name w:val="ListLabel 1"/>
    <w:qFormat/>
    <w:rPr>
      <w:sz w:val="32"/>
    </w:rPr>
  </w:style>
  <w:style w:type="character" w:styleId="ListLabel2">
    <w:name w:val="ListLabel 2"/>
    <w:qFormat/>
    <w:rPr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a75d2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a75d2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b0f89"/>
    <w:pPr>
      <w:spacing w:before="0" w:after="160"/>
      <w:ind w:left="720" w:hanging="0"/>
      <w:contextualSpacing/>
    </w:pPr>
    <w:rPr/>
  </w:style>
  <w:style w:type="paragraph" w:styleId="Style16" w:customStyle="1">
    <w:name w:val="Текст журнала Знак"/>
    <w:qFormat/>
    <w:rsid w:val="005b1ddc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Application>LibreOffice/6.0.7.3$Linux_X86_64 LibreOffice_project/00m0$Build-3</Application>
  <Pages>7</Pages>
  <Words>430</Words>
  <Characters>2250</Characters>
  <CharactersWithSpaces>2746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2020-02-20T17:17:00Z</dcterms:created>
  <dc:creator>Ирина Маврина</dc:creator>
  <dc:description/>
  <dc:language>en-US</dc:language>
  <cp:lastModifiedBy/>
  <dcterms:modified xsi:type="dcterms:W3CDTF">2020-02-26T15:57:29Z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