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22F3D9A4" w14:textId="5972ED1B" w:rsidR="00263643" w:rsidRPr="00DC52DE" w:rsidRDefault="00504E90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EVIDENCE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F234DC0" w:rsidR="00074C5F" w:rsidRDefault="00F153A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4/21/2024 12:02:11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47A204EE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04E90"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CIRCUMSTANTIAL EVIDENCE</w:t>
      </w:r>
      <w:r w:rsidR="00504E90">
        <w:rPr>
          <w:b/>
          <w:bCs/>
        </w:rPr>
        <w:t xml:space="preserve"> </w:t>
      </w:r>
      <w:r w:rsidR="00504E90">
        <w:rPr>
          <w:b/>
          <w:bCs/>
          <w:color w:val="00B0F0"/>
        </w:rPr>
        <w:t>XOR</w:t>
      </w:r>
      <w:r w:rsidR="00504E90"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CLASSIFIED EVIDENCE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rPr>
          <w:b/>
          <w:bCs/>
        </w:rPr>
        <w:t xml:space="preserve">                                        </w:t>
      </w:r>
      <w:r w:rsidR="00504E90"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COMPARTMENTALIZED EVIDENCE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rPr>
          <w:b/>
          <w:bCs/>
        </w:rPr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SEALED EVIDENCE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rPr>
          <w:b/>
          <w:bCs/>
        </w:rPr>
        <w:t xml:space="preserve">                                               </w:t>
      </w:r>
      <w:r w:rsidR="00504E90"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SECRET EVIDENCE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rPr>
          <w:b/>
          <w:bCs/>
        </w:rPr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SECURED EVIDENCE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STATUTORY EVIDENCE</w:t>
      </w:r>
      <w:r w:rsidR="00656898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rPr>
          <w:b/>
          <w:bCs/>
        </w:rPr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STOLEN EVIDENCE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rPr>
          <w:b/>
          <w:bCs/>
        </w:rPr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TOP SECRET EVIDENCE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OVERRULED EVIDENCE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rPr>
          <w:b/>
          <w:bCs/>
        </w:rPr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504E90">
        <w:rPr>
          <w:b/>
          <w:bCs/>
          <w:color w:val="FF0000"/>
        </w:rPr>
        <w:t>UNSEALED EVIDENCE</w:t>
      </w:r>
      <w:r w:rsidR="006E6E40">
        <w:rPr>
          <w:b/>
          <w:bCs/>
          <w:color w:val="00B0F0"/>
        </w:rPr>
        <w:t xml:space="preserve"> XOR</w:t>
      </w:r>
      <w:r w:rsidR="006E6E40" w:rsidRPr="00084F93">
        <w:rPr>
          <w:b/>
          <w:bCs/>
        </w:rPr>
        <w:t>/</w:t>
      </w:r>
      <w:r w:rsidR="006E6E40" w:rsidRPr="00FD6B17">
        <w:rPr>
          <w:b/>
          <w:bCs/>
          <w:color w:val="00B0F0"/>
        </w:rPr>
        <w:t>OR</w:t>
      </w:r>
      <w:r w:rsidR="006E6E40">
        <w:rPr>
          <w:b/>
          <w:bCs/>
        </w:rPr>
        <w:t xml:space="preserve"> </w:t>
      </w:r>
      <w:r w:rsidR="006E6E40" w:rsidRPr="00FA38B4">
        <w:rPr>
          <w:b/>
          <w:bCs/>
          <w:color w:val="FF0000"/>
        </w:rPr>
        <w:t xml:space="preserve">ANY </w:t>
      </w:r>
      <w:r w:rsidR="006E6E40">
        <w:rPr>
          <w:b/>
          <w:bCs/>
          <w:color w:val="FF0000"/>
        </w:rPr>
        <w:t>OTHER EVIDENCE</w:t>
      </w:r>
      <w:r w:rsidR="006E6E40">
        <w:rPr>
          <w:b/>
          <w:bCs/>
          <w:color w:val="00B0F0"/>
        </w:rPr>
        <w:t xml:space="preserve"> XOR</w:t>
      </w:r>
      <w:r w:rsidR="006E6E40" w:rsidRPr="00084F93">
        <w:rPr>
          <w:b/>
          <w:bCs/>
        </w:rPr>
        <w:t>/</w:t>
      </w:r>
      <w:r w:rsidR="006E6E40" w:rsidRPr="00FD6B17">
        <w:rPr>
          <w:b/>
          <w:bCs/>
          <w:color w:val="00B0F0"/>
        </w:rPr>
        <w:t>OR</w:t>
      </w:r>
      <w:r w:rsidR="006E6E40">
        <w:rPr>
          <w:b/>
          <w:bCs/>
        </w:rPr>
        <w:t xml:space="preserve"> </w:t>
      </w:r>
      <w:r w:rsidR="006E6E40" w:rsidRPr="00FA38B4">
        <w:rPr>
          <w:b/>
          <w:bCs/>
          <w:color w:val="FF0000"/>
        </w:rPr>
        <w:t xml:space="preserve">ANY </w:t>
      </w:r>
      <w:r w:rsidR="006E6E40">
        <w:rPr>
          <w:b/>
          <w:bCs/>
          <w:color w:val="FF0000"/>
        </w:rPr>
        <w:t>OTHER TYPE</w:t>
      </w:r>
      <w:r w:rsidR="006E6E40" w:rsidRPr="006E6E40">
        <w:rPr>
          <w:b/>
          <w:bCs/>
        </w:rPr>
        <w:t>(</w:t>
      </w:r>
      <w:r w:rsidR="006E6E40" w:rsidRPr="006E6E40">
        <w:rPr>
          <w:b/>
          <w:bCs/>
          <w:color w:val="808080" w:themeColor="background1" w:themeShade="80"/>
        </w:rPr>
        <w:t>S</w:t>
      </w:r>
      <w:r w:rsidR="006E6E40" w:rsidRPr="006E6E40">
        <w:rPr>
          <w:b/>
          <w:bCs/>
        </w:rPr>
        <w:t xml:space="preserve">) </w:t>
      </w:r>
      <w:r w:rsidR="006E6E40" w:rsidRPr="006E6E40">
        <w:rPr>
          <w:b/>
          <w:bCs/>
          <w:color w:val="0070C0"/>
        </w:rPr>
        <w:t>OF</w:t>
      </w:r>
      <w:r w:rsidR="006E6E40" w:rsidRPr="006E6E40">
        <w:rPr>
          <w:b/>
          <w:bCs/>
        </w:rPr>
        <w:t xml:space="preserve"> </w:t>
      </w:r>
      <w:r w:rsidR="006E6E40">
        <w:rPr>
          <w:b/>
          <w:bCs/>
          <w:color w:val="FF0000"/>
        </w:rPr>
        <w:t>ANY EVIDENCE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504E90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04E90">
        <w:rPr>
          <w:b/>
          <w:bCs/>
          <w:color w:val="FF0000"/>
        </w:rPr>
        <w:t xml:space="preserve">EVIDENCE TYPES </w:t>
      </w:r>
      <w:r w:rsidR="003D0EA3">
        <w:rPr>
          <w:b/>
          <w:bCs/>
          <w:color w:val="FF0000"/>
        </w:rPr>
        <w:t>1</w:t>
      </w:r>
      <w:r w:rsidR="0065689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56898">
        <w:rPr>
          <w:b/>
          <w:bCs/>
        </w:rPr>
        <w:t>”</w:t>
      </w:r>
      <w:r w:rsidR="00656898" w:rsidRPr="00FD6B17">
        <w:rPr>
          <w:b/>
          <w:bCs/>
        </w:rPr>
        <w:t>,</w:t>
      </w:r>
      <w:r w:rsidR="00656898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2E8838" w14:textId="77777777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CRIME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 w:rsidRPr="00504E90">
        <w:rPr>
          <w:b/>
          <w:bCs/>
        </w:rPr>
        <w:t>/</w:t>
      </w:r>
      <w:r>
        <w:rPr>
          <w:b/>
          <w:bCs/>
          <w:color w:val="0070C0"/>
        </w:rPr>
        <w:t>THROUGH</w:t>
      </w:r>
      <w:r w:rsidRPr="00504E90">
        <w:rPr>
          <w:b/>
          <w:bCs/>
        </w:rPr>
        <w:t>/</w:t>
      </w:r>
      <w:r w:rsidRPr="00504E9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EVIDENCE TYPE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EVIDENCE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042CA729" w14:textId="77777777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158911" w14:textId="77777777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5381B5C" w14:textId="77777777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47E4528" w14:textId="77777777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1B2FD3DE" w14:textId="77777777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TAMPERING</w:t>
      </w:r>
      <w:r>
        <w:rPr>
          <w:b/>
          <w:bCs/>
        </w:rPr>
        <w:t>;</w:t>
      </w:r>
    </w:p>
    <w:p w14:paraId="14DFB84E" w14:textId="77777777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E34D7" w14:textId="77777777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72E1842" w14:textId="77777777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E659B5A" w14:textId="77777777" w:rsidR="00F153AA" w:rsidRDefault="00F153AA" w:rsidP="00F1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4B05C3CE" w14:textId="77777777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7359645" w14:textId="77777777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DD2A624" w14:textId="77777777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5E2A921" w14:textId="3B7A2F3C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04E90">
        <w:rPr>
          <w:b/>
          <w:bCs/>
          <w:color w:val="FF0000"/>
        </w:rPr>
        <w:t>EVIDENCE</w:t>
      </w:r>
      <w:r w:rsidR="00656898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056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43527" w14:textId="77777777" w:rsidR="00305604" w:rsidRDefault="00305604" w:rsidP="005B7682">
      <w:pPr>
        <w:spacing w:after="0" w:line="240" w:lineRule="auto"/>
      </w:pPr>
      <w:r>
        <w:separator/>
      </w:r>
    </w:p>
  </w:endnote>
  <w:endnote w:type="continuationSeparator" w:id="0">
    <w:p w14:paraId="0C83DA8A" w14:textId="77777777" w:rsidR="00305604" w:rsidRDefault="003056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90B0B" w14:textId="77777777" w:rsidR="00305604" w:rsidRDefault="00305604" w:rsidP="005B7682">
      <w:pPr>
        <w:spacing w:after="0" w:line="240" w:lineRule="auto"/>
      </w:pPr>
      <w:r>
        <w:separator/>
      </w:r>
    </w:p>
  </w:footnote>
  <w:footnote w:type="continuationSeparator" w:id="0">
    <w:p w14:paraId="50E7F405" w14:textId="77777777" w:rsidR="00305604" w:rsidRDefault="003056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04C9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60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1EC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E90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2BA9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6898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E6E40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2A14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4A41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0093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80DEC"/>
    <w:rsid w:val="00E81118"/>
    <w:rsid w:val="00E8322A"/>
    <w:rsid w:val="00E840D9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3AA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2024-04-21T16:02:00Z</dcterms:created>
  <dcterms:modified xsi:type="dcterms:W3CDTF">2024-04-21T16:02:00Z</dcterms:modified>
</cp:coreProperties>
</file>