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E0B0B31" w:rsidR="00B111EA" w:rsidRDefault="007A53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F6B52E" w:rsidR="009B00FA" w:rsidRDefault="007A53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6:59:44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>REMOTE PROCEEDURE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7D65B26A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92809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40AB06B4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05618FD1" w14:textId="0EA3E594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AEE99C3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57D0D" w14:textId="100408EB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</w:t>
      </w:r>
      <w:r>
        <w:rPr>
          <w:u w:val="single"/>
        </w:rPr>
        <w:t xml:space="preserve"> </w:t>
      </w:r>
      <w:r>
        <w:rPr>
          <w:u w:val="single"/>
        </w:rPr>
        <w:t xml:space="preserve">ATTACK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t xml:space="preserve">                  </w:t>
      </w:r>
      <w:r>
        <w:t xml:space="preserve">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F2D3" w14:textId="77777777" w:rsidR="00150B9B" w:rsidRDefault="00150B9B" w:rsidP="005B7682">
      <w:pPr>
        <w:spacing w:after="0" w:line="240" w:lineRule="auto"/>
      </w:pPr>
      <w:r>
        <w:separator/>
      </w:r>
    </w:p>
  </w:endnote>
  <w:endnote w:type="continuationSeparator" w:id="0">
    <w:p w14:paraId="42099916" w14:textId="77777777" w:rsidR="00150B9B" w:rsidRDefault="00150B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492A63" w:rsidR="0078387A" w:rsidRDefault="00000000" w:rsidP="000B42C6">
            <w:pPr>
              <w:pStyle w:val="Footer"/>
            </w:pPr>
            <w:r w:rsidRPr="007A533C">
              <w:rPr>
                <w:noProof/>
                <w:sz w:val="20"/>
                <w:szCs w:val="20"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Pr="007A533C">
              <w:rPr>
                <w:noProof/>
                <w:sz w:val="20"/>
                <w:szCs w:val="20"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 xml:space="preserve">GLOBAL </w:t>
            </w:r>
            <w:r w:rsidR="007A533C" w:rsidRPr="007A533C">
              <w:rPr>
                <w:b/>
                <w:bCs/>
                <w:sz w:val="20"/>
                <w:szCs w:val="20"/>
                <w:u w:val="single"/>
              </w:rPr>
              <w:t>CYBER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>SECURITY SYSTEMS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A7B0" w14:textId="77777777" w:rsidR="00150B9B" w:rsidRDefault="00150B9B" w:rsidP="005B7682">
      <w:pPr>
        <w:spacing w:after="0" w:line="240" w:lineRule="auto"/>
      </w:pPr>
      <w:r>
        <w:separator/>
      </w:r>
    </w:p>
  </w:footnote>
  <w:footnote w:type="continuationSeparator" w:id="0">
    <w:p w14:paraId="62EA1EE0" w14:textId="77777777" w:rsidR="00150B9B" w:rsidRDefault="00150B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5155</Words>
  <Characters>29386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2022-11-09T21:18:00Z</cp:lastPrinted>
  <dcterms:created xsi:type="dcterms:W3CDTF">2023-01-15T22:03:00Z</dcterms:created>
  <dcterms:modified xsi:type="dcterms:W3CDTF">2023-01-31T12:01:00Z</dcterms:modified>
</cp:coreProperties>
</file>