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E762E82" w:rsidR="001D1B57" w:rsidRDefault="00AD0E1A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MOTIVE</w:t>
      </w:r>
      <w:r w:rsidR="006B7AB1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42E49F" w14:textId="77777777" w:rsidR="00AD0E1A" w:rsidRDefault="00AD0E1A" w:rsidP="009B00FA">
      <w:pPr>
        <w:rPr>
          <w:bCs/>
          <w:sz w:val="44"/>
          <w:szCs w:val="44"/>
        </w:rPr>
      </w:pPr>
    </w:p>
    <w:p w14:paraId="4FE6500B" w14:textId="77777777" w:rsidR="00AD0E1A" w:rsidRPr="00B111EA" w:rsidRDefault="00AD0E1A" w:rsidP="009B00FA">
      <w:pPr>
        <w:rPr>
          <w:bCs/>
          <w:sz w:val="44"/>
          <w:szCs w:val="44"/>
        </w:rPr>
      </w:pPr>
    </w:p>
    <w:p w14:paraId="733656AB" w14:textId="6C80C99E" w:rsidR="00074C5F" w:rsidRDefault="006B48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12:36:17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203C09F4" w:rsidR="00135D7C" w:rsidRPr="00A279C3" w:rsidRDefault="00AD0E1A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MOTIVE </w:t>
      </w:r>
      <w:r w:rsidR="00135D7C" w:rsidRPr="00A279C3">
        <w:rPr>
          <w:b/>
          <w:sz w:val="24"/>
        </w:rPr>
        <w:t>PREVENTION SECURITY SYSTEMS</w:t>
      </w:r>
      <w:bookmarkEnd w:id="0"/>
    </w:p>
    <w:p w14:paraId="4048FD39" w14:textId="04873790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D0E1A">
        <w:rPr>
          <w:u w:val="single"/>
        </w:rPr>
        <w:t>CRIMINAL MOTIVE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 w:rsidR="00AD0E1A">
        <w:rPr>
          <w:b/>
          <w:bCs/>
          <w:color w:val="FF0000"/>
        </w:rPr>
        <w:t>CRIMINAL MOTIVE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AD0E1A" w:rsidRPr="00243E3D">
        <w:rPr>
          <w:b/>
          <w:bCs/>
          <w:color w:val="0070C0"/>
        </w:rPr>
        <w:t>THAT</w:t>
      </w:r>
      <w:r w:rsidR="00AD0E1A">
        <w:t xml:space="preserve">                                    </w:t>
      </w:r>
      <w:r w:rsidRPr="00A279C3">
        <w:rPr>
          <w:b/>
          <w:bCs/>
          <w:color w:val="FF0000"/>
        </w:rPr>
        <w:t xml:space="preserve">ANY </w:t>
      </w:r>
      <w:r w:rsidR="00AD0E1A">
        <w:rPr>
          <w:b/>
          <w:bCs/>
          <w:color w:val="FF0000"/>
        </w:rPr>
        <w:t>CRIMINAL MOTIVE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AD0E1A">
        <w:rPr>
          <w:rFonts w:ascii="Courier New" w:hAnsi="Courier New" w:cs="Courier New"/>
          <w:b/>
          <w:bCs/>
          <w:color w:val="FF0000"/>
          <w:rtl/>
        </w:rPr>
        <w:t>۞</w:t>
      </w:r>
      <w:r w:rsidR="00AD0E1A">
        <w:t xml:space="preserve">, </w:t>
      </w:r>
      <w:r w:rsidR="00746AA0">
        <w:t xml:space="preserve">  </w:t>
      </w:r>
      <w:proofErr w:type="gramEnd"/>
      <w:r w:rsidR="00746AA0">
        <w:t xml:space="preserve">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1950A0D2" w:rsidR="00135D7C" w:rsidRDefault="00AD0E1A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CRIMINAL MOTIVE</w:t>
      </w:r>
      <w:r w:rsidR="00A11581">
        <w:rPr>
          <w:u w:val="single"/>
        </w:rPr>
        <w:t xml:space="preserve"> PREVENTION SECURITY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MOTIVE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53A6D399" w14:textId="4430B1F6" w:rsidR="006B483F" w:rsidRDefault="006B483F" w:rsidP="006B483F">
      <w:pPr>
        <w:ind w:left="720"/>
        <w:jc w:val="both"/>
        <w:rPr>
          <w:b/>
          <w:bCs/>
        </w:rPr>
      </w:pP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DEFAMATION OF CHARACTER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TO</w:t>
      </w:r>
      <w:r w:rsidRPr="006B483F">
        <w:rPr>
          <w:b/>
          <w:bCs/>
        </w:rPr>
        <w:t xml:space="preserve"> </w:t>
      </w:r>
      <w:r>
        <w:rPr>
          <w:b/>
          <w:bCs/>
          <w:color w:val="FF0000"/>
        </w:rPr>
        <w:t>“PROTECT</w:t>
      </w:r>
      <w:r w:rsidRPr="006B483F">
        <w:rPr>
          <w:b/>
          <w:bCs/>
          <w:color w:val="FF0000"/>
        </w:rPr>
        <w:t>” THEMSELVES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TO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7030A0"/>
        </w:rPr>
        <w:t>PREVENT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FF0000"/>
        </w:rPr>
        <w:t>THE TRUTH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ABOUT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FF0000"/>
        </w:rPr>
        <w:t>THEIR CRIMES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FROM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7030A0"/>
        </w:rPr>
        <w:t>SURFACING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IN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B050"/>
        </w:rPr>
        <w:t>PUBLIC</w:t>
      </w:r>
      <w:r>
        <w:rPr>
          <w:b/>
          <w:bCs/>
        </w:rPr>
        <w:t>;</w:t>
      </w:r>
    </w:p>
    <w:p w14:paraId="5D9777A3" w14:textId="027AD3D3" w:rsidR="006B483F" w:rsidRDefault="006B483F" w:rsidP="006B483F">
      <w:pPr>
        <w:ind w:left="720"/>
        <w:jc w:val="both"/>
        <w:rPr>
          <w:b/>
          <w:bCs/>
        </w:rPr>
      </w:pP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INJURY</w:t>
      </w:r>
      <w:r w:rsidRPr="00763E5B">
        <w:rPr>
          <w:b/>
          <w:bCs/>
        </w:rPr>
        <w:t xml:space="preserve"> </w:t>
      </w:r>
      <w:r w:rsidRPr="00763E5B">
        <w:rPr>
          <w:b/>
          <w:bCs/>
          <w:color w:val="0070C0"/>
        </w:rPr>
        <w:t>TO</w:t>
      </w:r>
      <w:r w:rsidRPr="00763E5B">
        <w:rPr>
          <w:b/>
          <w:bCs/>
        </w:rPr>
        <w:t xml:space="preserve"> </w:t>
      </w:r>
      <w:r w:rsidRPr="00763E5B">
        <w:rPr>
          <w:b/>
          <w:bCs/>
          <w:color w:val="7030A0"/>
        </w:rPr>
        <w:t>ATTEMPT</w:t>
      </w:r>
      <w:r w:rsidRPr="00763E5B">
        <w:rPr>
          <w:b/>
          <w:bCs/>
        </w:rPr>
        <w:t xml:space="preserve"> </w:t>
      </w:r>
      <w:r w:rsidRPr="00763E5B">
        <w:rPr>
          <w:b/>
          <w:bCs/>
          <w:color w:val="0070C0"/>
        </w:rPr>
        <w:t>TO</w:t>
      </w:r>
      <w:r w:rsidRPr="00763E5B">
        <w:rPr>
          <w:b/>
          <w:bCs/>
        </w:rPr>
        <w:t xml:space="preserve"> </w:t>
      </w:r>
      <w:r>
        <w:rPr>
          <w:b/>
          <w:bCs/>
          <w:color w:val="FF0000"/>
        </w:rPr>
        <w:t>“COMPROMISE” SECURITY SOFTWARE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B0F0"/>
        </w:rPr>
        <w:t>OR</w:t>
      </w:r>
      <w:r w:rsidRPr="006B483F">
        <w:rPr>
          <w:b/>
          <w:bCs/>
        </w:rPr>
        <w:t xml:space="preserve"> </w:t>
      </w:r>
      <w:r>
        <w:rPr>
          <w:b/>
          <w:bCs/>
          <w:color w:val="FF0000"/>
        </w:rPr>
        <w:t>“COMPROMISE” LEGAL DEFENSES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OF</w:t>
      </w:r>
      <w:r w:rsidRPr="006B483F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THE PLAINTIFF</w:t>
      </w:r>
      <w:r>
        <w:rPr>
          <w:b/>
          <w:bCs/>
        </w:rPr>
        <w:t>;</w:t>
      </w:r>
    </w:p>
    <w:p w14:paraId="7EAB6A84" w14:textId="0368CEBC" w:rsidR="00AD0E1A" w:rsidRDefault="00AD0E1A" w:rsidP="00AD0E1A">
      <w:pPr>
        <w:ind w:left="720"/>
        <w:jc w:val="both"/>
        <w:rPr>
          <w:b/>
          <w:bCs/>
        </w:rPr>
      </w:pP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6B483F" w:rsidRPr="000851C6">
        <w:rPr>
          <w:b/>
          <w:bCs/>
          <w:color w:val="FF0000"/>
        </w:rPr>
        <w:t xml:space="preserve">ANY </w:t>
      </w:r>
      <w:r w:rsidR="006B483F">
        <w:rPr>
          <w:b/>
          <w:bCs/>
          <w:color w:val="FF0000"/>
        </w:rPr>
        <w:t>MONETARY GAIN</w:t>
      </w:r>
      <w:r w:rsidR="006B483F" w:rsidRPr="006B483F">
        <w:rPr>
          <w:b/>
          <w:bCs/>
        </w:rPr>
        <w:t xml:space="preserve"> </w:t>
      </w:r>
      <w:r w:rsidR="006B483F" w:rsidRPr="006B483F">
        <w:rPr>
          <w:b/>
          <w:bCs/>
          <w:color w:val="0070C0"/>
        </w:rPr>
        <w:t>THROUGH</w:t>
      </w:r>
      <w:r w:rsidR="006B483F" w:rsidRPr="006B483F">
        <w:rPr>
          <w:b/>
          <w:bCs/>
        </w:rPr>
        <w:t xml:space="preserve"> </w:t>
      </w:r>
      <w:r w:rsidR="006B483F">
        <w:rPr>
          <w:b/>
          <w:bCs/>
          <w:color w:val="FF0000"/>
        </w:rPr>
        <w:t xml:space="preserve">           </w:t>
      </w:r>
      <w:r w:rsidRPr="000851C6">
        <w:rPr>
          <w:b/>
          <w:bCs/>
          <w:color w:val="FF0000"/>
        </w:rPr>
        <w:t xml:space="preserve">ANY </w:t>
      </w:r>
      <w:r w:rsidR="006B483F">
        <w:rPr>
          <w:b/>
          <w:bCs/>
          <w:color w:val="FF0000"/>
        </w:rPr>
        <w:t>THEFT</w:t>
      </w:r>
      <w:r w:rsidR="006B483F" w:rsidRPr="006B483F">
        <w:rPr>
          <w:b/>
          <w:bCs/>
        </w:rPr>
        <w:t xml:space="preserve"> </w:t>
      </w:r>
      <w:r w:rsidR="006B483F" w:rsidRPr="006B483F">
        <w:rPr>
          <w:b/>
          <w:bCs/>
          <w:color w:val="0070C0"/>
        </w:rPr>
        <w:t>OF</w:t>
      </w:r>
      <w:r w:rsidR="006B483F" w:rsidRPr="006B483F">
        <w:rPr>
          <w:b/>
          <w:bCs/>
          <w:color w:val="FF0000"/>
        </w:rPr>
        <w:t xml:space="preserve"> </w:t>
      </w:r>
      <w:r w:rsidR="006B483F">
        <w:rPr>
          <w:b/>
          <w:bCs/>
          <w:color w:val="FF0000"/>
        </w:rPr>
        <w:t>ANY</w:t>
      </w:r>
      <w:r w:rsidR="006B48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VALUABLE INTELLECTUAL </w:t>
      </w:r>
      <w:r w:rsidR="006B483F">
        <w:rPr>
          <w:b/>
          <w:bCs/>
          <w:color w:val="FF0000"/>
        </w:rPr>
        <w:t>PROPERT</w:t>
      </w:r>
      <w:r w:rsidR="006B483F">
        <w:rPr>
          <w:b/>
          <w:bCs/>
          <w:color w:val="FF0000"/>
        </w:rPr>
        <w:t>Y</w:t>
      </w:r>
      <w:r w:rsidR="006B483F" w:rsidRPr="006B483F">
        <w:rPr>
          <w:b/>
          <w:bCs/>
        </w:rPr>
        <w:t xml:space="preserve"> </w:t>
      </w:r>
      <w:r w:rsidR="006B483F" w:rsidRPr="006B483F">
        <w:rPr>
          <w:b/>
          <w:bCs/>
          <w:color w:val="00B0F0"/>
        </w:rPr>
        <w:t>AND</w:t>
      </w:r>
      <w:r w:rsidR="006B483F" w:rsidRPr="006B483F">
        <w:rPr>
          <w:b/>
          <w:bCs/>
        </w:rPr>
        <w:t xml:space="preserve"> </w:t>
      </w:r>
      <w:r w:rsidR="006B483F" w:rsidRPr="006B483F">
        <w:rPr>
          <w:b/>
          <w:bCs/>
          <w:color w:val="7030A0"/>
        </w:rPr>
        <w:t>MAKE</w:t>
      </w:r>
      <w:r w:rsidR="006B483F" w:rsidRPr="006B483F">
        <w:rPr>
          <w:b/>
          <w:bCs/>
        </w:rPr>
        <w:t xml:space="preserve"> </w:t>
      </w:r>
      <w:r w:rsidR="006B483F">
        <w:rPr>
          <w:b/>
          <w:bCs/>
          <w:color w:val="FF0000"/>
        </w:rPr>
        <w:t>THE THINGS</w:t>
      </w:r>
      <w:r w:rsidR="006B483F" w:rsidRPr="006B483F">
        <w:rPr>
          <w:b/>
          <w:bCs/>
        </w:rPr>
        <w:t xml:space="preserve"> </w:t>
      </w:r>
      <w:r w:rsidR="006B483F" w:rsidRPr="006B483F">
        <w:rPr>
          <w:b/>
          <w:bCs/>
          <w:color w:val="0070C0"/>
        </w:rPr>
        <w:t>WITHOUT</w:t>
      </w:r>
      <w:r w:rsidR="006B483F" w:rsidRPr="006B483F">
        <w:rPr>
          <w:b/>
          <w:bCs/>
        </w:rPr>
        <w:t xml:space="preserve"> </w:t>
      </w:r>
      <w:r w:rsidR="006B483F" w:rsidRPr="006B483F">
        <w:rPr>
          <w:b/>
          <w:bCs/>
          <w:color w:val="7030A0"/>
        </w:rPr>
        <w:t>PAYING</w:t>
      </w:r>
      <w:r w:rsidR="006B483F" w:rsidRPr="006B483F">
        <w:rPr>
          <w:b/>
          <w:bCs/>
        </w:rPr>
        <w:t xml:space="preserve"> </w:t>
      </w:r>
      <w:r w:rsidR="006B483F">
        <w:rPr>
          <w:b/>
          <w:bCs/>
          <w:color w:val="FF0000"/>
        </w:rPr>
        <w:t>THE INVENTOR</w:t>
      </w:r>
      <w:r>
        <w:rPr>
          <w:b/>
          <w:bCs/>
        </w:rPr>
        <w:t>;</w:t>
      </w:r>
    </w:p>
    <w:p w14:paraId="54E7F149" w14:textId="0528CC88" w:rsidR="006B483F" w:rsidRDefault="006B483F" w:rsidP="006B483F">
      <w:pPr>
        <w:ind w:left="720"/>
        <w:jc w:val="both"/>
        <w:rPr>
          <w:b/>
          <w:bCs/>
        </w:rPr>
      </w:pP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ADVANCE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TO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7030A0"/>
        </w:rPr>
        <w:t>ATTEMPT</w:t>
      </w:r>
      <w:r w:rsidRPr="006B483F">
        <w:rPr>
          <w:b/>
          <w:bCs/>
        </w:rPr>
        <w:t xml:space="preserve"> </w:t>
      </w:r>
      <w:r w:rsidRPr="006B483F">
        <w:rPr>
          <w:b/>
          <w:bCs/>
          <w:color w:val="0070C0"/>
        </w:rPr>
        <w:t>TO</w:t>
      </w:r>
      <w:r w:rsidRPr="006B483F">
        <w:rPr>
          <w:b/>
          <w:bCs/>
        </w:rPr>
        <w:t xml:space="preserve"> </w:t>
      </w:r>
      <w:r>
        <w:rPr>
          <w:b/>
          <w:bCs/>
          <w:color w:val="FF0000"/>
        </w:rPr>
        <w:t>“COMPROMISE” SECURITY SOFTWARE</w:t>
      </w:r>
      <w:r>
        <w:rPr>
          <w:b/>
          <w:bCs/>
        </w:rPr>
        <w:t>;</w:t>
      </w:r>
    </w:p>
    <w:p w14:paraId="1122454A" w14:textId="61207255" w:rsidR="00AD0E1A" w:rsidRDefault="00AD0E1A" w:rsidP="006B483F">
      <w:pPr>
        <w:ind w:left="360" w:firstLine="360"/>
        <w:jc w:val="both"/>
        <w:rPr>
          <w:b/>
          <w:bCs/>
        </w:rPr>
      </w:pP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TIME</w:t>
      </w:r>
      <w:r w:rsidRPr="00AD0E1A">
        <w:rPr>
          <w:b/>
          <w:bCs/>
        </w:rPr>
        <w:t xml:space="preserve"> </w:t>
      </w:r>
      <w:r w:rsidRPr="00AD0E1A">
        <w:rPr>
          <w:b/>
          <w:bCs/>
          <w:color w:val="0070C0"/>
        </w:rPr>
        <w:t>OF</w:t>
      </w:r>
      <w:r w:rsidRPr="00AD0E1A">
        <w:rPr>
          <w:b/>
          <w:bCs/>
        </w:rPr>
        <w:t xml:space="preserve"> </w:t>
      </w:r>
      <w:r>
        <w:rPr>
          <w:b/>
          <w:bCs/>
          <w:color w:val="FF0000"/>
        </w:rPr>
        <w:t>CONTRACTOR</w:t>
      </w:r>
      <w:r>
        <w:rPr>
          <w:b/>
          <w:bCs/>
        </w:rPr>
        <w:t>;</w:t>
      </w:r>
    </w:p>
    <w:p w14:paraId="4BE9B00C" w14:textId="64301077" w:rsidR="00135D7C" w:rsidRPr="00CE57F0" w:rsidRDefault="00AD0E1A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CRIMINAL MOTIVE</w:t>
      </w:r>
      <w:r w:rsidR="00FC652D">
        <w:rPr>
          <w:u w:val="single"/>
        </w:rPr>
        <w:t xml:space="preserve">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CRIMINAL MOTIVE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899D" w14:textId="77777777" w:rsidR="00420BDE" w:rsidRDefault="00420BDE" w:rsidP="005B7682">
      <w:pPr>
        <w:spacing w:after="0" w:line="240" w:lineRule="auto"/>
      </w:pPr>
      <w:r>
        <w:separator/>
      </w:r>
    </w:p>
  </w:endnote>
  <w:endnote w:type="continuationSeparator" w:id="0">
    <w:p w14:paraId="05D9306A" w14:textId="77777777" w:rsidR="00420BDE" w:rsidRDefault="00420B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B2BB3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AD0E1A">
              <w:rPr>
                <w:b/>
                <w:bCs/>
                <w:u w:val="single"/>
              </w:rPr>
              <w:t>GLOBAL UNITED DEFENSE</w:t>
            </w:r>
            <w:r w:rsidR="00AD0E1A">
              <w:rPr>
                <w:rFonts w:cstheme="minorHAnsi"/>
                <w:b/>
                <w:bCs/>
                <w:vertAlign w:val="superscript"/>
              </w:rPr>
              <w:t>®</w:t>
            </w:r>
            <w:r w:rsidR="00AD0E1A" w:rsidRPr="00AD0E1A">
              <w:rPr>
                <w:rFonts w:cstheme="minorHAnsi"/>
                <w:b/>
                <w:bCs/>
              </w:rPr>
              <w:t>, INC.</w:t>
            </w:r>
            <w:r w:rsidR="00AD0E1A">
              <w:t xml:space="preserve"> </w:t>
            </w:r>
            <w:r w:rsidR="008F335D">
              <w:t>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F620" w14:textId="77777777" w:rsidR="00420BDE" w:rsidRDefault="00420BDE" w:rsidP="005B7682">
      <w:pPr>
        <w:spacing w:after="0" w:line="240" w:lineRule="auto"/>
      </w:pPr>
      <w:r>
        <w:separator/>
      </w:r>
    </w:p>
  </w:footnote>
  <w:footnote w:type="continuationSeparator" w:id="0">
    <w:p w14:paraId="48275879" w14:textId="77777777" w:rsidR="00420BDE" w:rsidRDefault="00420B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BDE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83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AA0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0E1A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4060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2023-05-17T18:03:00Z</dcterms:created>
  <dcterms:modified xsi:type="dcterms:W3CDTF">2023-09-20T16:36:00Z</dcterms:modified>
</cp:coreProperties>
</file>