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297B2FE1" w:rsidR="00074C5F" w:rsidRDefault="002F08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7:22:15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</w:t>
      </w:r>
      <w:r>
        <w:rPr>
          <w:b/>
          <w:bCs/>
          <w:color w:val="FF0000"/>
        </w:rPr>
        <w:t xml:space="preserve">PROPERTY THEFT WITH CUSTOMIZATION THROUGH CRIMINALIZATION OR MILITARY CRIMINALIZATION, TO CONDUCT INVOLUNTARY SERVITUDE, INCLUDING WITH THE INTENTION TO TORTURE AND MURDER THE INVENTOR WITH MILITARY TECHNOLOGIES IN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PATHIC FRAMING THROUGH THE USE OF ARTIFICIAL INTELLIGENCE, MIND CONTROL TECHNOLOGY, AND 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8A1C" w14:textId="77777777" w:rsidR="006360B9" w:rsidRDefault="006360B9" w:rsidP="005B7682">
      <w:pPr>
        <w:spacing w:after="0" w:line="240" w:lineRule="auto"/>
      </w:pPr>
      <w:r>
        <w:separator/>
      </w:r>
    </w:p>
  </w:endnote>
  <w:endnote w:type="continuationSeparator" w:id="0">
    <w:p w14:paraId="56F453E8" w14:textId="77777777" w:rsidR="006360B9" w:rsidRDefault="006360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22D6" w14:textId="77777777" w:rsidR="006360B9" w:rsidRDefault="006360B9" w:rsidP="005B7682">
      <w:pPr>
        <w:spacing w:after="0" w:line="240" w:lineRule="auto"/>
      </w:pPr>
      <w:r>
        <w:separator/>
      </w:r>
    </w:p>
  </w:footnote>
  <w:footnote w:type="continuationSeparator" w:id="0">
    <w:p w14:paraId="438FF16D" w14:textId="77777777" w:rsidR="006360B9" w:rsidRDefault="006360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2023-09-22T09:07:00Z</dcterms:created>
  <dcterms:modified xsi:type="dcterms:W3CDTF">2023-09-22T23:22:00Z</dcterms:modified>
</cp:coreProperties>
</file>