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4F76DE71" w:rsidR="0030630F" w:rsidRDefault="0032084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PRESIDENTIAL</w:t>
      </w:r>
      <w:r>
        <w:rPr>
          <w:bCs/>
          <w:sz w:val="52"/>
          <w:szCs w:val="44"/>
        </w:rPr>
        <w:t xml:space="preserve"> </w:t>
      </w:r>
      <w:r w:rsidR="00082692">
        <w:rPr>
          <w:bCs/>
          <w:sz w:val="52"/>
          <w:szCs w:val="44"/>
        </w:rPr>
        <w:t>WARRANT</w:t>
      </w:r>
    </w:p>
    <w:p w14:paraId="7EE018E2" w14:textId="37ABCC62" w:rsidR="001D1B57" w:rsidRDefault="00A641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SEALING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F98F69" w:rsidR="00074C5F" w:rsidRDefault="003208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8:01:16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9E37D71" w:rsidR="0062053B" w:rsidRDefault="0032084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PRESIDENTIAL</w:t>
      </w:r>
      <w:r>
        <w:rPr>
          <w:b/>
          <w:sz w:val="24"/>
        </w:rPr>
        <w:t xml:space="preserve"> </w:t>
      </w:r>
      <w:r w:rsidR="00082692">
        <w:rPr>
          <w:b/>
          <w:sz w:val="24"/>
        </w:rPr>
        <w:t xml:space="preserve">WARRANT </w:t>
      </w:r>
      <w:r>
        <w:rPr>
          <w:b/>
          <w:sz w:val="24"/>
        </w:rPr>
        <w:t>SEALING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SECURITY SYSTEMS</w:t>
      </w:r>
      <w:r w:rsidR="0062053B" w:rsidRPr="00477EDF">
        <w:rPr>
          <w:u w:val="single"/>
        </w:rPr>
        <w:t xml:space="preserve"> </w:t>
      </w:r>
    </w:p>
    <w:p w14:paraId="0248B2FA" w14:textId="686A6464" w:rsidR="0062053B" w:rsidRPr="00477EDF" w:rsidRDefault="0062053B" w:rsidP="0062053B">
      <w:pPr>
        <w:ind w:left="360" w:hanging="360"/>
        <w:jc w:val="both"/>
      </w:pPr>
      <w:commentRangeStart w:id="0"/>
      <w:r w:rsidRPr="00477EDF">
        <w:rPr>
          <w:u w:val="single"/>
        </w:rPr>
        <w:t xml:space="preserve">AUTONOMOUS </w:t>
      </w:r>
      <w:r w:rsidR="00320840">
        <w:rPr>
          <w:u w:val="single"/>
        </w:rPr>
        <w:t>PRESIDENTIAL</w:t>
      </w:r>
      <w:r w:rsidR="00320840">
        <w:rPr>
          <w:u w:val="single"/>
        </w:rPr>
        <w:t xml:space="preserve"> </w:t>
      </w:r>
      <w:r w:rsidR="00082692">
        <w:rPr>
          <w:u w:val="single"/>
        </w:rPr>
        <w:t>WARRANT</w:t>
      </w:r>
      <w:r w:rsidR="00082692" w:rsidRPr="00477EDF">
        <w:rPr>
          <w:u w:val="single"/>
        </w:rPr>
        <w:t xml:space="preserve"> </w:t>
      </w:r>
      <w:r w:rsidR="00320840">
        <w:rPr>
          <w:u w:val="single"/>
        </w:rPr>
        <w:t>SEALING</w:t>
      </w:r>
      <w:r w:rsidR="00320840" w:rsidRPr="00477EDF">
        <w:rPr>
          <w:u w:val="single"/>
        </w:rPr>
        <w:t xml:space="preserve"> </w:t>
      </w:r>
      <w:r w:rsidRPr="00477EDF">
        <w:rPr>
          <w:u w:val="single"/>
        </w:rPr>
        <w:t>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20840">
        <w:t>anytime a</w:t>
      </w:r>
      <w:r w:rsidR="00082692">
        <w:t xml:space="preserve">    </w:t>
      </w:r>
      <w:r w:rsidR="009E4437">
        <w:t xml:space="preserve"> </w:t>
      </w:r>
      <w:r w:rsidR="00320840">
        <w:rPr>
          <w:b/>
          <w:bCs/>
        </w:rPr>
        <w:t>PRESIDENTIAL</w:t>
      </w:r>
      <w:r w:rsidR="00320840">
        <w:rPr>
          <w:b/>
          <w:bCs/>
        </w:rPr>
        <w:t xml:space="preserve"> </w:t>
      </w:r>
      <w:r w:rsidR="00082692">
        <w:rPr>
          <w:b/>
          <w:bCs/>
        </w:rPr>
        <w:t>WARRANT</w:t>
      </w:r>
      <w:r w:rsidR="00082692" w:rsidRPr="00477EDF">
        <w:t xml:space="preserve"> </w:t>
      </w:r>
      <w:r w:rsidR="00320840">
        <w:t xml:space="preserve">has been used to display or convey or conduct illegal activities using a member of the public, the PRESIDENTIAL WARRANT will be sealed off from the </w:t>
      </w:r>
      <w:proofErr w:type="gramStart"/>
      <w:r w:rsidR="00320840">
        <w:t>public</w:t>
      </w:r>
      <w:r w:rsidR="00342622">
        <w:t>,</w:t>
      </w:r>
      <w:r w:rsidR="00320840">
        <w:t xml:space="preserve">   </w:t>
      </w:r>
      <w:proofErr w:type="gramEnd"/>
      <w:r w:rsidR="00320840">
        <w:t xml:space="preserve">    </w:t>
      </w:r>
      <w:r w:rsidR="00342622">
        <w:t xml:space="preserve"> </w:t>
      </w:r>
      <w:r w:rsidR="00342622" w:rsidRPr="00714BE2">
        <w:rPr>
          <w:b/>
          <w:bCs/>
        </w:rPr>
        <w:t>IMPLICITLY DEFINED</w:t>
      </w:r>
      <w:r w:rsidR="00342622">
        <w:t>.</w:t>
      </w:r>
      <w:commentRangeEnd w:id="0"/>
      <w:r w:rsidR="00082692">
        <w:rPr>
          <w:rStyle w:val="CommentReference"/>
        </w:rPr>
        <w:commentReference w:id="0"/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2T19:57:00Z" w:initials="PM">
    <w:p w14:paraId="70DE04C2" w14:textId="77777777" w:rsidR="00320840" w:rsidRDefault="00082692" w:rsidP="00BB70C9">
      <w:pPr>
        <w:pStyle w:val="CommentText"/>
      </w:pPr>
      <w:r>
        <w:rPr>
          <w:rStyle w:val="CommentReference"/>
        </w:rPr>
        <w:annotationRef/>
      </w:r>
      <w:r w:rsidR="00320840">
        <w:t>Presidential Warrants have been exploited to conduct crimes, previously, including by third parties conducting political extortion of a President to conduct criminal activities on behalf of, or through criminal extortion of, or through political extortion of, to commit crimes themselves.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DE04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73CB3" w16cex:dateUtc="2022-09-22T2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DE04C2" w16cid:durableId="26D73C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6BA40" w14:textId="77777777" w:rsidR="00F85645" w:rsidRDefault="00F85645" w:rsidP="005B7682">
      <w:pPr>
        <w:spacing w:after="0" w:line="240" w:lineRule="auto"/>
      </w:pPr>
      <w:r>
        <w:separator/>
      </w:r>
    </w:p>
  </w:endnote>
  <w:endnote w:type="continuationSeparator" w:id="0">
    <w:p w14:paraId="03D5339A" w14:textId="77777777" w:rsidR="00F85645" w:rsidRDefault="00F856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2AAB1" w14:textId="77777777" w:rsidR="00F85645" w:rsidRDefault="00F85645" w:rsidP="005B7682">
      <w:pPr>
        <w:spacing w:after="0" w:line="240" w:lineRule="auto"/>
      </w:pPr>
      <w:r>
        <w:separator/>
      </w:r>
    </w:p>
  </w:footnote>
  <w:footnote w:type="continuationSeparator" w:id="0">
    <w:p w14:paraId="480F9B35" w14:textId="77777777" w:rsidR="00F85645" w:rsidRDefault="00F856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69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2B8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0840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A11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1F4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690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45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082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2022-09-22T23:58:00Z</dcterms:created>
  <dcterms:modified xsi:type="dcterms:W3CDTF">2022-09-23T00:01:00Z</dcterms:modified>
</cp:coreProperties>
</file>