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751E2F1" w:rsidR="00B111EA" w:rsidRDefault="00385E01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</w:t>
      </w:r>
      <w:r w:rsidR="00EB237D">
        <w:rPr>
          <w:bCs/>
          <w:sz w:val="52"/>
          <w:szCs w:val="44"/>
        </w:rPr>
        <w:t xml:space="preserve">SENTENCING </w:t>
      </w:r>
      <w:r w:rsidR="006A789F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8F5FF0" w:rsidR="00074C5F" w:rsidRDefault="00EB23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12:41:43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645A798" w:rsidR="0062053B" w:rsidRDefault="00385E01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 xml:space="preserve">DEATH </w:t>
      </w:r>
      <w:r w:rsidR="00EB237D">
        <w:rPr>
          <w:b/>
          <w:sz w:val="24"/>
        </w:rPr>
        <w:t xml:space="preserve">SENTENCING </w:t>
      </w:r>
      <w:r w:rsidR="006A789F">
        <w:rPr>
          <w:b/>
          <w:sz w:val="24"/>
        </w:rPr>
        <w:t>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AB3742B" w:rsidR="0062053B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85E01">
        <w:rPr>
          <w:u w:val="single"/>
        </w:rPr>
        <w:t xml:space="preserve">DEATH </w:t>
      </w:r>
      <w:r w:rsidR="00EB237D">
        <w:rPr>
          <w:u w:val="single"/>
        </w:rPr>
        <w:t>SENTENCING</w:t>
      </w:r>
      <w:r w:rsidR="00EB237D" w:rsidRPr="006A789F">
        <w:rPr>
          <w:u w:val="single"/>
        </w:rPr>
        <w:t xml:space="preserve"> </w:t>
      </w:r>
      <w:r w:rsidR="006A789F" w:rsidRPr="006A789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385E01">
        <w:rPr>
          <w:b/>
          <w:bCs/>
          <w:color w:val="FF0000"/>
        </w:rPr>
        <w:t xml:space="preserve">DEATH </w:t>
      </w:r>
      <w:r w:rsidR="00EB237D">
        <w:rPr>
          <w:b/>
          <w:bCs/>
          <w:color w:val="FF0000"/>
        </w:rPr>
        <w:t>SENTENCE</w:t>
      </w:r>
      <w:r w:rsidR="00EB237D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EB237D" w:rsidRPr="00EB237D">
        <w:rPr>
          <w:b/>
          <w:bCs/>
          <w:color w:val="7030A0"/>
        </w:rPr>
        <w:t>READ</w:t>
      </w:r>
      <w:r w:rsidR="00EB237D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>ALL APPLICABLE CASES</w:t>
      </w:r>
      <w:r w:rsidR="00342622">
        <w:t>,</w:t>
      </w:r>
      <w:r w:rsidR="00385E01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17C4B1F" w14:textId="735603E2" w:rsidR="001962FF" w:rsidRPr="001962FF" w:rsidRDefault="001962FF" w:rsidP="001962FF">
      <w:pPr>
        <w:ind w:left="360"/>
        <w:jc w:val="both"/>
        <w:rPr>
          <w:i/>
          <w:iCs/>
        </w:rPr>
      </w:pPr>
      <w:r w:rsidRPr="001962FF">
        <w:rPr>
          <w:b/>
          <w:bCs/>
          <w:i/>
          <w:iCs/>
          <w:color w:val="808080" w:themeColor="background1" w:themeShade="80"/>
          <w:u w:val="single"/>
        </w:rPr>
        <w:t>THERE MUST BE A DEATH SENTENCE IN ANY DEATH PENALTY CASE, AND THERE MUST BE COURT PROCEEDINGS FOR ANY DEATH SENTENCE CASE.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6B3F" w14:textId="77777777" w:rsidR="00C36387" w:rsidRDefault="00C36387" w:rsidP="005B7682">
      <w:pPr>
        <w:spacing w:after="0" w:line="240" w:lineRule="auto"/>
      </w:pPr>
      <w:r>
        <w:separator/>
      </w:r>
    </w:p>
  </w:endnote>
  <w:endnote w:type="continuationSeparator" w:id="0">
    <w:p w14:paraId="686CF9CA" w14:textId="77777777" w:rsidR="00C36387" w:rsidRDefault="00C363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E286" w14:textId="77777777" w:rsidR="00C36387" w:rsidRDefault="00C36387" w:rsidP="005B7682">
      <w:pPr>
        <w:spacing w:after="0" w:line="240" w:lineRule="auto"/>
      </w:pPr>
      <w:r>
        <w:separator/>
      </w:r>
    </w:p>
  </w:footnote>
  <w:footnote w:type="continuationSeparator" w:id="0">
    <w:p w14:paraId="3F59E71A" w14:textId="77777777" w:rsidR="00C36387" w:rsidRDefault="00C363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2F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387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37D"/>
    <w:rsid w:val="00EB2648"/>
    <w:rsid w:val="00EB35F6"/>
    <w:rsid w:val="00EB3ED8"/>
    <w:rsid w:val="00EB4A8C"/>
    <w:rsid w:val="00EB4EC9"/>
    <w:rsid w:val="00EB586E"/>
    <w:rsid w:val="00EB6DD9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2023-01-01T22:24:00Z</dcterms:created>
  <dcterms:modified xsi:type="dcterms:W3CDTF">2023-01-01T22:24:00Z</dcterms:modified>
</cp:coreProperties>
</file>