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1651FB" w:rsidR="00B111EA" w:rsidRDefault="00C8075D" w:rsidP="007A36C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  <w:r w:rsidR="007A36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B06EE3" w:rsidR="009B00FA" w:rsidRDefault="007A36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8:37:11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FA3E2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ASSASSINATION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ASSASSINATION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D2BB3C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AXE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AXE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09C9CC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BAT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 BAT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3857A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386E90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BAZOOKA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A658BB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BICYCLE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BICYCLE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A6D7B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CAN OF WORMS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CAN OF WORMS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ADB8B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794BB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DEATH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E7D24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DIPLOMATIC INCIDENT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B7A4A0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DOMESTIC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77BC4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57EA45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FALL ON BRICKS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FALL ON BRICKS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729DE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GAY SEX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GAY SEX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621798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GENOCIDE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3FB6C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54243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FD709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D48C25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HITMAN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HITMAN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1151FE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INFIDELITY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INFIDELITY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F833BFD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KNIFE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8A13406" w14:textId="77777777" w:rsidR="00F91103" w:rsidRDefault="00F91103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LEGAL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6B559F3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MACHINE 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ECA2DC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4A8CF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00E0A7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5B435F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86601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MIND CONTROL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721A17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3BE1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MISSILE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MISSILE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444810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31675E8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FB61DF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ORGANIZED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8A99BE0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CDAAD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PHYSICAL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205C2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PLASTIC BAG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PLASTIC BAG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27C917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POISON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FE59D1C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PRESIDENTIAL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C9000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PROFESSIONAL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81309F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ROCKET PROPELLED 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7271D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A8643E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BE71BD4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TORTURE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TORTURE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C236EF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SILENCER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SILENCER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6655A4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945B1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 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 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1AE0BD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SPITTING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SPITTING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0A03CA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SWING HIT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SWING HIT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44022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TERRORISM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7E46C5" w14:textId="65EBDE1F" w:rsidR="005D6766" w:rsidRDefault="005D6766" w:rsidP="005D67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>ALL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B761C85" w14:textId="4B945585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TREE BRANCH SHREDDER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 BRANCH SHREDDER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D31017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C131D4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2F6E5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9CC9" w14:textId="77777777" w:rsidR="00633856" w:rsidRDefault="00633856" w:rsidP="005B7682">
      <w:pPr>
        <w:spacing w:after="0" w:line="240" w:lineRule="auto"/>
      </w:pPr>
      <w:r>
        <w:separator/>
      </w:r>
    </w:p>
  </w:endnote>
  <w:endnote w:type="continuationSeparator" w:id="0">
    <w:p w14:paraId="41FC9788" w14:textId="77777777" w:rsidR="00633856" w:rsidRDefault="006338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98F4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36C1">
              <w:rPr>
                <w:b/>
                <w:bCs/>
                <w:u w:val="single"/>
              </w:rPr>
              <w:t>GLOBAL SECURITY SYSTEMS</w:t>
            </w:r>
            <w:r w:rsidR="007A36C1">
              <w:rPr>
                <w:rFonts w:cstheme="minorHAnsi"/>
                <w:b/>
                <w:bCs/>
                <w:vertAlign w:val="superscript"/>
              </w:rPr>
              <w:t>®</w:t>
            </w:r>
            <w:r w:rsidR="007A36C1">
              <w:rPr>
                <w:b/>
                <w:bCs/>
              </w:rPr>
              <w:t>, INC.</w:t>
            </w:r>
            <w:r w:rsidR="007A36C1">
              <w:t xml:space="preserve"> 2020</w:t>
            </w:r>
            <w:r w:rsidR="000B42C6">
              <w:t>-</w:t>
            </w:r>
            <w:r w:rsidR="007A36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512C" w14:textId="77777777" w:rsidR="00633856" w:rsidRDefault="00633856" w:rsidP="005B7682">
      <w:pPr>
        <w:spacing w:after="0" w:line="240" w:lineRule="auto"/>
      </w:pPr>
      <w:r>
        <w:separator/>
      </w:r>
    </w:p>
  </w:footnote>
  <w:footnote w:type="continuationSeparator" w:id="0">
    <w:p w14:paraId="4C267056" w14:textId="77777777" w:rsidR="00633856" w:rsidRDefault="006338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A3E452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A36C1">
      <w:rPr>
        <w:b/>
        <w:bCs/>
        <w:color w:val="000000" w:themeColor="text1"/>
        <w:sz w:val="18"/>
        <w:u w:val="single"/>
      </w:rPr>
      <w:t>USSELL</w:t>
    </w:r>
    <w:r w:rsidR="007A36C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980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A36C1">
      <w:rPr>
        <w:b/>
        <w:bCs/>
        <w:iCs/>
        <w:color w:val="000000" w:themeColor="text1"/>
        <w:sz w:val="18"/>
        <w:u w:val="single"/>
      </w:rPr>
      <w:t>USSELL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A36C1">
      <w:rPr>
        <w:b/>
        <w:bCs/>
        <w:iCs/>
        <w:color w:val="000000" w:themeColor="text1"/>
        <w:sz w:val="18"/>
        <w:u w:val="single"/>
      </w:rPr>
      <w:t>ASILY’EVNA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367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9B1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81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766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56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6C1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D3A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3BBE"/>
    <w:rsid w:val="00D23D62"/>
    <w:rsid w:val="00D24D73"/>
    <w:rsid w:val="00D26955"/>
    <w:rsid w:val="00D26EC6"/>
    <w:rsid w:val="00D328A6"/>
    <w:rsid w:val="00D3451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7749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10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2023-02-27T02:00:00Z</cp:lastPrinted>
  <dcterms:created xsi:type="dcterms:W3CDTF">2022-12-23T04:31:00Z</dcterms:created>
  <dcterms:modified xsi:type="dcterms:W3CDTF">2023-02-27T02:00:00Z</dcterms:modified>
</cp:coreProperties>
</file>