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9C9ADA0" w:rsidR="00EF337C" w:rsidRDefault="005137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C4891F" w:rsidR="009B00FA" w:rsidRDefault="007F55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1:17:28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31B9CD" w:rsidR="007B1CA1" w:rsidRPr="00C0532F" w:rsidRDefault="005137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MENTAL HEALTH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93B8B7D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1372B">
        <w:rPr>
          <w:u w:val="single"/>
        </w:rPr>
        <w:t>MENTAL HEALTH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51372B">
        <w:rPr>
          <w:b/>
          <w:bCs/>
          <w:color w:val="FF0000"/>
        </w:rPr>
        <w:t>MENTAL HEALTH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4388D344" w14:textId="3FE97FB3" w:rsidR="00C62CDB" w:rsidRDefault="00C62CDB" w:rsidP="00C62CDB">
      <w:pPr>
        <w:ind w:left="360" w:hanging="360"/>
        <w:jc w:val="both"/>
      </w:pPr>
      <w:r>
        <w:rPr>
          <w:u w:val="single"/>
        </w:rPr>
        <w:t xml:space="preserve">AUTONOMOUS </w:t>
      </w:r>
      <w:commentRangeStart w:id="0"/>
      <w:r>
        <w:rPr>
          <w:u w:val="single"/>
        </w:rPr>
        <w:t>MENTAL HEALTH MEDICAL</w:t>
      </w:r>
      <w:commentRangeEnd w:id="0"/>
      <w:r>
        <w:rPr>
          <w:rStyle w:val="CommentReference"/>
        </w:rPr>
        <w:commentReference w:id="0"/>
      </w:r>
      <w:r>
        <w:rPr>
          <w:u w:val="single"/>
        </w:rPr>
        <w:t xml:space="preserve"> AND </w:t>
      </w:r>
      <w:commentRangeStart w:id="1"/>
      <w:r>
        <w:rPr>
          <w:u w:val="single"/>
        </w:rPr>
        <w:t>MENTAL HEALTH</w:t>
      </w:r>
      <w:commentRangeEnd w:id="1"/>
      <w:r>
        <w:rPr>
          <w:rStyle w:val="CommentReference"/>
        </w:rPr>
        <w:commentReference w:id="1"/>
      </w:r>
      <w:r>
        <w:rPr>
          <w:u w:val="single"/>
        </w:rPr>
        <w:t xml:space="preserve">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MENTAL HEALTH MEDICAL AND MENTAL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INTERPOL</w:t>
      </w:r>
      <w:r>
        <w:t xml:space="preserve">,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9T13:20:00Z" w:initials="PM">
    <w:p w14:paraId="70358BDF" w14:textId="77777777" w:rsidR="00C62CDB" w:rsidRDefault="00C62CDB" w:rsidP="00C30F26">
      <w:pPr>
        <w:pStyle w:val="CommentText"/>
      </w:pPr>
      <w:r>
        <w:rPr>
          <w:rStyle w:val="CommentReference"/>
        </w:rPr>
        <w:annotationRef/>
      </w:r>
      <w:r>
        <w:t>Data about the medical care and medical providers.</w:t>
      </w:r>
    </w:p>
  </w:comment>
  <w:comment w:id="1" w:author="Patrick McElhiney" w:date="2022-10-19T13:21:00Z" w:initials="PM">
    <w:p w14:paraId="765B64DA" w14:textId="77777777" w:rsidR="00C62CDB" w:rsidRDefault="00C62CDB" w:rsidP="00AD224D">
      <w:pPr>
        <w:pStyle w:val="CommentText"/>
      </w:pPr>
      <w:r>
        <w:rPr>
          <w:rStyle w:val="CommentReference"/>
        </w:rPr>
        <w:annotationRef/>
      </w:r>
      <w:r>
        <w:t>Data about the patient, including gathered from medical providers, labelled as such, gathered from governments, labelled as such, and gathered by Global Security Systems, labelled as such.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358BDF" w15:done="0"/>
  <w15:commentEx w15:paraId="765B64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7828" w16cex:dateUtc="2022-10-19T17:20:00Z"/>
  <w16cex:commentExtensible w16cex:durableId="26FA7851" w16cex:dateUtc="2022-10-19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358BDF" w16cid:durableId="26FA7828"/>
  <w16cid:commentId w16cid:paraId="765B64DA" w16cid:durableId="26FA78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0CA0" w14:textId="77777777" w:rsidR="00DF7449" w:rsidRDefault="00DF7449" w:rsidP="005B7682">
      <w:pPr>
        <w:spacing w:after="0" w:line="240" w:lineRule="auto"/>
      </w:pPr>
      <w:r>
        <w:separator/>
      </w:r>
    </w:p>
  </w:endnote>
  <w:endnote w:type="continuationSeparator" w:id="0">
    <w:p w14:paraId="39DAF60F" w14:textId="77777777" w:rsidR="00DF7449" w:rsidRDefault="00DF74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8670" w14:textId="77777777" w:rsidR="00DF7449" w:rsidRDefault="00DF7449" w:rsidP="005B7682">
      <w:pPr>
        <w:spacing w:after="0" w:line="240" w:lineRule="auto"/>
      </w:pPr>
      <w:r>
        <w:separator/>
      </w:r>
    </w:p>
  </w:footnote>
  <w:footnote w:type="continuationSeparator" w:id="0">
    <w:p w14:paraId="1E4D0D63" w14:textId="77777777" w:rsidR="00DF7449" w:rsidRDefault="00DF74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2022-10-19T17:22:00Z</cp:lastPrinted>
  <dcterms:created xsi:type="dcterms:W3CDTF">2022-10-19T17:22:00Z</dcterms:created>
  <dcterms:modified xsi:type="dcterms:W3CDTF">2022-10-19T17:22:00Z</dcterms:modified>
</cp:coreProperties>
</file>