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5F15551" w:rsidR="00074C5F" w:rsidRDefault="00FE365C" w:rsidP="00B111EA">
      <w:pPr>
        <w:jc w:val="center"/>
        <w:rPr>
          <w:bCs/>
          <w:sz w:val="28"/>
          <w:szCs w:val="28"/>
        </w:rPr>
      </w:pPr>
      <w:r>
        <w:rPr>
          <w:bCs/>
          <w:sz w:val="28"/>
          <w:szCs w:val="28"/>
        </w:rPr>
        <w:t>11/12/2022 6:02:04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58516" w14:textId="77777777" w:rsidR="00CC181C" w:rsidRPr="00872430" w:rsidRDefault="00CC181C" w:rsidP="00CC181C">
      <w:pPr>
        <w:pStyle w:val="Heading2"/>
        <w:jc w:val="center"/>
        <w:rPr>
          <w:rStyle w:val="SubtleReference"/>
          <w:color w:val="0070C0"/>
        </w:rPr>
      </w:pPr>
      <w:bookmarkStart w:id="0" w:name="_Hlk114238621"/>
      <w:r w:rsidRPr="00872430">
        <w:rPr>
          <w:rStyle w:val="SubtleReference"/>
          <w:color w:val="0070C0"/>
        </w:rPr>
        <w:lastRenderedPageBreak/>
        <w:t>Legal Notes:</w:t>
      </w:r>
    </w:p>
    <w:p w14:paraId="072F7E1A" w14:textId="77777777" w:rsidR="00CC181C" w:rsidRPr="007460AF" w:rsidRDefault="00CC181C" w:rsidP="00CC181C">
      <w:pPr>
        <w:rPr>
          <w:rStyle w:val="SubtleReference"/>
          <w:sz w:val="6"/>
          <w:szCs w:val="6"/>
        </w:rPr>
      </w:pPr>
    </w:p>
    <w:p w14:paraId="44056E82" w14:textId="5851EE92" w:rsidR="00CC181C" w:rsidRDefault="00CC181C" w:rsidP="00CC181C">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Genocide, everywhere, around the world</w:t>
      </w:r>
      <w:r w:rsidRPr="00133D9D">
        <w:rPr>
          <w:rStyle w:val="SubtleReference"/>
        </w:rPr>
        <w:t>.</w:t>
      </w:r>
    </w:p>
    <w:p w14:paraId="1F6D3A82" w14:textId="561DD2A3" w:rsidR="00CC181C" w:rsidRDefault="00CC181C" w:rsidP="00CC181C">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Genocide, and to add any additional description to any of the software interfaces.</w:t>
      </w:r>
    </w:p>
    <w:p w14:paraId="67DE6921" w14:textId="77777777" w:rsidR="00CC181C" w:rsidRDefault="00CC181C">
      <w:pPr>
        <w:rPr>
          <w:rStyle w:val="SubtleReference"/>
        </w:rPr>
      </w:pPr>
      <w:r>
        <w:rPr>
          <w:rStyle w:val="SubtleReference"/>
        </w:rPr>
        <w:br w:type="page"/>
      </w:r>
    </w:p>
    <w:bookmarkEnd w:id="0"/>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0FA39115"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sidRPr="00BC1D94">
        <w:rPr>
          <w:b/>
          <w:bCs/>
          <w:color w:val="7030A0"/>
        </w:rPr>
        <w:t>ENSURES</w:t>
      </w:r>
      <w:r w:rsidRPr="00BC1D94">
        <w:rPr>
          <w:b/>
          <w:bCs/>
        </w:rPr>
        <w:t xml:space="preserve"> </w:t>
      </w:r>
      <w:r>
        <w:rPr>
          <w:b/>
          <w:bCs/>
          <w:color w:val="92D050"/>
        </w:rPr>
        <w:t>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sidR="00CC181C" w:rsidRPr="00FE365C">
        <w:rPr>
          <w:b/>
          <w:bCs/>
        </w:rPr>
        <w:t>,</w:t>
      </w:r>
      <w:r w:rsidRPr="00CC181C">
        <w:rPr>
          <w:b/>
          <w:bCs/>
        </w:rPr>
        <w:t xml:space="preserve"> </w:t>
      </w:r>
      <w:r w:rsidR="00CC181C" w:rsidRPr="00FE365C">
        <w:rPr>
          <w:b/>
          <w:bCs/>
          <w:color w:val="00B050"/>
        </w:rPr>
        <w:t>UNLESS</w:t>
      </w:r>
      <w:r w:rsidR="00CC181C" w:rsidRPr="00CC181C">
        <w:rPr>
          <w:b/>
          <w:bCs/>
        </w:rPr>
        <w:t xml:space="preserve"> </w:t>
      </w:r>
      <w:r w:rsidR="00CC181C" w:rsidRPr="00FE365C">
        <w:rPr>
          <w:b/>
          <w:bCs/>
          <w:color w:val="92D050"/>
        </w:rPr>
        <w:t>IF THEY ARE</w:t>
      </w:r>
      <w:r w:rsidR="00CC181C" w:rsidRPr="00CC181C">
        <w:rPr>
          <w:b/>
          <w:bCs/>
        </w:rPr>
        <w:t xml:space="preserve"> </w:t>
      </w:r>
      <w:r w:rsidR="00CC181C" w:rsidRPr="00FE365C">
        <w:rPr>
          <w:b/>
          <w:bCs/>
          <w:color w:val="00B050"/>
        </w:rPr>
        <w:t>REAL</w:t>
      </w:r>
      <w:r w:rsidR="00CC181C" w:rsidRPr="00CC181C">
        <w:rPr>
          <w:b/>
          <w:bCs/>
        </w:rPr>
        <w:t xml:space="preserve">, </w:t>
      </w:r>
      <w:r w:rsidR="00CC181C" w:rsidRPr="00FE365C">
        <w:rPr>
          <w:b/>
          <w:bCs/>
          <w:color w:val="00B0F0"/>
        </w:rPr>
        <w:t>AND</w:t>
      </w:r>
      <w:r w:rsidR="00CC181C" w:rsidRPr="00CC181C">
        <w:rPr>
          <w:b/>
          <w:bCs/>
        </w:rPr>
        <w:t xml:space="preserve"> </w:t>
      </w:r>
      <w:r w:rsidR="00CC181C" w:rsidRPr="00FE365C">
        <w:rPr>
          <w:b/>
          <w:bCs/>
          <w:color w:val="92D050"/>
        </w:rPr>
        <w:t xml:space="preserve">THEN </w:t>
      </w:r>
      <w:r w:rsidR="00CC181C" w:rsidRPr="00CC181C">
        <w:rPr>
          <w:b/>
          <w:bCs/>
          <w:color w:val="92D050"/>
        </w:rPr>
        <w:t>TO</w:t>
      </w:r>
      <w:r w:rsidR="00CC181C" w:rsidRPr="00CC181C">
        <w:rPr>
          <w:b/>
          <w:bCs/>
        </w:rPr>
        <w:t xml:space="preserve"> </w:t>
      </w:r>
      <w:r>
        <w:rPr>
          <w:b/>
          <w:bCs/>
          <w:color w:val="FF0000"/>
        </w:rPr>
        <w:t xml:space="preserve">ANY </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IMPLICITLY-EXPLICITLY</w:t>
      </w:r>
      <w:r w:rsidR="00CC181C">
        <w:rPr>
          <w:b/>
          <w:bCs/>
          <w:color w:val="00B0F0"/>
        </w:rPr>
        <w:t xml:space="preserve"> GLOBALLY VIRULENTLY</w:t>
      </w:r>
      <w:r>
        <w:rPr>
          <w:b/>
          <w:bCs/>
          <w:color w:val="00B0F0"/>
        </w:rPr>
        <w:t xml:space="preserve"> DEFINED</w:t>
      </w:r>
      <w:r>
        <w:t>.</w:t>
      </w:r>
    </w:p>
    <w:p w14:paraId="5307028E" w14:textId="592FF25F" w:rsidR="00CC181C" w:rsidRDefault="00CC181C" w:rsidP="00CC181C">
      <w:pPr>
        <w:ind w:left="360" w:hanging="360"/>
        <w:jc w:val="both"/>
      </w:pP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2229BC">
        <w:rPr>
          <w:b/>
          <w:bCs/>
          <w:color w:val="92D050"/>
        </w:rPr>
        <w:t>THAT</w:t>
      </w:r>
      <w:r w:rsidRPr="006067AB">
        <w:t xml:space="preserve"> </w:t>
      </w:r>
      <w:r w:rsidRPr="002229BC">
        <w:rPr>
          <w:b/>
          <w:bCs/>
          <w:color w:val="FF0000"/>
        </w:rPr>
        <w:t xml:space="preserve">ALL </w:t>
      </w:r>
      <w:r>
        <w:rPr>
          <w:b/>
          <w:bCs/>
          <w:color w:val="FF0000"/>
        </w:rPr>
        <w:t>DATA COLLECTION</w:t>
      </w:r>
      <w:r>
        <w:t xml:space="preserve"> </w:t>
      </w:r>
      <w:r w:rsidRPr="002C5362">
        <w:rPr>
          <w:b/>
          <w:bCs/>
          <w:color w:val="92D05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2C5362">
        <w:rPr>
          <w:b/>
          <w:bCs/>
          <w:color w:val="92D050"/>
        </w:rPr>
        <w:t>THAT</w:t>
      </w:r>
      <w:r>
        <w:t xml:space="preserve"> </w:t>
      </w:r>
      <w:r w:rsidRPr="002C5362">
        <w:rPr>
          <w:b/>
          <w:bCs/>
          <w:color w:val="FF0000"/>
        </w:rPr>
        <w:t>ANY UNNECESSARY EXECUTIONS</w:t>
      </w:r>
      <w:r>
        <w:t xml:space="preserve"> </w:t>
      </w:r>
      <w:r w:rsidRPr="002C5362">
        <w:rPr>
          <w:b/>
          <w:bCs/>
          <w:color w:val="7030A0"/>
        </w:rPr>
        <w:t>STOP</w:t>
      </w:r>
      <w:r>
        <w:t xml:space="preserve"> </w:t>
      </w:r>
      <w:r w:rsidRPr="002C5362">
        <w:rPr>
          <w:b/>
          <w:bCs/>
          <w:color w:val="92D050"/>
        </w:rPr>
        <w:t>OCCURRING</w:t>
      </w:r>
      <w:r>
        <w:t xml:space="preserve"> </w:t>
      </w:r>
      <w:r w:rsidRPr="002C5362">
        <w:rPr>
          <w:b/>
          <w:bCs/>
          <w:color w:val="0070C0"/>
        </w:rPr>
        <w:t>AS</w:t>
      </w:r>
      <w:r>
        <w:t xml:space="preserve"> </w:t>
      </w:r>
      <w:r w:rsidRPr="002C5362">
        <w:rPr>
          <w:b/>
          <w:bCs/>
          <w:color w:val="FF0000"/>
        </w:rPr>
        <w:t>A RESULT</w:t>
      </w:r>
      <w:r>
        <w:t xml:space="preserve">, </w:t>
      </w:r>
      <w:r w:rsidRPr="002229BC">
        <w:rPr>
          <w:b/>
          <w:bCs/>
          <w:color w:val="00B0F0"/>
        </w:rPr>
        <w:t>IMPLICITLY-EXPLICITLY GLOBALLY VIRULENTLY DEFINED</w:t>
      </w:r>
      <w:r>
        <w:t>.</w:t>
      </w:r>
    </w:p>
    <w:p w14:paraId="4EF9EE45" w14:textId="2CC66B1B" w:rsidR="00CC181C" w:rsidRDefault="00CC181C" w:rsidP="00CC181C">
      <w:pPr>
        <w:ind w:left="360" w:hanging="360"/>
        <w:jc w:val="both"/>
      </w:pP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2C5362">
        <w:rPr>
          <w:b/>
          <w:bCs/>
          <w:color w:val="92D050"/>
        </w:rPr>
        <w:t>THAT</w:t>
      </w:r>
      <w:r w:rsidRPr="006067AB">
        <w:t xml:space="preserve"> </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2C5362">
        <w:rPr>
          <w:b/>
          <w:bCs/>
          <w:color w:val="0070C0"/>
        </w:rPr>
        <w:t>IS</w:t>
      </w:r>
      <w:r w:rsidRPr="006067AB">
        <w:t xml:space="preserve"> </w:t>
      </w:r>
      <w:r w:rsidRPr="002C5362">
        <w:rPr>
          <w:b/>
          <w:bCs/>
          <w:color w:val="C00000"/>
        </w:rPr>
        <w:t>NEVER</w:t>
      </w:r>
      <w:r w:rsidRPr="006067AB">
        <w:t xml:space="preserve"> </w:t>
      </w:r>
      <w:r w:rsidRPr="002C5362">
        <w:rPr>
          <w:b/>
          <w:bCs/>
          <w:color w:val="7030A0"/>
        </w:rPr>
        <w:t>ALLOWED</w:t>
      </w:r>
      <w:r w:rsidRPr="006067AB">
        <w:t xml:space="preserve">, </w:t>
      </w:r>
      <w:r w:rsidRPr="002C5362">
        <w:rPr>
          <w:b/>
          <w:bCs/>
          <w:color w:val="00B0F0"/>
        </w:rPr>
        <w:t>XOR</w:t>
      </w:r>
      <w:r>
        <w:t xml:space="preserve"> </w:t>
      </w:r>
      <w:r w:rsidRPr="002C5362">
        <w:rPr>
          <w:b/>
          <w:bCs/>
          <w:color w:val="7030A0"/>
        </w:rPr>
        <w:t>CONDUCTED</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2C5362">
        <w:rPr>
          <w:b/>
          <w:bCs/>
          <w:color w:val="92D05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Pr="002C5362">
        <w:rPr>
          <w:b/>
          <w:bCs/>
          <w:color w:val="00B0F0"/>
        </w:rPr>
        <w:t>IMPLICITLY-EXPLICITLY GLOBALLY VIRULENTLY DEFINED</w:t>
      </w:r>
      <w:r>
        <w:t>.</w:t>
      </w:r>
    </w:p>
    <w:p w14:paraId="6536A5C8" w14:textId="68C34E80" w:rsidR="00CC181C" w:rsidRDefault="00CC181C" w:rsidP="00CC181C">
      <w:pPr>
        <w:ind w:left="360" w:hanging="360"/>
        <w:jc w:val="both"/>
      </w:pP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2C5362">
        <w:rPr>
          <w:b/>
          <w:bCs/>
          <w:color w:val="92D050"/>
        </w:rPr>
        <w:t>THAT</w:t>
      </w:r>
      <w:r w:rsidRPr="006067AB">
        <w:t xml:space="preserve"> </w:t>
      </w:r>
      <w:r w:rsidRPr="002C5362">
        <w:rPr>
          <w:b/>
          <w:bCs/>
          <w:color w:val="FF0000"/>
        </w:rPr>
        <w:t>ALL FALSE STATEMENTS</w:t>
      </w:r>
      <w:r>
        <w:t xml:space="preserve"> </w:t>
      </w:r>
      <w:r w:rsidRPr="002C5362">
        <w:rPr>
          <w:b/>
          <w:bCs/>
          <w:color w:val="92D05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2C5362">
        <w:rPr>
          <w:b/>
          <w:bCs/>
          <w:color w:val="0070C0"/>
        </w:rPr>
        <w:t>SHALL</w:t>
      </w:r>
      <w:r>
        <w:t xml:space="preserve"> </w:t>
      </w:r>
      <w:r w:rsidRPr="002C5362">
        <w:rPr>
          <w:b/>
          <w:bCs/>
          <w:color w:val="C00000"/>
        </w:rPr>
        <w:t>NEVER</w:t>
      </w:r>
      <w:r>
        <w:t xml:space="preserve"> </w:t>
      </w:r>
      <w:proofErr w:type="gramStart"/>
      <w:r w:rsidRPr="002C5362">
        <w:rPr>
          <w:b/>
          <w:bCs/>
          <w:color w:val="7030A0"/>
        </w:rPr>
        <w:t>OCCUR</w:t>
      </w:r>
      <w:r>
        <w:t xml:space="preserve">,   </w:t>
      </w:r>
      <w:proofErr w:type="gramEnd"/>
      <w:r>
        <w:t xml:space="preserve">                                                            </w:t>
      </w:r>
      <w:r w:rsidRPr="002C5362">
        <w:rPr>
          <w:b/>
          <w:bCs/>
          <w:color w:val="00B0F0"/>
        </w:rPr>
        <w:t>IMPLICITLY-EXPLICITLY GLOBALLY VIRULENTLY DEFINED</w:t>
      </w:r>
      <w:r>
        <w:t>.</w:t>
      </w:r>
    </w:p>
    <w:p w14:paraId="7C82C5E4" w14:textId="5F279F74" w:rsidR="00CC181C" w:rsidRPr="008F2355" w:rsidRDefault="00CC181C" w:rsidP="00CC181C">
      <w:pPr>
        <w:ind w:left="360" w:hanging="360"/>
        <w:jc w:val="both"/>
        <w:rPr>
          <w:u w:val="single"/>
        </w:rPr>
      </w:pPr>
      <w:r w:rsidRPr="008F2355">
        <w:rPr>
          <w:u w:val="single"/>
        </w:rPr>
        <w:t>AUTONOMOUS EVIDENCE CLEANSING GENOCIDE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2C5362">
        <w:rPr>
          <w:b/>
          <w:bCs/>
          <w:color w:val="C00000"/>
        </w:rPr>
        <w:t>NEVER</w:t>
      </w:r>
      <w:r>
        <w:t xml:space="preserve"> </w:t>
      </w:r>
      <w:r w:rsidRPr="002C5362">
        <w:rPr>
          <w:b/>
          <w:bCs/>
          <w:color w:val="7030A0"/>
        </w:rPr>
        <w:t>OCCUR</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t xml:space="preserve"> </w:t>
      </w:r>
      <w:r w:rsidRPr="002C5362">
        <w:rPr>
          <w:b/>
          <w:bCs/>
          <w:color w:val="92D050"/>
        </w:rPr>
        <w:t>IF IT WAS</w:t>
      </w:r>
      <w:r>
        <w:t xml:space="preserve"> </w:t>
      </w:r>
      <w:r w:rsidRPr="002C5362">
        <w:rPr>
          <w:b/>
          <w:bCs/>
          <w:color w:val="7030A0"/>
        </w:rPr>
        <w:t>CREATED</w:t>
      </w:r>
      <w:r>
        <w:t xml:space="preserve">, </w:t>
      </w:r>
      <w:r w:rsidRPr="002229BC">
        <w:rPr>
          <w:b/>
          <w:bCs/>
          <w:color w:val="00B0F0"/>
        </w:rPr>
        <w:t>IMPLICITLY-EXPLICITLY GLOBALLY VIRULENTLY DEFINED</w:t>
      </w:r>
      <w:r>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w:t>
      </w:r>
      <w:r w:rsidR="00810846">
        <w:lastRenderedPageBreak/>
        <w:t>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1"/>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1"/>
      <w:r>
        <w:rPr>
          <w:rStyle w:val="CommentReference"/>
        </w:rPr>
        <w:commentReference w:id="1"/>
      </w:r>
    </w:p>
    <w:p w14:paraId="7A9B7646" w14:textId="54DFA288" w:rsidR="001F3C0A" w:rsidRPr="008F2355" w:rsidRDefault="001F3C0A" w:rsidP="001F3C0A">
      <w:pPr>
        <w:ind w:left="360" w:hanging="360"/>
        <w:jc w:val="both"/>
        <w:rPr>
          <w:u w:val="single"/>
        </w:rPr>
      </w:pPr>
      <w:commentRangeStart w:id="2"/>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2"/>
      <w:r>
        <w:rPr>
          <w:rStyle w:val="CommentReference"/>
        </w:rPr>
        <w:commentReference w:id="2"/>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IRREVOCABLY DEFINED</w:t>
      </w:r>
      <w:r w:rsidR="00101F93">
        <w:t>,</w:t>
      </w:r>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3"/>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3"/>
      <w:r>
        <w:rPr>
          <w:rStyle w:val="CommentReference"/>
        </w:rPr>
        <w:commentReference w:id="3"/>
      </w:r>
    </w:p>
    <w:p w14:paraId="3515F0A9" w14:textId="1EC8F22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lastRenderedPageBreak/>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206C120B" w:rsidR="006A3575" w:rsidRPr="0065168F" w:rsidRDefault="006A3575" w:rsidP="006A3575">
      <w:pPr>
        <w:ind w:left="360" w:hanging="360"/>
        <w:jc w:val="both"/>
      </w:pPr>
      <w:commentRangeStart w:id="4"/>
      <w:commentRangeStart w:id="5"/>
      <w:commentRangeStart w:id="6"/>
      <w:commentRangeStart w:id="7"/>
      <w:r w:rsidRPr="0065168F">
        <w:rPr>
          <w:u w:val="single"/>
        </w:rPr>
        <w:t xml:space="preserve">AUTONOMOUS </w:t>
      </w:r>
      <w:r>
        <w:rPr>
          <w:u w:val="single"/>
        </w:rPr>
        <w:t>MURDER</w:t>
      </w:r>
      <w:r w:rsidR="00941A31">
        <w:rPr>
          <w:u w:val="single"/>
        </w:rPr>
        <w:t>, THEN</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0E49B3">
        <w:rPr>
          <w:rStyle w:val="CommentReference"/>
        </w:rPr>
        <w:commentReference w:id="4"/>
      </w:r>
      <w:commentRangeEnd w:id="5"/>
      <w:r w:rsidR="00F24814">
        <w:rPr>
          <w:rStyle w:val="CommentReference"/>
        </w:rPr>
        <w:commentReference w:id="5"/>
      </w:r>
      <w:commentRangeEnd w:id="6"/>
      <w:r w:rsidR="001602BA">
        <w:rPr>
          <w:rStyle w:val="CommentReference"/>
        </w:rPr>
        <w:commentReference w:id="6"/>
      </w:r>
      <w:commentRangeEnd w:id="7"/>
      <w:r w:rsidR="001602BA">
        <w:rPr>
          <w:rStyle w:val="CommentReference"/>
        </w:rPr>
        <w:commentReference w:id="7"/>
      </w:r>
    </w:p>
    <w:p w14:paraId="27883A73" w14:textId="28592F29" w:rsidR="006A3575" w:rsidRDefault="006A3575" w:rsidP="006A3575">
      <w:pPr>
        <w:ind w:left="360" w:hanging="360"/>
        <w:jc w:val="both"/>
      </w:pPr>
      <w:commentRangeStart w:id="8"/>
      <w:r w:rsidRPr="0065168F">
        <w:rPr>
          <w:u w:val="single"/>
        </w:rPr>
        <w:t>AUTONOMOUS GENOCIDE</w:t>
      </w:r>
      <w:r w:rsidR="00941A31">
        <w:rPr>
          <w:u w:val="single"/>
        </w:rPr>
        <w:t>, THEN</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130E98">
        <w:rPr>
          <w:rStyle w:val="CommentReference"/>
        </w:rPr>
        <w:commentReference w:id="8"/>
      </w:r>
    </w:p>
    <w:p w14:paraId="77ACCBA0" w14:textId="4C880190" w:rsidR="000E49B3" w:rsidRPr="0062040E" w:rsidRDefault="000E49B3" w:rsidP="000E49B3">
      <w:pPr>
        <w:ind w:left="360" w:hanging="360"/>
        <w:jc w:val="both"/>
      </w:pPr>
      <w:r w:rsidRPr="0065168F">
        <w:rPr>
          <w:u w:val="single"/>
        </w:rPr>
        <w:t>AUTONOMOUS GENOCIDE</w:t>
      </w:r>
      <w:r w:rsidR="00941A31">
        <w:rPr>
          <w:u w:val="single"/>
        </w:rPr>
        <w:t>, THEN</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w:t>
      </w:r>
      <w:r w:rsidR="00941A31" w:rsidRPr="009B1BC4">
        <w:rPr>
          <w:b/>
          <w:bCs/>
          <w:color w:val="7030A0"/>
        </w:rPr>
        <w:t>ENSURES</w:t>
      </w:r>
      <w:r w:rsidR="00941A31" w:rsidRPr="00941A31">
        <w:t xml:space="preserve"> </w:t>
      </w:r>
      <w:r w:rsidR="00941A31" w:rsidRPr="009B1BC4">
        <w:rPr>
          <w:b/>
          <w:bCs/>
          <w:color w:val="92D050"/>
        </w:rPr>
        <w:t>THAT</w:t>
      </w:r>
      <w:r w:rsidR="00941A31" w:rsidRPr="00941A31">
        <w:t xml:space="preserve"> </w:t>
      </w:r>
      <w:r w:rsidR="00941A31" w:rsidRPr="009B1BC4">
        <w:rPr>
          <w:b/>
          <w:bCs/>
          <w:color w:val="FF0000"/>
        </w:rPr>
        <w:t>ANY GENOCIDE, THEN ASSASSINATION</w:t>
      </w:r>
      <w:r w:rsidR="00941A31" w:rsidRPr="00941A31">
        <w:t xml:space="preserve"> </w:t>
      </w:r>
      <w:r w:rsidR="00941A31" w:rsidRPr="009B1BC4">
        <w:rPr>
          <w:b/>
          <w:bCs/>
          <w:color w:val="C00000"/>
        </w:rPr>
        <w:t>NEVER</w:t>
      </w:r>
      <w:r w:rsidR="00941A31" w:rsidRPr="00941A31">
        <w:t xml:space="preserve"> </w:t>
      </w:r>
      <w:proofErr w:type="gramStart"/>
      <w:r w:rsidR="00941A31" w:rsidRPr="009B1BC4">
        <w:rPr>
          <w:b/>
          <w:bCs/>
          <w:color w:val="7030A0"/>
        </w:rPr>
        <w:t>OCCURS</w:t>
      </w:r>
      <w:r w:rsidR="00941A31" w:rsidRPr="00941A31">
        <w:t xml:space="preserve">, </w:t>
      </w:r>
      <w:r w:rsidR="00941A31">
        <w:t xml:space="preserve">  </w:t>
      </w:r>
      <w:proofErr w:type="gramEnd"/>
      <w:r w:rsidR="00941A31">
        <w:t xml:space="preserve">                                                   </w:t>
      </w:r>
      <w:r w:rsidR="00941A31" w:rsidRPr="009B1BC4">
        <w:rPr>
          <w:b/>
          <w:bCs/>
          <w:color w:val="00B0F0"/>
        </w:rPr>
        <w:t>IMPLICITLY-EXPLICITLY GLOBALLY VIRULENTLY DEFINED</w:t>
      </w:r>
      <w:r w:rsidR="00941A31" w:rsidRPr="00941A31">
        <w:t>.</w:t>
      </w:r>
    </w:p>
    <w:p w14:paraId="20B84A7F" w14:textId="2A517530" w:rsidR="00FB2305" w:rsidRPr="0062040E" w:rsidRDefault="008A1AD3" w:rsidP="00FB2305">
      <w:pPr>
        <w:ind w:left="360" w:hanging="360"/>
        <w:jc w:val="both"/>
      </w:pPr>
      <w:commentRangeStart w:id="9"/>
      <w:proofErr w:type="gramStart"/>
      <w:r w:rsidRPr="008A1AD3">
        <w:rPr>
          <w:u w:val="single"/>
        </w:rPr>
        <w:t>GENERALLY</w:t>
      </w:r>
      <w:proofErr w:type="gramEnd"/>
      <w:r w:rsidRPr="008A1AD3">
        <w:rPr>
          <w:u w:val="single"/>
        </w:rPr>
        <w:t xml:space="preserve"> </w:t>
      </w:r>
      <w:commentRangeEnd w:id="9"/>
      <w:r w:rsidR="00146F36">
        <w:rPr>
          <w:rStyle w:val="CommentReference"/>
        </w:rPr>
        <w:commentReference w:id="9"/>
      </w:r>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w:t>
      </w:r>
      <w:bookmarkStart w:id="10" w:name="_Hlk118347087"/>
      <w:r w:rsidR="00941A31" w:rsidRPr="009B1BC4">
        <w:rPr>
          <w:b/>
          <w:bCs/>
          <w:color w:val="7030A0"/>
        </w:rPr>
        <w:t>ENSURES</w:t>
      </w:r>
      <w:r w:rsidR="00941A31" w:rsidRPr="0065168F">
        <w:t xml:space="preserve"> </w:t>
      </w:r>
      <w:r w:rsidR="00941A31" w:rsidRPr="009B1BC4">
        <w:rPr>
          <w:b/>
          <w:bCs/>
          <w:color w:val="92D050"/>
        </w:rPr>
        <w:t>THAT</w:t>
      </w:r>
      <w:r w:rsidR="00941A31" w:rsidRPr="0065168F">
        <w:t xml:space="preserve"> </w:t>
      </w:r>
      <w:r w:rsidR="00941A31" w:rsidRPr="009B1BC4">
        <w:rPr>
          <w:b/>
          <w:bCs/>
          <w:color w:val="FF0000"/>
        </w:rPr>
        <w:t xml:space="preserve">ANY </w:t>
      </w:r>
      <w:r w:rsidR="00FB2305" w:rsidRPr="009B1BC4">
        <w:rPr>
          <w:b/>
          <w:bCs/>
          <w:color w:val="FF0000"/>
        </w:rPr>
        <w:t>INDISCRIMINATE GENOCIDE, THEN ASSASSINATION</w:t>
      </w:r>
      <w:r w:rsidR="00FB2305" w:rsidRPr="0065168F">
        <w:t xml:space="preserve"> </w:t>
      </w:r>
      <w:r w:rsidR="00941A31" w:rsidRPr="009B1BC4">
        <w:rPr>
          <w:b/>
          <w:bCs/>
          <w:color w:val="C00000"/>
        </w:rPr>
        <w:t>NEVER</w:t>
      </w:r>
      <w:r w:rsidR="00941A31">
        <w:t xml:space="preserve"> </w:t>
      </w:r>
      <w:r w:rsidR="00941A31" w:rsidRPr="009B1BC4">
        <w:rPr>
          <w:b/>
          <w:bCs/>
          <w:color w:val="7030A0"/>
        </w:rPr>
        <w:t>OCCURS</w:t>
      </w:r>
      <w:r w:rsidR="00FB2305">
        <w:t xml:space="preserve">, </w:t>
      </w:r>
      <w:r w:rsidR="00941A31" w:rsidRPr="00DE5C86">
        <w:rPr>
          <w:b/>
          <w:bCs/>
          <w:color w:val="00B0F0"/>
        </w:rPr>
        <w:t>IMPLICITLY-EXPLICITLY GLOBALLY VIRULENTLY DEFINED</w:t>
      </w:r>
      <w:r w:rsidR="00941A31">
        <w:t>.</w:t>
      </w:r>
      <w:bookmarkEnd w:id="10"/>
    </w:p>
    <w:p w14:paraId="58EF3962" w14:textId="4B69F146" w:rsidR="00F90E69" w:rsidRPr="0062040E" w:rsidRDefault="00F90E69" w:rsidP="00F90E69">
      <w:pPr>
        <w:ind w:left="360" w:hanging="360"/>
        <w:jc w:val="both"/>
      </w:pPr>
      <w:commentRangeStart w:id="11"/>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1"/>
      <w:r w:rsidR="003C4BE8">
        <w:rPr>
          <w:rStyle w:val="CommentReference"/>
        </w:rPr>
        <w:commentReference w:id="11"/>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5050E6BA"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w:t>
      </w:r>
      <w:r w:rsidR="00941A31">
        <w:rPr>
          <w:u w:val="single"/>
        </w:rPr>
        <w:t xml:space="preserve">DETERMINISTIC </w:t>
      </w:r>
      <w:r w:rsidRPr="0065168F">
        <w:rPr>
          <w:u w:val="single"/>
        </w:rPr>
        <w:t>GENOCIDE PREVENTION SECURITY SYSTEMS</w:t>
      </w:r>
      <w:r w:rsidRPr="0065168F">
        <w:t xml:space="preserve"> (</w:t>
      </w:r>
      <w:r w:rsidRPr="0065168F">
        <w:rPr>
          <w:b/>
          <w:bCs/>
        </w:rPr>
        <w:t>2022</w:t>
      </w:r>
      <w:r w:rsidRPr="0065168F">
        <w:t xml:space="preserve">) – </w:t>
      </w:r>
      <w:r w:rsidR="00941A31" w:rsidRPr="00DE5C86">
        <w:rPr>
          <w:b/>
          <w:bCs/>
          <w:color w:val="7030A0"/>
        </w:rPr>
        <w:t>ENSURES</w:t>
      </w:r>
      <w:r w:rsidR="00941A31" w:rsidRPr="009075B4">
        <w:t xml:space="preserve"> </w:t>
      </w:r>
      <w:r w:rsidR="00941A31" w:rsidRPr="00DE5C86">
        <w:rPr>
          <w:b/>
          <w:bCs/>
          <w:color w:val="92D050"/>
        </w:rPr>
        <w:t>THAT</w:t>
      </w:r>
      <w:r w:rsidR="00941A31">
        <w:t xml:space="preserve"> </w:t>
      </w:r>
      <w:r w:rsidR="00941A31" w:rsidRPr="00DE5C86">
        <w:rPr>
          <w:b/>
          <w:bCs/>
          <w:color w:val="FF0000"/>
        </w:rPr>
        <w:t xml:space="preserve">ANY </w:t>
      </w:r>
      <w:r w:rsidR="00941A31">
        <w:rPr>
          <w:b/>
          <w:bCs/>
          <w:color w:val="FF0000"/>
        </w:rPr>
        <w:t>PUDDLE</w:t>
      </w:r>
      <w:r w:rsidR="00941A31" w:rsidRPr="00DE5C86">
        <w:rPr>
          <w:b/>
          <w:bCs/>
          <w:color w:val="FF0000"/>
        </w:rPr>
        <w:t xml:space="preserve"> </w:t>
      </w:r>
      <w:r w:rsidR="00941A31">
        <w:rPr>
          <w:b/>
          <w:bCs/>
          <w:color w:val="FF0000"/>
        </w:rPr>
        <w:t xml:space="preserve">DETERMINISTIC </w:t>
      </w:r>
      <w:r w:rsidR="00941A31" w:rsidRPr="00DE5C86">
        <w:rPr>
          <w:b/>
          <w:bCs/>
          <w:color w:val="FF0000"/>
        </w:rPr>
        <w:t>GENOCIDE</w:t>
      </w:r>
      <w:r w:rsidR="00941A31" w:rsidRPr="009075B4">
        <w:t xml:space="preserve"> </w:t>
      </w:r>
      <w:r w:rsidR="00941A31" w:rsidRPr="00DE5C86">
        <w:rPr>
          <w:b/>
          <w:bCs/>
          <w:color w:val="C00000"/>
        </w:rPr>
        <w:t>NEVER</w:t>
      </w:r>
      <w:r w:rsidR="00941A31">
        <w:t xml:space="preserve"> </w:t>
      </w:r>
      <w:r w:rsidR="00941A31" w:rsidRPr="00DE5C86">
        <w:rPr>
          <w:b/>
          <w:bCs/>
          <w:color w:val="7030A0"/>
        </w:rPr>
        <w:t>OCCURS</w:t>
      </w:r>
      <w:r w:rsidR="00941A31">
        <w:t xml:space="preserve">,                                             </w:t>
      </w:r>
      <w:r w:rsidR="00941A31" w:rsidRPr="00DE5C86">
        <w:rPr>
          <w:b/>
          <w:bCs/>
          <w:color w:val="00B0F0"/>
        </w:rPr>
        <w:t>IMPLICITLY-EXPLICITLY GLOBALLY VIRULENTLY DEFINED</w:t>
      </w:r>
      <w:r w:rsidR="00941A31">
        <w:t>.</w:t>
      </w:r>
    </w:p>
    <w:p w14:paraId="2322DD51" w14:textId="45772F87" w:rsidR="009B1BC4" w:rsidRPr="0065168F" w:rsidRDefault="009B1BC4" w:rsidP="009B1BC4">
      <w:pPr>
        <w:ind w:left="360" w:hanging="360"/>
        <w:jc w:val="both"/>
      </w:pPr>
      <w:r w:rsidRPr="0065168F">
        <w:rPr>
          <w:u w:val="single"/>
        </w:rPr>
        <w:t xml:space="preserve">AUTONOMOUS </w:t>
      </w:r>
      <w:r>
        <w:rPr>
          <w:u w:val="single"/>
        </w:rPr>
        <w:t xml:space="preserve">OBLIVIOUS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OBLIVIOUS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4E11D1A" w14:textId="274E823F" w:rsidR="009B1BC4" w:rsidRPr="0065168F" w:rsidRDefault="009B1BC4" w:rsidP="009B1BC4">
      <w:pPr>
        <w:ind w:left="360" w:hanging="360"/>
        <w:jc w:val="both"/>
      </w:pPr>
      <w:r w:rsidRPr="0065168F">
        <w:rPr>
          <w:u w:val="single"/>
        </w:rPr>
        <w:t xml:space="preserve">AUTONOMOUS </w:t>
      </w:r>
      <w:r>
        <w:rPr>
          <w:u w:val="single"/>
        </w:rPr>
        <w:t xml:space="preserve">NON-EXISTENT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NON-EXISTENT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w:t>
      </w:r>
      <w:r w:rsidR="00A3103A">
        <w:lastRenderedPageBreak/>
        <w:t>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48FE1F2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w:t>
      </w:r>
      <w:r w:rsidR="006F5109">
        <w:rPr>
          <w:b/>
          <w:bCs/>
          <w:color w:val="FF0000"/>
        </w:rPr>
        <w:t>EXTORTIVE</w:t>
      </w:r>
      <w:r w:rsidR="006F5109" w:rsidRPr="00DE5C86">
        <w:rPr>
          <w:b/>
          <w:bCs/>
          <w:color w:val="FF0000"/>
        </w:rPr>
        <w:t xml:space="preserve">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31BCF88" w14:textId="5D02E93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6DC83FC9" w14:textId="69433CAF" w:rsidR="009075B4" w:rsidRPr="009075B4" w:rsidRDefault="009075B4" w:rsidP="00233797">
      <w:pPr>
        <w:ind w:left="360" w:hanging="360"/>
        <w:jc w:val="both"/>
      </w:pPr>
      <w:r w:rsidRPr="009075B4">
        <w:rPr>
          <w:u w:val="single"/>
        </w:rPr>
        <w:t xml:space="preserve">AUTONOMOUS </w:t>
      </w:r>
      <w:r w:rsidR="006F5109">
        <w:rPr>
          <w:u w:val="single"/>
        </w:rPr>
        <w:t xml:space="preserve">SKIN </w:t>
      </w:r>
      <w:r w:rsidRPr="009075B4">
        <w:rPr>
          <w:u w:val="single"/>
        </w:rPr>
        <w:t>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SKIN COLOR</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00F777CB" w14:textId="36008076" w:rsidR="009075B4" w:rsidRPr="009075B4" w:rsidRDefault="009075B4" w:rsidP="00233797">
      <w:pPr>
        <w:ind w:left="360" w:hanging="360"/>
        <w:jc w:val="both"/>
      </w:pPr>
      <w:r w:rsidRPr="009075B4">
        <w:rPr>
          <w:u w:val="single"/>
        </w:rPr>
        <w:t>AUTONOMOUS RACE</w:t>
      </w:r>
      <w:r w:rsidR="00133D9D">
        <w:rPr>
          <w:u w:val="single"/>
        </w:rPr>
        <w:t xml:space="preserve"> </w:t>
      </w:r>
      <w:r w:rsidR="006F5109">
        <w:rPr>
          <w:u w:val="single"/>
        </w:rPr>
        <w:t xml:space="preserve">DETERMINISTIC </w:t>
      </w:r>
      <w:r w:rsidR="00133D9D">
        <w:rPr>
          <w:u w:val="single"/>
        </w:rPr>
        <w:t>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RACE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100F3A31" w14:textId="0E06F5A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ANY</w:t>
      </w:r>
      <w:r w:rsidR="006F5109">
        <w:rPr>
          <w:b/>
          <w:bCs/>
          <w:color w:val="FF0000"/>
        </w:rPr>
        <w:t xml:space="preserve"> </w:t>
      </w:r>
      <w:r w:rsidR="006F5109" w:rsidRPr="00DE5C86">
        <w:rPr>
          <w:b/>
          <w:bCs/>
          <w:color w:val="FF0000"/>
        </w:rPr>
        <w:t>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B944CD3" w14:textId="102AC6E9" w:rsidR="00EE57E1" w:rsidRDefault="00EE57E1" w:rsidP="00941A3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OBJECT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941A31">
        <w:t xml:space="preserve">              </w:t>
      </w:r>
      <w:r w:rsidR="006F5109">
        <w:t xml:space="preserve">                          </w:t>
      </w:r>
      <w:r w:rsidR="006F5109" w:rsidRPr="00DE5C86">
        <w:rPr>
          <w:b/>
          <w:bCs/>
          <w:color w:val="00B0F0"/>
        </w:rPr>
        <w:t>IMPLICITLY-EXPLICITLY GLOBALLY VIRULENTLY DEFINED</w:t>
      </w:r>
      <w:r w:rsidR="006F5109">
        <w:t>.</w:t>
      </w:r>
    </w:p>
    <w:p w14:paraId="2FD3DBEF" w14:textId="44098669" w:rsidR="009168FA" w:rsidRPr="00D4071A" w:rsidRDefault="009168FA" w:rsidP="00D4071A">
      <w:pPr>
        <w:ind w:left="720" w:hanging="360"/>
        <w:jc w:val="both"/>
        <w:rPr>
          <w:color w:val="808080" w:themeColor="background1" w:themeShade="80"/>
        </w:rPr>
      </w:pPr>
      <w:r w:rsidRPr="009B1BC4">
        <w:rPr>
          <w:u w:val="single"/>
        </w:rPr>
        <w:lastRenderedPageBreak/>
        <w:t>AUTONOMOUS FOOD DETERMINISTIC GENOCIDE PREVENTION SECURITY SYSTEMS</w:t>
      </w:r>
      <w:r w:rsidRPr="009B1BC4">
        <w:t xml:space="preserve"> (</w:t>
      </w:r>
      <w:r w:rsidRPr="009B1BC4">
        <w:rPr>
          <w:b/>
          <w:bCs/>
        </w:rPr>
        <w:t>2022</w:t>
      </w:r>
      <w:r w:rsidRPr="009B1BC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FOOD</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598FB1FA" w14:textId="7B44087E" w:rsidR="006F5109" w:rsidRPr="00D4071A" w:rsidRDefault="006F5109" w:rsidP="009B1BC4">
      <w:pPr>
        <w:ind w:left="1080" w:hanging="360"/>
        <w:jc w:val="both"/>
        <w:rPr>
          <w:color w:val="808080" w:themeColor="background1" w:themeShade="80"/>
        </w:rPr>
      </w:pPr>
      <w:r w:rsidRPr="00DE5C86">
        <w:rPr>
          <w:u w:val="single"/>
        </w:rPr>
        <w:t xml:space="preserve">AUTONOMOUS </w:t>
      </w:r>
      <w:r>
        <w:rPr>
          <w:u w:val="single"/>
        </w:rPr>
        <w:t>COFFEE</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COFFEE</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D73FAE9" w14:textId="660F8184"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POTATO</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POTATO</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451858" w14:textId="2A2C73C5" w:rsidR="009168FA" w:rsidRDefault="009168FA" w:rsidP="00D4071A">
      <w:pPr>
        <w:ind w:left="720" w:hanging="360"/>
        <w:jc w:val="both"/>
        <w:rPr>
          <w:color w:val="808080" w:themeColor="background1" w:themeShade="80"/>
        </w:rPr>
      </w:pPr>
      <w:r w:rsidRPr="009B1BC4">
        <w:rPr>
          <w:u w:val="single"/>
        </w:rPr>
        <w:t>AUTONOMOUS SPORTS EQUIPMENT DETERMINISTIC GENOCIDE PREVENTION SECURITY SYSTEMS</w:t>
      </w:r>
      <w:r w:rsidRPr="009B1BC4">
        <w:t xml:space="preserve"> (</w:t>
      </w:r>
      <w:r w:rsidRPr="009B1BC4">
        <w:rPr>
          <w:b/>
          <w:bCs/>
        </w:rPr>
        <w:t>2022</w:t>
      </w:r>
      <w:r w:rsidRPr="009B1BC4">
        <w:t>) –</w:t>
      </w:r>
      <w:r w:rsidRPr="00D4071A">
        <w:rPr>
          <w:color w:val="808080" w:themeColor="background1" w:themeShade="80"/>
        </w:rPr>
        <w:t xml:space="preserve">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SPORTS EQUIPMENT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D285497" w14:textId="717C1187"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BASKET BALL</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BASKET BALL</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26A154" w14:textId="4A2724FA"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TENIS</w:t>
      </w:r>
      <w:r w:rsidRPr="00DE5C86">
        <w:rPr>
          <w:u w:val="single"/>
        </w:rPr>
        <w:t xml:space="preserve"> </w:t>
      </w:r>
      <w:r>
        <w:rPr>
          <w:u w:val="single"/>
        </w:rPr>
        <w:t xml:space="preserve">BALL/RACKET </w:t>
      </w:r>
      <w:r w:rsidRPr="00DE5C86">
        <w:rPr>
          <w:u w:val="single"/>
        </w:rPr>
        <w:t>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TENIS</w:t>
      </w:r>
      <w:r w:rsidRPr="00DE5C86">
        <w:rPr>
          <w:b/>
          <w:bCs/>
          <w:color w:val="FF0000"/>
        </w:rPr>
        <w:t xml:space="preserve"> </w:t>
      </w:r>
      <w:r>
        <w:rPr>
          <w:b/>
          <w:bCs/>
          <w:color w:val="FF0000"/>
        </w:rPr>
        <w:t xml:space="preserve">BALL/RACKET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7FDA9B55" w14:textId="09AB40BD" w:rsidR="006F5109" w:rsidRDefault="006F5109" w:rsidP="006F5109">
      <w:pPr>
        <w:ind w:left="360" w:hanging="360"/>
        <w:jc w:val="both"/>
      </w:pPr>
      <w:r w:rsidRPr="009075B4">
        <w:rPr>
          <w:u w:val="single"/>
        </w:rPr>
        <w:t xml:space="preserve">AUTONOMOUS </w:t>
      </w:r>
      <w:r>
        <w:rPr>
          <w:u w:val="single"/>
        </w:rPr>
        <w:t xml:space="preserve">EMPLOYEE </w:t>
      </w:r>
      <w:r w:rsidRPr="009075B4">
        <w:rPr>
          <w:u w:val="single"/>
        </w:rPr>
        <w:t>DETERMINISTIC GENOCIDE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rsidRPr="009B1BC4">
        <w:rPr>
          <w:b/>
          <w:bCs/>
          <w:color w:val="FF0000"/>
        </w:rPr>
        <w:t>ANY EMPLOYEE DETERMINISTIC GENOCIDE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DE5C86">
        <w:rPr>
          <w:b/>
          <w:bCs/>
          <w:color w:val="00B0F0"/>
        </w:rPr>
        <w:t>IMPLICITLY-EXPLICITLY GLOBALLY VIRULENTLY DEFINED</w:t>
      </w:r>
      <w:r>
        <w:t>.</w:t>
      </w:r>
    </w:p>
    <w:p w14:paraId="18B5F166" w14:textId="3D0E4896" w:rsidR="006F5109" w:rsidRDefault="006F5109" w:rsidP="006F5109">
      <w:pPr>
        <w:ind w:left="720" w:hanging="360"/>
        <w:jc w:val="both"/>
      </w:pPr>
      <w:commentRangeStart w:id="12"/>
      <w:r w:rsidRPr="009075B4">
        <w:rPr>
          <w:u w:val="single"/>
        </w:rPr>
        <w:t xml:space="preserve">AUTONOMOUS </w:t>
      </w:r>
      <w:r>
        <w:rPr>
          <w:u w:val="single"/>
        </w:rPr>
        <w:t>CORPORATE-CIDE</w:t>
      </w:r>
      <w:r w:rsidRPr="009075B4">
        <w:rPr>
          <w:u w:val="single"/>
        </w:rPr>
        <w:t xml:space="preserv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t xml:space="preserve">         </w:t>
      </w:r>
      <w:r w:rsidRPr="009B1BC4">
        <w:rPr>
          <w:b/>
          <w:bCs/>
          <w:color w:val="FF0000"/>
        </w:rPr>
        <w:t>ANY CORPORATE-CIDE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9B1BC4">
        <w:rPr>
          <w:b/>
          <w:bCs/>
          <w:color w:val="00B0F0"/>
        </w:rPr>
        <w:t>IMPLICITLY-EXPLICITLY GLOBALLY VIRULENTLY DEFINED</w:t>
      </w:r>
      <w:r>
        <w:t>.</w:t>
      </w:r>
      <w:commentRangeEnd w:id="12"/>
      <w:r>
        <w:rPr>
          <w:rStyle w:val="CommentReference"/>
        </w:rPr>
        <w:commentReference w:id="12"/>
      </w:r>
    </w:p>
    <w:p w14:paraId="0733E4B2" w14:textId="77777777" w:rsidR="00941A31" w:rsidRPr="0065168F" w:rsidRDefault="00941A31" w:rsidP="00941A31">
      <w:pPr>
        <w:ind w:left="360" w:hanging="360"/>
        <w:jc w:val="both"/>
      </w:pPr>
      <w:r w:rsidRPr="0065168F">
        <w:rPr>
          <w:u w:val="single"/>
        </w:rPr>
        <w:t xml:space="preserve">AUTONOMOUS </w:t>
      </w:r>
      <w:r>
        <w:rPr>
          <w:u w:val="single"/>
        </w:rPr>
        <w:t>TECHNICAL</w:t>
      </w:r>
      <w:r w:rsidRPr="0065168F">
        <w:rPr>
          <w:u w:val="single"/>
        </w:rPr>
        <w:t xml:space="preserve"> </w:t>
      </w:r>
      <w:r>
        <w:rPr>
          <w:u w:val="single"/>
        </w:rPr>
        <w:t xml:space="preserve">OBJECTIVE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TECHNICAL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CD9461F" w14:textId="77777777" w:rsidR="00941A31" w:rsidRDefault="00941A31" w:rsidP="00941A31">
      <w:pPr>
        <w:ind w:left="360" w:hanging="360"/>
        <w:jc w:val="both"/>
      </w:pPr>
      <w:r w:rsidRPr="004617BA">
        <w:rPr>
          <w:u w:val="single"/>
        </w:rPr>
        <w:lastRenderedPageBreak/>
        <w:t xml:space="preserve">AUTONOMOUS </w:t>
      </w:r>
      <w:r>
        <w:rPr>
          <w:u w:val="single"/>
        </w:rPr>
        <w:t xml:space="preserve">DEFENSIVE CRIMINAL OBJECTIVE </w:t>
      </w:r>
      <w:r w:rsidRPr="004617BA">
        <w:rPr>
          <w:u w:val="single"/>
        </w:rPr>
        <w:t xml:space="preserve">GENOCIDE EVIDENCE </w:t>
      </w:r>
      <w:r>
        <w:rPr>
          <w:u w:val="single"/>
        </w:rPr>
        <w:t xml:space="preserve">PREVENTATIVE </w:t>
      </w:r>
      <w:r w:rsidRPr="004617BA">
        <w:rPr>
          <w:u w:val="single"/>
        </w:rPr>
        <w:t>SECURITY SYSTEMS</w:t>
      </w:r>
      <w:r w:rsidRPr="004617BA">
        <w:t xml:space="preserve"> (</w:t>
      </w:r>
      <w:r w:rsidRPr="004617BA">
        <w:rPr>
          <w:b/>
          <w:bCs/>
        </w:rPr>
        <w:t>2022</w:t>
      </w:r>
      <w:r w:rsidRPr="004617BA">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DEFENSIVE CRIMINAL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68038206" w14:textId="77777777" w:rsidR="00941A31" w:rsidRDefault="00941A31" w:rsidP="009B1BC4">
      <w:pPr>
        <w:ind w:left="720" w:hanging="360"/>
        <w:jc w:val="both"/>
      </w:pPr>
    </w:p>
    <w:p w14:paraId="5DAF1B0D" w14:textId="77777777" w:rsidR="006F5109" w:rsidRPr="00D4071A" w:rsidRDefault="006F5109" w:rsidP="00D4071A">
      <w:pPr>
        <w:ind w:left="720" w:hanging="360"/>
        <w:jc w:val="both"/>
        <w:rPr>
          <w:color w:val="808080" w:themeColor="background1" w:themeShade="80"/>
        </w:rPr>
      </w:pP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3"/>
      <w:commentRangeStart w:id="14"/>
      <w:commentRangeStart w:id="15"/>
      <w:commentRangeStart w:id="16"/>
      <w:commentRangeStart w:id="17"/>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3"/>
      <w:r w:rsidR="00FD4F3B">
        <w:rPr>
          <w:rStyle w:val="CommentReference"/>
        </w:rPr>
        <w:commentReference w:id="13"/>
      </w:r>
      <w:commentRangeEnd w:id="14"/>
      <w:r w:rsidR="00711D32">
        <w:rPr>
          <w:rStyle w:val="CommentReference"/>
        </w:rPr>
        <w:commentReference w:id="14"/>
      </w:r>
      <w:commentRangeEnd w:id="15"/>
      <w:r w:rsidR="00663972">
        <w:rPr>
          <w:rStyle w:val="CommentReference"/>
        </w:rPr>
        <w:commentReference w:id="15"/>
      </w:r>
      <w:commentRangeEnd w:id="16"/>
      <w:r w:rsidR="00D132BE">
        <w:rPr>
          <w:rStyle w:val="CommentReference"/>
        </w:rPr>
        <w:commentReference w:id="16"/>
      </w:r>
      <w:commentRangeEnd w:id="17"/>
      <w:r w:rsidR="00D132BE">
        <w:rPr>
          <w:rStyle w:val="CommentReference"/>
        </w:rPr>
        <w:commentReference w:id="17"/>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343822BA" w:rsidR="008A3693"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89918E0" w14:textId="0B4972AB" w:rsidR="0033527F" w:rsidRDefault="0033527F">
      <w:pPr>
        <w:rPr>
          <w:u w:val="single"/>
        </w:rPr>
      </w:pPr>
      <w:r>
        <w:rPr>
          <w:u w:val="single"/>
        </w:rPr>
        <w:br w:type="page"/>
      </w:r>
    </w:p>
    <w:p w14:paraId="29FBF5E6" w14:textId="01328B21" w:rsidR="0033527F" w:rsidRDefault="0033527F" w:rsidP="0033527F">
      <w:pPr>
        <w:ind w:left="360" w:hanging="360"/>
        <w:jc w:val="both"/>
        <w:rPr>
          <w:b/>
          <w:sz w:val="24"/>
        </w:rPr>
      </w:pPr>
      <w:r>
        <w:rPr>
          <w:b/>
          <w:sz w:val="24"/>
        </w:rPr>
        <w:lastRenderedPageBreak/>
        <w:t xml:space="preserve">JUDICIAL EXECUTION OF GENOCIDAL </w:t>
      </w:r>
      <w:proofErr w:type="gramStart"/>
      <w:r>
        <w:rPr>
          <w:b/>
          <w:sz w:val="24"/>
        </w:rPr>
        <w:t>ACTORS</w:t>
      </w:r>
      <w:proofErr w:type="gramEnd"/>
      <w:r>
        <w:rPr>
          <w:b/>
          <w:sz w:val="24"/>
        </w:rPr>
        <w:t xml:space="preserve"> SYSTEM</w:t>
      </w:r>
    </w:p>
    <w:p w14:paraId="6029A123" w14:textId="11B8A012" w:rsidR="0033527F" w:rsidRDefault="0033527F" w:rsidP="0033527F">
      <w:pPr>
        <w:ind w:left="360" w:hanging="360"/>
        <w:jc w:val="both"/>
      </w:pPr>
      <w:r>
        <w:rPr>
          <w:u w:val="single"/>
        </w:rPr>
        <w:t xml:space="preserve">JUDICIAL EXECUTION OF CONVICTED </w:t>
      </w:r>
      <w:r>
        <w:rPr>
          <w:u w:val="single"/>
        </w:rPr>
        <w:t>GENOCIDAL</w:t>
      </w:r>
      <w:r>
        <w:rPr>
          <w:u w:val="single"/>
        </w:rPr>
        <w:t xml:space="preserve"> </w:t>
      </w:r>
      <w:r>
        <w:rPr>
          <w:u w:val="single"/>
        </w:rPr>
        <w:t>ACTORS</w:t>
      </w:r>
      <w:r>
        <w:rPr>
          <w:u w:val="single"/>
        </w:rPr>
        <w:t xml:space="preserve"> SYSTEM</w:t>
      </w:r>
      <w:r>
        <w:t xml:space="preserve"> (</w:t>
      </w:r>
      <w:r>
        <w:rPr>
          <w:b/>
          <w:bCs/>
        </w:rPr>
        <w:t>2022</w:t>
      </w:r>
      <w:r>
        <w:t xml:space="preserve">) – judicially executes </w:t>
      </w:r>
      <w:r>
        <w:t>foreign genocidal</w:t>
      </w:r>
      <w:r>
        <w:t xml:space="preserve"> </w:t>
      </w:r>
      <w:r>
        <w:t xml:space="preserve">actors </w:t>
      </w:r>
      <w:r>
        <w:t xml:space="preserve">that have been convicted by </w:t>
      </w:r>
      <w:r>
        <w:rPr>
          <w:b/>
          <w:bCs/>
        </w:rPr>
        <w:t>THE U.S. MILITARY POLICE</w:t>
      </w:r>
      <w:r>
        <w:t xml:space="preserve"> via </w:t>
      </w:r>
      <w:r>
        <w:t xml:space="preserve">                                          </w:t>
      </w:r>
      <w:r>
        <w:rPr>
          <w:b/>
          <w:bCs/>
        </w:rPr>
        <w:t>THE U.S. MILITARY COURT OF JUSTICE</w:t>
      </w:r>
      <w:r>
        <w:t xml:space="preserve"> or </w:t>
      </w:r>
      <w:r>
        <w:rPr>
          <w:b/>
          <w:bCs/>
        </w:rPr>
        <w:t>INTERPOL</w:t>
      </w:r>
      <w:r>
        <w:t xml:space="preserve"> via </w:t>
      </w:r>
      <w:r>
        <w:rPr>
          <w:b/>
          <w:bCs/>
        </w:rPr>
        <w:t>THE INTERNATIONAL CRIMINAL COURT</w:t>
      </w:r>
      <w:r>
        <w:t xml:space="preserve"> in </w:t>
      </w:r>
      <w:r>
        <w:rPr>
          <w:b/>
          <w:bCs/>
        </w:rPr>
        <w:t>THE HAUGE, AUSTRIA</w:t>
      </w:r>
      <w:r>
        <w:t xml:space="preserve">, or domestic </w:t>
      </w:r>
      <w:r>
        <w:t>genocidal actors</w:t>
      </w:r>
      <w:r>
        <w:t xml:space="preserve"> that have been convicted by both </w:t>
      </w:r>
      <w:r>
        <w:t xml:space="preserve">                      </w:t>
      </w:r>
      <w:r>
        <w:rPr>
          <w:b/>
          <w:bCs/>
        </w:rPr>
        <w:t>THE U.S. MILITARY COURT OF JUSTICE</w:t>
      </w:r>
      <w:r>
        <w:t xml:space="preserve"> and</w:t>
      </w:r>
      <w:r>
        <w:t xml:space="preserve"> </w:t>
      </w:r>
      <w:r>
        <w:rPr>
          <w:b/>
          <w:bCs/>
        </w:rPr>
        <w:t>THE INTERNATIONAL CRIMINAL COURT</w:t>
      </w:r>
      <w:r>
        <w:t xml:space="preserve"> in </w:t>
      </w:r>
      <w:r>
        <w:rPr>
          <w:b/>
          <w:bCs/>
        </w:rPr>
        <w:t>THE HAUGE, AUSTRIA</w:t>
      </w:r>
      <w:r>
        <w:t xml:space="preserve"> for </w:t>
      </w:r>
      <w:r>
        <w:t>genocide</w:t>
      </w:r>
      <w:r>
        <w:t>,</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1BC0CB9C" w14:textId="77777777" w:rsidR="0033527F" w:rsidRPr="00CB7CC7" w:rsidRDefault="0033527F" w:rsidP="00D23BBE">
      <w:pPr>
        <w:ind w:left="360" w:hanging="360"/>
        <w:jc w:val="both"/>
      </w:pPr>
    </w:p>
    <w:p w14:paraId="6A17FC09" w14:textId="75ED43FB" w:rsidR="00F51FBF" w:rsidRPr="006C5F95" w:rsidRDefault="00F51FBF" w:rsidP="009168FA">
      <w:pPr>
        <w:jc w:val="both"/>
      </w:pPr>
    </w:p>
    <w:sectPr w:rsidR="00F51FBF" w:rsidRPr="006C5F95" w:rsidSect="00074C5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2"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3"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4"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5"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6" w:author="Patrick McElhiney" w:date="2022-10-27T12:52:00Z" w:initials="PM">
    <w:p w14:paraId="20574061" w14:textId="77777777" w:rsidR="001602BA" w:rsidRDefault="001602BA" w:rsidP="002F2A44">
      <w:pPr>
        <w:pStyle w:val="CommentText"/>
      </w:pPr>
      <w:r>
        <w:rPr>
          <w:rStyle w:val="CommentReference"/>
        </w:rPr>
        <w:annotationRef/>
      </w:r>
      <w:r>
        <w:t>This is something that President Joseph F. Biden was charged with, previously, especially in the Julie McElhiney case.</w:t>
      </w:r>
    </w:p>
  </w:comment>
  <w:comment w:id="7" w:author="Patrick McElhiney" w:date="2022-10-27T12:53:00Z" w:initials="PM">
    <w:p w14:paraId="2634700C" w14:textId="77777777" w:rsidR="001602BA" w:rsidRDefault="001602BA" w:rsidP="001F573F">
      <w:pPr>
        <w:pStyle w:val="CommentText"/>
      </w:pPr>
      <w:r>
        <w:rPr>
          <w:rStyle w:val="CommentReference"/>
        </w:rPr>
        <w:annotationRef/>
      </w:r>
      <w:r>
        <w:t>Something that Chelsea Clinton's computer systems were trying to figure out.</w:t>
      </w:r>
    </w:p>
  </w:comment>
  <w:comment w:id="8" w:author="Patrick McElhiney" w:date="2022-09-22T23:30:00Z" w:initials="PM">
    <w:p w14:paraId="18310878" w14:textId="2F23238B"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9" w:author="Patrick McElhiney" w:date="2022-09-27T17:21:00Z" w:initials="PM">
    <w:p w14:paraId="4764A4AF" w14:textId="77777777" w:rsidR="00614EBA" w:rsidRDefault="00146F36" w:rsidP="005A7547">
      <w:pPr>
        <w:pStyle w:val="CommentText"/>
      </w:pPr>
      <w:r>
        <w:rPr>
          <w:rStyle w:val="CommentReference"/>
        </w:rPr>
        <w:annotationRef/>
      </w:r>
      <w:r w:rsidR="00614EBA">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1"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12" w:author="Patrick McElhiney" w:date="2022-11-03T05:38:00Z" w:initials="PM">
    <w:p w14:paraId="39DADE6C" w14:textId="77777777" w:rsidR="006F5109" w:rsidRDefault="006F5109" w:rsidP="00A41F44">
      <w:pPr>
        <w:pStyle w:val="CommentText"/>
      </w:pPr>
      <w:r>
        <w:rPr>
          <w:rStyle w:val="CommentReference"/>
        </w:rPr>
        <w:annotationRef/>
      </w:r>
      <w:r>
        <w:t>Was threatened towards MCE123, previously, "on retainer", from Microsoft, Inc. from Bill Gates, however MCE123 isn't currently employing anyone, and Bill Gates has been trying to murder Patrick R. McElhiney using The Pentagon Program, to steal his Intellectual Property about his AI operating system, PATRICK, which runs The Federal Government.</w:t>
      </w:r>
    </w:p>
  </w:comment>
  <w:comment w:id="13" w:author="Patrick McElhiney" w:date="2022-09-23T00:10:00Z" w:initials="PM">
    <w:p w14:paraId="3F76A2D5" w14:textId="44BC6199"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4"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5"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6"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17"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45568" w15:done="0"/>
  <w15:commentEx w15:paraId="002A81B2" w15:done="0"/>
  <w15:commentEx w15:paraId="68973192" w15:done="0"/>
  <w15:commentEx w15:paraId="290A10E7" w15:done="0"/>
  <w15:commentEx w15:paraId="714863C8" w15:paraIdParent="290A10E7" w15:done="0"/>
  <w15:commentEx w15:paraId="20574061" w15:paraIdParent="290A10E7" w15:done="0"/>
  <w15:commentEx w15:paraId="2634700C" w15:paraIdParent="290A10E7" w15:done="0"/>
  <w15:commentEx w15:paraId="18310878" w15:done="0"/>
  <w15:commentEx w15:paraId="4764A4AF" w15:done="0"/>
  <w15:commentEx w15:paraId="4B8F0A55" w15:done="0"/>
  <w15:commentEx w15:paraId="39DADE6C"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C497" w16cex:dateUtc="2022-09-18T20:23: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704FDA5" w16cex:dateUtc="2022-10-27T16:52:00Z"/>
  <w16cex:commentExtensible w16cex:durableId="2704FDBE" w16cex:dateUtc="2022-10-27T16:53:00Z"/>
  <w16cex:commentExtensible w16cex:durableId="26D76E81" w16cex:dateUtc="2022-09-23T03:30:00Z"/>
  <w16cex:commentExtensible w16cex:durableId="26DDAFA6" w16cex:dateUtc="2022-09-27T21:21:00Z"/>
  <w16cex:commentExtensible w16cex:durableId="26DDBFFD" w16cex:dateUtc="2022-09-27T22:31:00Z"/>
  <w16cex:commentExtensible w16cex:durableId="270DD25B" w16cex:dateUtc="2022-11-03T09:38: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45568" w16cid:durableId="26D1C497"/>
  <w16cid:commentId w16cid:paraId="002A81B2" w16cid:durableId="26D78144"/>
  <w16cid:commentId w16cid:paraId="68973192" w16cid:durableId="26D76DE7"/>
  <w16cid:commentId w16cid:paraId="290A10E7" w16cid:durableId="26D76EE5"/>
  <w16cid:commentId w16cid:paraId="714863C8" w16cid:durableId="26EE647A"/>
  <w16cid:commentId w16cid:paraId="20574061" w16cid:durableId="2704FDA5"/>
  <w16cid:commentId w16cid:paraId="2634700C" w16cid:durableId="2704FDBE"/>
  <w16cid:commentId w16cid:paraId="18310878" w16cid:durableId="26D76E81"/>
  <w16cid:commentId w16cid:paraId="4764A4AF" w16cid:durableId="26DDAFA6"/>
  <w16cid:commentId w16cid:paraId="4B8F0A55" w16cid:durableId="26DDBFFD"/>
  <w16cid:commentId w16cid:paraId="39DADE6C" w16cid:durableId="270DD25B"/>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5854" w14:textId="77777777" w:rsidR="00E07172" w:rsidRDefault="00E07172" w:rsidP="005B7682">
      <w:pPr>
        <w:spacing w:after="0" w:line="240" w:lineRule="auto"/>
      </w:pPr>
      <w:r>
        <w:separator/>
      </w:r>
    </w:p>
  </w:endnote>
  <w:endnote w:type="continuationSeparator" w:id="0">
    <w:p w14:paraId="3EF81B91" w14:textId="77777777" w:rsidR="00E07172" w:rsidRDefault="00E0717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59D36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C181C">
              <w:rPr>
                <w:b/>
                <w:bCs/>
                <w:u w:val="single"/>
              </w:rPr>
              <w:t>GLOBAL SECURITY SYSTEMS</w:t>
            </w:r>
            <w:r w:rsidR="00CC181C">
              <w:rPr>
                <w:rFonts w:cstheme="minorHAnsi"/>
                <w:b/>
                <w:bCs/>
                <w:vertAlign w:val="superscript"/>
              </w:rPr>
              <w:t>®</w:t>
            </w:r>
            <w:r w:rsidR="00CC181C">
              <w:rPr>
                <w:b/>
                <w:bCs/>
              </w:rPr>
              <w:t>, INC.</w:t>
            </w:r>
            <w:r w:rsidR="00CC181C">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19A5" w14:textId="77777777" w:rsidR="00E07172" w:rsidRDefault="00E07172" w:rsidP="005B7682">
      <w:pPr>
        <w:spacing w:after="0" w:line="240" w:lineRule="auto"/>
      </w:pPr>
      <w:r>
        <w:separator/>
      </w:r>
    </w:p>
  </w:footnote>
  <w:footnote w:type="continuationSeparator" w:id="0">
    <w:p w14:paraId="0829B994" w14:textId="77777777" w:rsidR="00E07172" w:rsidRDefault="00E0717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FDB678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CC181C">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8421B6B" w14:textId="77777777" w:rsidR="00FE365C" w:rsidRPr="00756B5A" w:rsidRDefault="0078387A" w:rsidP="00FE365C">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CC181C">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CC181C">
      <w:rPr>
        <w:i/>
        <w:color w:val="000000" w:themeColor="text1"/>
        <w:sz w:val="18"/>
      </w:rPr>
      <w:t xml:space="preserve">. Additional works were attributed to </w:t>
    </w:r>
    <w:r w:rsidR="00CC181C" w:rsidRPr="00110AF9">
      <w:rPr>
        <w:b/>
        <w:bCs/>
        <w:iCs/>
        <w:color w:val="000000" w:themeColor="text1"/>
        <w:sz w:val="18"/>
        <w:u w:val="single"/>
      </w:rPr>
      <w:t>ANNA V</w:t>
    </w:r>
    <w:r w:rsidR="00CC181C">
      <w:rPr>
        <w:b/>
        <w:bCs/>
        <w:iCs/>
        <w:color w:val="000000" w:themeColor="text1"/>
        <w:sz w:val="18"/>
        <w:u w:val="single"/>
      </w:rPr>
      <w:t>ASILY’EVNA</w:t>
    </w:r>
    <w:r w:rsidR="00CC181C" w:rsidRPr="00110AF9">
      <w:rPr>
        <w:b/>
        <w:bCs/>
        <w:iCs/>
        <w:color w:val="000000" w:themeColor="text1"/>
        <w:sz w:val="18"/>
        <w:u w:val="single"/>
      </w:rPr>
      <w:t xml:space="preserve"> KUSHCHENKO</w:t>
    </w:r>
    <w:r w:rsidR="00CC181C">
      <w:rPr>
        <w:i/>
        <w:color w:val="000000" w:themeColor="text1"/>
        <w:sz w:val="18"/>
      </w:rPr>
      <w:t xml:space="preserve">, Co-Founder of </w:t>
    </w:r>
    <w:r w:rsidR="00CC181C" w:rsidRPr="00AB69C9">
      <w:rPr>
        <w:b/>
        <w:bCs/>
        <w:i/>
        <w:iCs/>
        <w:color w:val="000000" w:themeColor="text1"/>
        <w:sz w:val="18"/>
        <w:u w:val="single"/>
      </w:rPr>
      <w:t>MCE123</w:t>
    </w:r>
    <w:r w:rsidR="00CC181C" w:rsidRPr="00AB69C9">
      <w:rPr>
        <w:b/>
        <w:bCs/>
        <w:i/>
        <w:iCs/>
        <w:color w:val="000000" w:themeColor="text1"/>
        <w:sz w:val="18"/>
        <w:vertAlign w:val="superscript"/>
      </w:rPr>
      <w:t>SM</w:t>
    </w:r>
    <w:r w:rsidR="00CC181C">
      <w:rPr>
        <w:b/>
        <w:bCs/>
        <w:i/>
        <w:iCs/>
        <w:color w:val="000000" w:themeColor="text1"/>
        <w:sz w:val="18"/>
        <w:vertAlign w:val="superscript"/>
      </w:rPr>
      <w:t xml:space="preserve"> </w:t>
    </w:r>
    <w:r w:rsidR="00CC181C" w:rsidRPr="00840A5A">
      <w:rPr>
        <w:b/>
        <w:bCs/>
        <w:i/>
        <w:iCs/>
        <w:color w:val="000000" w:themeColor="text1"/>
        <w:sz w:val="18"/>
      </w:rPr>
      <w:t>COMPANY</w:t>
    </w:r>
    <w:r w:rsidR="00CC181C" w:rsidRPr="00840A5A">
      <w:rPr>
        <w:color w:val="000000" w:themeColor="text1"/>
        <w:sz w:val="18"/>
      </w:rPr>
      <w:t>.</w:t>
    </w:r>
  </w:p>
  <w:p w14:paraId="01D31FFD" w14:textId="5F55B217" w:rsidR="0078387A" w:rsidRPr="00CC181C" w:rsidRDefault="00000000" w:rsidP="00FE365C">
    <w:pPr>
      <w:pStyle w:val="Header"/>
      <w:jc w:val="both"/>
      <w:rPr>
        <w:sz w:val="14"/>
        <w:szCs w:val="14"/>
      </w:rPr>
    </w:pPr>
    <w:r>
      <w:rPr>
        <w:noProof/>
      </w:rPr>
      <w:pict w14:anchorId="521DADCB">
        <v:shapetype id="_x0000_t32" coordsize="21600,21600" o:spt="32" o:oned="t" path="m,l21600,21600e" filled="f">
          <v:path arrowok="t" fillok="f" o:connecttype="none"/>
          <o:lock v:ext="edit" shapetype="t"/>
        </v:shapetype>
        <v:shape id="AutoShape 2" o:spid="_x0000_s1031" type="#_x0000_t32" style="position:absolute;left:0;text-align:left;margin-left:-27.65pt;margin-top:7pt;width:529.9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AutoShape 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527F"/>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537"/>
    <w:rsid w:val="003C0CAE"/>
    <w:rsid w:val="003C32E0"/>
    <w:rsid w:val="003C4B63"/>
    <w:rsid w:val="003C4BE8"/>
    <w:rsid w:val="003C5770"/>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14EBA"/>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109"/>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A31"/>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BC4"/>
    <w:rsid w:val="009B30A7"/>
    <w:rsid w:val="009B4198"/>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D94"/>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181C"/>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172"/>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3C0F"/>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365C"/>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CC18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277180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2022-11-15T08:08:00Z</dcterms:created>
  <dcterms:modified xsi:type="dcterms:W3CDTF">2022-11-15T08:08:00Z</dcterms:modified>
</cp:coreProperties>
</file>