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385AADC" w14:textId="77777777" w:rsidR="00EB4EE3" w:rsidRDefault="00EB4EE3" w:rsidP="00B111EA">
      <w:pPr>
        <w:jc w:val="center"/>
        <w:rPr>
          <w:bCs/>
          <w:sz w:val="52"/>
          <w:szCs w:val="44"/>
        </w:rPr>
      </w:pPr>
      <w:r w:rsidRPr="00EB4EE3">
        <w:rPr>
          <w:bCs/>
          <w:sz w:val="52"/>
          <w:szCs w:val="44"/>
        </w:rPr>
        <w:t>WEAPONS DISARMAMENT</w:t>
      </w:r>
    </w:p>
    <w:p w14:paraId="6BF12FB0" w14:textId="77777777" w:rsidR="00EB4EE3" w:rsidRDefault="00EB4EE3" w:rsidP="00B111EA">
      <w:pPr>
        <w:jc w:val="center"/>
        <w:rPr>
          <w:bCs/>
          <w:sz w:val="52"/>
          <w:szCs w:val="44"/>
        </w:rPr>
      </w:pPr>
      <w:r>
        <w:rPr>
          <w:bCs/>
          <w:sz w:val="52"/>
          <w:szCs w:val="44"/>
        </w:rPr>
        <w:t>&amp;</w:t>
      </w:r>
    </w:p>
    <w:p w14:paraId="36CF0476" w14:textId="37214F52" w:rsidR="00B111EA" w:rsidRDefault="00EB4EE3" w:rsidP="00B111EA">
      <w:pPr>
        <w:jc w:val="center"/>
        <w:rPr>
          <w:bCs/>
          <w:sz w:val="52"/>
          <w:szCs w:val="44"/>
        </w:rPr>
      </w:pPr>
      <w:r w:rsidRPr="00EB4EE3">
        <w:rPr>
          <w:bCs/>
          <w:sz w:val="52"/>
          <w:szCs w:val="44"/>
        </w:rPr>
        <w:t>DISMANTLEMENT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6887907" w:rsidR="00074C5F" w:rsidRDefault="00F26520" w:rsidP="00B111EA">
      <w:pPr>
        <w:jc w:val="center"/>
        <w:rPr>
          <w:bCs/>
          <w:sz w:val="28"/>
          <w:szCs w:val="28"/>
        </w:rPr>
      </w:pPr>
      <w:r>
        <w:rPr>
          <w:bCs/>
          <w:sz w:val="28"/>
          <w:szCs w:val="28"/>
        </w:rPr>
        <w:t>11/12/2022 6:30:29 PM</w:t>
      </w:r>
    </w:p>
    <w:p w14:paraId="4408AEEC" w14:textId="39372F2A" w:rsidR="009B00FA" w:rsidRDefault="009B00FA" w:rsidP="00B111EA">
      <w:pPr>
        <w:jc w:val="center"/>
        <w:rPr>
          <w:bCs/>
          <w:sz w:val="28"/>
          <w:szCs w:val="28"/>
        </w:rPr>
      </w:pP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112ADB8"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w:t>
      </w:r>
      <w:proofErr w:type="gramStart"/>
      <w:r w:rsidR="00C6068F">
        <w:t>dismantlement</w:t>
      </w:r>
      <w:r w:rsidR="00743A96">
        <w:t xml:space="preserve">,   </w:t>
      </w:r>
      <w:proofErr w:type="gramEnd"/>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6430A882" w14:textId="488B5FB5"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A8665F5" w14:textId="30D051E2" w:rsidR="0006559C" w:rsidRPr="0006559C" w:rsidRDefault="0006559C" w:rsidP="0081084D">
      <w:pPr>
        <w:ind w:left="360" w:hanging="360"/>
        <w:jc w:val="both"/>
      </w:pPr>
      <w:r w:rsidRPr="0006559C">
        <w:rPr>
          <w:u w:val="single"/>
        </w:rPr>
        <w:t>AUTONOMOUS AIRCRAFT DISMANTLEMENT SECURITY SYSTEMS</w:t>
      </w:r>
      <w:r w:rsidRPr="0006559C">
        <w:t xml:space="preserve"> (</w:t>
      </w:r>
      <w:r w:rsidRPr="0006559C">
        <w:rPr>
          <w:b/>
          <w:bCs/>
        </w:rPr>
        <w:t>2022</w:t>
      </w:r>
      <w:r w:rsidRPr="0006559C">
        <w:t>) – ensures that weapons systems on enemy aircraft are dismantled upon entering any national or protected airspace</w:t>
      </w:r>
      <w:r>
        <w:t xml:space="preserve"> using             </w:t>
      </w:r>
      <w:r w:rsidRPr="0006559C">
        <w:rPr>
          <w:u w:val="single"/>
        </w:rPr>
        <w:t>LASER DISMANTLEMENT SYSTEMS</w:t>
      </w:r>
      <w:r>
        <w:t xml:space="preserve"> (</w:t>
      </w:r>
      <w:r w:rsidRPr="0006559C">
        <w:rPr>
          <w:b/>
          <w:bCs/>
        </w:rPr>
        <w:t>2022</w:t>
      </w:r>
      <w:r>
        <w:t>)</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9BD715F" w14:textId="279FA02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rsidR="00743A96">
        <w:t xml:space="preserve">, </w:t>
      </w:r>
      <w:r w:rsidR="00743A96">
        <w:rPr>
          <w:b/>
          <w:bCs/>
        </w:rPr>
        <w:t>IRREVOCABLY DEFINED</w:t>
      </w:r>
      <w:r w:rsidR="00743A96">
        <w:t xml:space="preserve">, </w:t>
      </w:r>
      <w:r w:rsidR="00743A96">
        <w:rPr>
          <w:b/>
          <w:bCs/>
        </w:rPr>
        <w:t xml:space="preserve">IMPLICITLY </w:t>
      </w:r>
      <w:proofErr w:type="gramStart"/>
      <w:r w:rsidR="00743A96">
        <w:rPr>
          <w:b/>
          <w:bCs/>
        </w:rPr>
        <w:t xml:space="preserve">DEFINED,   </w:t>
      </w:r>
      <w:proofErr w:type="gramEnd"/>
      <w:r w:rsidR="00743A96">
        <w:rPr>
          <w:b/>
          <w:bCs/>
        </w:rPr>
        <w:t xml:space="preserve">               PERMANENTLY DEFINED</w:t>
      </w:r>
      <w:r w:rsidR="00743A96">
        <w:t xml:space="preserve">, </w:t>
      </w:r>
      <w:r w:rsidR="00743A96">
        <w:rPr>
          <w:b/>
          <w:bCs/>
        </w:rPr>
        <w:t>PEACEFULLY DEFINED</w:t>
      </w:r>
      <w:r w:rsidR="00743A96">
        <w:t>.</w:t>
      </w:r>
    </w:p>
    <w:p w14:paraId="33B323CD" w14:textId="63FFCF9E"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354A4D4F" w14:textId="76AEC4E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w:t>
      </w:r>
      <w:r>
        <w:lastRenderedPageBreak/>
        <w:t>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0DE19B36" w14:textId="6DB65717"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42ADEF75" w14:textId="691D2032"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r w:rsidR="00743A96">
        <w:t xml:space="preserve">, </w:t>
      </w:r>
      <w:r w:rsidR="00743A96">
        <w:rPr>
          <w:b/>
          <w:bCs/>
        </w:rPr>
        <w:t>IRREVOCABLY DEFINED</w:t>
      </w:r>
      <w:r w:rsidR="00743A96">
        <w:t xml:space="preserve">, </w:t>
      </w:r>
      <w:r w:rsidR="00743A96">
        <w:rPr>
          <w:b/>
          <w:bCs/>
        </w:rPr>
        <w:t>IMPLICITLY DEFINED, PERMANENTLY DEFINED</w:t>
      </w:r>
      <w:r w:rsidR="00743A96">
        <w:t xml:space="preserve">, </w:t>
      </w:r>
      <w:r w:rsidR="00743A96">
        <w:rPr>
          <w:b/>
          <w:bCs/>
        </w:rPr>
        <w:t>PEACEFULLY DEFINED</w:t>
      </w:r>
      <w:r w:rsidR="00743A96">
        <w:t>.</w:t>
      </w:r>
    </w:p>
    <w:p w14:paraId="5C736D0A" w14:textId="10BEDAC1" w:rsidR="00F26520" w:rsidRDefault="00F26520" w:rsidP="00F26520">
      <w:pPr>
        <w:ind w:left="360" w:hanging="360"/>
        <w:jc w:val="both"/>
      </w:pPr>
      <w:r>
        <w:rPr>
          <w:u w:val="single"/>
        </w:rPr>
        <w:t xml:space="preserve">AUTONOMOUS WEAPONS </w:t>
      </w:r>
      <w:r>
        <w:rPr>
          <w:u w:val="single"/>
        </w:rPr>
        <w:t>DISARMAMENT, DISMANTLEMENT, AND DISSOLVING SECURITY</w:t>
      </w:r>
      <w:r>
        <w:rPr>
          <w:u w:val="single"/>
        </w:rPr>
        <w:t xml:space="preserve"> SYSTEMS</w:t>
      </w:r>
      <w:r>
        <w:t xml:space="preserve"> (</w:t>
      </w:r>
      <w:r w:rsidRPr="00127E8A">
        <w:rPr>
          <w:b/>
          <w:bCs/>
        </w:rPr>
        <w:t>2022</w:t>
      </w:r>
      <w:r>
        <w:t xml:space="preserve">) – </w:t>
      </w:r>
      <w:r w:rsidRPr="00F26520">
        <w:rPr>
          <w:b/>
          <w:bCs/>
          <w:color w:val="7030A0"/>
        </w:rPr>
        <w:t>ESTABLISHES</w:t>
      </w:r>
      <w:r>
        <w:t xml:space="preserve"> </w:t>
      </w:r>
      <w:r w:rsidRPr="00F26520">
        <w:rPr>
          <w:b/>
          <w:bCs/>
          <w:color w:val="FF0000"/>
        </w:rPr>
        <w:t>A GLOBAL WEAPONS DATABASE</w:t>
      </w:r>
      <w:r>
        <w:t xml:space="preserve">, </w:t>
      </w:r>
      <w:r w:rsidRPr="00F26520">
        <w:rPr>
          <w:b/>
          <w:bCs/>
          <w:color w:val="00B0F0"/>
        </w:rPr>
        <w:t>AND</w:t>
      </w:r>
      <w:r>
        <w:t xml:space="preserve"> </w:t>
      </w:r>
      <w:r w:rsidRPr="00F26520">
        <w:rPr>
          <w:b/>
          <w:bCs/>
          <w:color w:val="7030A0"/>
        </w:rPr>
        <w:t>MAINTAINS</w:t>
      </w:r>
      <w:r>
        <w:t xml:space="preserve"> </w:t>
      </w:r>
      <w:r w:rsidRPr="00F26520">
        <w:rPr>
          <w:b/>
          <w:bCs/>
          <w:color w:val="FF0000"/>
        </w:rPr>
        <w:t>DISMANTLEMENT LOCKS</w:t>
      </w:r>
      <w:r>
        <w:t xml:space="preserve"> </w:t>
      </w:r>
      <w:r w:rsidRPr="00F26520">
        <w:rPr>
          <w:b/>
          <w:bCs/>
          <w:color w:val="0070C0"/>
        </w:rPr>
        <w:lastRenderedPageBreak/>
        <w:t>ON</w:t>
      </w:r>
      <w:r>
        <w:t xml:space="preserve"> </w:t>
      </w:r>
      <w:r w:rsidRPr="00F26520">
        <w:rPr>
          <w:b/>
          <w:bCs/>
          <w:color w:val="FF0000"/>
        </w:rPr>
        <w:t>ALL WEAPONS</w:t>
      </w:r>
      <w:r>
        <w:t xml:space="preserve">, </w:t>
      </w:r>
      <w:r w:rsidRPr="00F26520">
        <w:rPr>
          <w:b/>
          <w:bCs/>
          <w:color w:val="00B050"/>
        </w:rPr>
        <w:t>WORLDWIDE</w:t>
      </w:r>
      <w:r>
        <w:t xml:space="preserve">, </w:t>
      </w:r>
      <w:r w:rsidRPr="00F26520">
        <w:rPr>
          <w:b/>
          <w:bCs/>
          <w:color w:val="00B0F0"/>
        </w:rPr>
        <w:t>AND</w:t>
      </w:r>
      <w:r>
        <w:t xml:space="preserve"> </w:t>
      </w:r>
      <w:r w:rsidRPr="00F26520">
        <w:rPr>
          <w:b/>
          <w:bCs/>
          <w:color w:val="00B050"/>
        </w:rPr>
        <w:t>AUTOMATICALLY</w:t>
      </w:r>
      <w:r>
        <w:t xml:space="preserve"> </w:t>
      </w:r>
      <w:r w:rsidRPr="00F26520">
        <w:rPr>
          <w:b/>
          <w:bCs/>
          <w:color w:val="7030A0"/>
        </w:rPr>
        <w:t>DISMANTLES</w:t>
      </w:r>
      <w:r>
        <w:t xml:space="preserve"> </w:t>
      </w:r>
      <w:r w:rsidRPr="00F26520">
        <w:rPr>
          <w:b/>
          <w:bCs/>
          <w:color w:val="FF0000"/>
        </w:rPr>
        <w:t>ANY WEAPON</w:t>
      </w:r>
      <w:r>
        <w:t xml:space="preserve"> </w:t>
      </w:r>
      <w:r w:rsidRPr="00F26520">
        <w:rPr>
          <w:b/>
          <w:bCs/>
          <w:color w:val="92D050"/>
        </w:rPr>
        <w:t>PRIOR</w:t>
      </w:r>
      <w:r>
        <w:t xml:space="preserve"> </w:t>
      </w:r>
      <w:r w:rsidRPr="00F26520">
        <w:rPr>
          <w:b/>
          <w:bCs/>
          <w:color w:val="0070C0"/>
        </w:rPr>
        <w:t>TO</w:t>
      </w:r>
      <w:r>
        <w:t xml:space="preserve"> </w:t>
      </w:r>
      <w:r w:rsidRPr="00F26520">
        <w:rPr>
          <w:b/>
          <w:bCs/>
          <w:color w:val="92D050"/>
        </w:rPr>
        <w:t>ITS</w:t>
      </w:r>
      <w:r>
        <w:t xml:space="preserve"> </w:t>
      </w:r>
      <w:r w:rsidRPr="00F26520">
        <w:rPr>
          <w:b/>
          <w:bCs/>
          <w:color w:val="7030A0"/>
        </w:rPr>
        <w:t>USE</w:t>
      </w:r>
      <w:r>
        <w:t xml:space="preserve"> </w:t>
      </w:r>
      <w:r w:rsidRPr="00F26520">
        <w:rPr>
          <w:b/>
          <w:bCs/>
          <w:color w:val="0070C0"/>
        </w:rPr>
        <w:t>ON</w:t>
      </w:r>
      <w:r>
        <w:t xml:space="preserve"> </w:t>
      </w:r>
      <w:r w:rsidRPr="00F26520">
        <w:rPr>
          <w:b/>
          <w:bCs/>
          <w:color w:val="FF0000"/>
        </w:rPr>
        <w:t>ANY EMERGENCY BASIS</w:t>
      </w:r>
      <w:r>
        <w:t xml:space="preserve">, </w:t>
      </w:r>
      <w:r w:rsidRPr="00F26520">
        <w:rPr>
          <w:b/>
          <w:bCs/>
          <w:color w:val="00B0F0"/>
        </w:rPr>
        <w:t>IMPLICITLY</w:t>
      </w:r>
      <w:r w:rsidRPr="00F26520">
        <w:rPr>
          <w:b/>
          <w:bCs/>
          <w:color w:val="00B0F0"/>
        </w:rPr>
        <w:t>-EXPLICITLY GLOBALLY VIRULENTLY</w:t>
      </w:r>
      <w:r w:rsidRPr="00F26520">
        <w:rPr>
          <w:b/>
          <w:bCs/>
          <w:color w:val="00B0F0"/>
        </w:rPr>
        <w:t xml:space="preserve"> DEFINED</w:t>
      </w:r>
      <w:r>
        <w:t>.</w:t>
      </w:r>
    </w:p>
    <w:p w14:paraId="6A17FC09" w14:textId="41095F3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8D2D2" w14:textId="77777777" w:rsidR="00EA2399" w:rsidRDefault="00EA2399" w:rsidP="005B7682">
      <w:pPr>
        <w:spacing w:after="0" w:line="240" w:lineRule="auto"/>
      </w:pPr>
      <w:r>
        <w:separator/>
      </w:r>
    </w:p>
  </w:endnote>
  <w:endnote w:type="continuationSeparator" w:id="0">
    <w:p w14:paraId="6D0D8BB5" w14:textId="77777777" w:rsidR="00EA2399" w:rsidRDefault="00EA239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7DEE" w14:textId="77777777" w:rsidR="00EA2399" w:rsidRDefault="00EA2399" w:rsidP="005B7682">
      <w:pPr>
        <w:spacing w:after="0" w:line="240" w:lineRule="auto"/>
      </w:pPr>
      <w:r>
        <w:separator/>
      </w:r>
    </w:p>
  </w:footnote>
  <w:footnote w:type="continuationSeparator" w:id="0">
    <w:p w14:paraId="0DC66C5F" w14:textId="77777777" w:rsidR="00EA2399" w:rsidRDefault="00EA239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4F04"/>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AA4"/>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07AB2"/>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4307"/>
    <w:rsid w:val="00375D8B"/>
    <w:rsid w:val="0037631C"/>
    <w:rsid w:val="00377E9C"/>
    <w:rsid w:val="00382090"/>
    <w:rsid w:val="00382DD2"/>
    <w:rsid w:val="00384500"/>
    <w:rsid w:val="003852F5"/>
    <w:rsid w:val="00391B42"/>
    <w:rsid w:val="00392DF5"/>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3182"/>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1493"/>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39D3"/>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A96"/>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3E99"/>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0F1"/>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2E84"/>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2FFB"/>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16AE0"/>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07EA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2399"/>
    <w:rsid w:val="00EA3103"/>
    <w:rsid w:val="00EA4BAA"/>
    <w:rsid w:val="00EA5CB8"/>
    <w:rsid w:val="00EA71E8"/>
    <w:rsid w:val="00EB2282"/>
    <w:rsid w:val="00EB2648"/>
    <w:rsid w:val="00EB35F6"/>
    <w:rsid w:val="00EB3ED8"/>
    <w:rsid w:val="00EB4A8C"/>
    <w:rsid w:val="00EB4EC9"/>
    <w:rsid w:val="00EB4EE3"/>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2652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E07EA5"/>
    <w:rPr>
      <w:sz w:val="16"/>
      <w:szCs w:val="16"/>
    </w:rPr>
  </w:style>
  <w:style w:type="paragraph" w:styleId="CommentText">
    <w:name w:val="annotation text"/>
    <w:basedOn w:val="Normal"/>
    <w:link w:val="CommentTextChar"/>
    <w:uiPriority w:val="99"/>
    <w:unhideWhenUsed/>
    <w:rsid w:val="00E07EA5"/>
    <w:pPr>
      <w:spacing w:line="240" w:lineRule="auto"/>
    </w:pPr>
    <w:rPr>
      <w:sz w:val="20"/>
      <w:szCs w:val="20"/>
    </w:rPr>
  </w:style>
  <w:style w:type="character" w:customStyle="1" w:styleId="CommentTextChar">
    <w:name w:val="Comment Text Char"/>
    <w:basedOn w:val="DefaultParagraphFont"/>
    <w:link w:val="CommentText"/>
    <w:uiPriority w:val="99"/>
    <w:rsid w:val="00E07EA5"/>
    <w:rPr>
      <w:sz w:val="20"/>
      <w:szCs w:val="20"/>
    </w:rPr>
  </w:style>
  <w:style w:type="paragraph" w:styleId="CommentSubject">
    <w:name w:val="annotation subject"/>
    <w:basedOn w:val="CommentText"/>
    <w:next w:val="CommentText"/>
    <w:link w:val="CommentSubjectChar"/>
    <w:uiPriority w:val="99"/>
    <w:semiHidden/>
    <w:unhideWhenUsed/>
    <w:rsid w:val="00E07EA5"/>
    <w:rPr>
      <w:b/>
      <w:bCs/>
    </w:rPr>
  </w:style>
  <w:style w:type="character" w:customStyle="1" w:styleId="CommentSubjectChar">
    <w:name w:val="Comment Subject Char"/>
    <w:basedOn w:val="CommentTextChar"/>
    <w:link w:val="CommentSubject"/>
    <w:uiPriority w:val="99"/>
    <w:semiHidden/>
    <w:rsid w:val="00E07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2022-11-12T23:30:00Z</dcterms:created>
  <dcterms:modified xsi:type="dcterms:W3CDTF">2022-11-12T23:30:00Z</dcterms:modified>
</cp:coreProperties>
</file>