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1A6128E9" w:rsidR="004F37ED" w:rsidRDefault="005F5C61" w:rsidP="00B111EA">
      <w:pPr>
        <w:jc w:val="center"/>
        <w:rPr>
          <w:bCs/>
          <w:sz w:val="52"/>
          <w:szCs w:val="44"/>
        </w:rPr>
      </w:pPr>
      <w:r>
        <w:rPr>
          <w:bCs/>
          <w:sz w:val="52"/>
          <w:szCs w:val="44"/>
        </w:rPr>
        <w:t>FAMILY PROTECTIVE</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DC1979A" w:rsidR="00074C5F" w:rsidRDefault="0080658D" w:rsidP="00B111EA">
      <w:pPr>
        <w:jc w:val="center"/>
        <w:rPr>
          <w:bCs/>
          <w:sz w:val="28"/>
          <w:szCs w:val="28"/>
        </w:rPr>
      </w:pPr>
      <w:r>
        <w:rPr>
          <w:bCs/>
          <w:sz w:val="28"/>
          <w:szCs w:val="28"/>
        </w:rPr>
        <w:t>9/27/2022 4:16:35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5970B917" w:rsidR="00AB3E95" w:rsidRPr="00C0532F" w:rsidRDefault="005F5C61" w:rsidP="00AB3E95">
      <w:pPr>
        <w:ind w:left="360" w:hanging="360"/>
        <w:jc w:val="both"/>
        <w:rPr>
          <w:b/>
          <w:bCs/>
        </w:rPr>
      </w:pPr>
      <w:r>
        <w:rPr>
          <w:b/>
          <w:sz w:val="24"/>
        </w:rPr>
        <w:lastRenderedPageBreak/>
        <w:t>FAMILY PROTECTIVE</w:t>
      </w:r>
      <w:r w:rsidR="00AB3E95">
        <w:rPr>
          <w:b/>
          <w:sz w:val="24"/>
        </w:rPr>
        <w:t xml:space="preserve"> SECURITY SYSTEMS</w:t>
      </w:r>
    </w:p>
    <w:p w14:paraId="50B8586D" w14:textId="57A866F1" w:rsidR="00B02B85" w:rsidRDefault="00B02B85" w:rsidP="00AB3E95">
      <w:pPr>
        <w:ind w:left="360" w:hanging="360"/>
        <w:jc w:val="both"/>
      </w:pPr>
      <w:r w:rsidRPr="006067AB">
        <w:rPr>
          <w:u w:val="single"/>
        </w:rPr>
        <w:t xml:space="preserve">AUTONOMOUS </w:t>
      </w:r>
      <w:r w:rsidR="00562B7D">
        <w:rPr>
          <w:u w:val="single"/>
        </w:rPr>
        <w:t xml:space="preserve">FAMILY </w:t>
      </w:r>
      <w:r>
        <w:rPr>
          <w:u w:val="single"/>
        </w:rPr>
        <w:t>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rsidR="00562B7D">
        <w:t>any family</w:t>
      </w:r>
      <w:r w:rsidRPr="006D5E89">
        <w:t>.</w:t>
      </w:r>
    </w:p>
    <w:p w14:paraId="6B427FF6" w14:textId="68A99D46" w:rsidR="00AB3E95" w:rsidRPr="00D779AB" w:rsidRDefault="00AB3E95" w:rsidP="00AB3E95">
      <w:pPr>
        <w:ind w:left="360" w:hanging="360"/>
        <w:jc w:val="both"/>
      </w:pPr>
      <w:r w:rsidRPr="00D779AB">
        <w:rPr>
          <w:u w:val="single"/>
        </w:rPr>
        <w:t xml:space="preserve">AUTONOMOUS </w:t>
      </w:r>
      <w:r w:rsidR="00562B7D">
        <w:rPr>
          <w:u w:val="single"/>
        </w:rPr>
        <w:t xml:space="preserve">DRUDGERY MODE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562B7D">
        <w:t xml:space="preserve">       </w:t>
      </w:r>
      <w:r w:rsidRPr="00D779AB">
        <w:t xml:space="preserve"> </w:t>
      </w:r>
      <w:r w:rsidR="00562B7D">
        <w:rPr>
          <w:b/>
          <w:bCs/>
        </w:rPr>
        <w:t>DRUDGERY MODE</w:t>
      </w:r>
      <w:r w:rsidR="00562B7D" w:rsidRPr="00D779AB">
        <w:t xml:space="preserve"> </w:t>
      </w:r>
      <w:r w:rsidR="00562B7D">
        <w:t>is never enabled</w:t>
      </w:r>
      <w:r w:rsidRPr="00D779AB">
        <w:t>.</w:t>
      </w:r>
    </w:p>
    <w:p w14:paraId="33A097B1" w14:textId="74E38D65" w:rsidR="00562B7D" w:rsidRPr="00D779AB" w:rsidRDefault="00562B7D" w:rsidP="00562B7D">
      <w:pPr>
        <w:ind w:left="360" w:hanging="360"/>
        <w:jc w:val="both"/>
      </w:pPr>
      <w:r w:rsidRPr="00D779AB">
        <w:rPr>
          <w:u w:val="single"/>
        </w:rPr>
        <w:t xml:space="preserve">AUTONOMOUS </w:t>
      </w:r>
      <w:r>
        <w:rPr>
          <w:u w:val="single"/>
        </w:rPr>
        <w:t xml:space="preserve">MALICIOUS MODE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MALICIOUS MODE</w:t>
      </w:r>
      <w:r w:rsidRPr="00D779AB">
        <w:t xml:space="preserve"> </w:t>
      </w:r>
      <w:r>
        <w:t>is never enabled</w:t>
      </w:r>
      <w:r w:rsidRPr="00D779AB">
        <w:t>.</w:t>
      </w:r>
    </w:p>
    <w:p w14:paraId="7C475CC1" w14:textId="6AABAD0C" w:rsidR="00562B7D" w:rsidRPr="00D779AB" w:rsidRDefault="00562B7D" w:rsidP="00562B7D">
      <w:pPr>
        <w:ind w:left="360" w:hanging="360"/>
        <w:jc w:val="both"/>
      </w:pPr>
      <w:commentRangeStart w:id="0"/>
      <w:r w:rsidRPr="00D779AB">
        <w:rPr>
          <w:u w:val="single"/>
        </w:rPr>
        <w:t xml:space="preserve">AUTONOMOUS </w:t>
      </w:r>
      <w:r>
        <w:rPr>
          <w:u w:val="single"/>
        </w:rPr>
        <w:t xml:space="preserve">INSANE MODE </w:t>
      </w:r>
      <w:r w:rsidRPr="00D779AB">
        <w:rPr>
          <w:u w:val="single"/>
        </w:rPr>
        <w:t xml:space="preserve">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INSANE MODE</w:t>
      </w:r>
      <w:r w:rsidRPr="00D779AB">
        <w:t xml:space="preserve"> </w:t>
      </w:r>
      <w:r>
        <w:t>is never enabled</w:t>
      </w:r>
      <w:r w:rsidRPr="00D779AB">
        <w:t>.</w:t>
      </w:r>
      <w:commentRangeEnd w:id="0"/>
      <w:r>
        <w:rPr>
          <w:rStyle w:val="CommentReference"/>
        </w:rPr>
        <w:commentReference w:id="0"/>
      </w:r>
    </w:p>
    <w:p w14:paraId="6A17FC09" w14:textId="2E47FA7C" w:rsidR="00F51FBF" w:rsidRPr="006C5F95" w:rsidRDefault="00F51FBF" w:rsidP="00354CF1">
      <w:pPr>
        <w:ind w:left="360" w:hanging="360"/>
        <w:jc w:val="both"/>
      </w:pP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7T15:53:00Z" w:initials="PM">
    <w:p w14:paraId="007D4ADA" w14:textId="77777777" w:rsidR="00562B7D" w:rsidRDefault="00562B7D" w:rsidP="0078157E">
      <w:pPr>
        <w:pStyle w:val="CommentText"/>
      </w:pPr>
      <w:r>
        <w:rPr>
          <w:rStyle w:val="CommentReference"/>
        </w:rPr>
        <w:annotationRef/>
      </w:r>
      <w:r>
        <w:t>This is how The Pentagon was making Patrick R. McElhiney mentally ill. Chelsea Victoria Clinton was also activating individual conditions through mind control, that made Patrick R. McElhiney have specific mental health conditions, and even specific symptoms that made Patrick R. McElhiney appear to be mentally ill, and they did so for hateful purposes. Such that Chelsea Clinton used The Pentagon to make Patrick R. McElhiney mentally ill, including through U.S. Defense cases. Chelsea Clinton should be sentenced to death for plotting to nuclear bomb The Pentagon after Chelsea Clinton was involved in nuclear bombing Siberia, Russia,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7D4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9B12" w16cex:dateUtc="2022-09-27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7D4ADA" w16cid:durableId="26DD9B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53BD1" w14:textId="77777777" w:rsidR="006B1C5D" w:rsidRDefault="006B1C5D" w:rsidP="005B7682">
      <w:pPr>
        <w:spacing w:after="0" w:line="240" w:lineRule="auto"/>
      </w:pPr>
      <w:r>
        <w:separator/>
      </w:r>
    </w:p>
  </w:endnote>
  <w:endnote w:type="continuationSeparator" w:id="0">
    <w:p w14:paraId="582F6E83" w14:textId="77777777" w:rsidR="006B1C5D" w:rsidRDefault="006B1C5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498B83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80658D">
              <w:rPr>
                <w:b/>
                <w:bCs/>
                <w:u w:val="single"/>
              </w:rPr>
              <w:t>GLOBAL SECURITY SYSTEMS</w:t>
            </w:r>
            <w:r w:rsidR="0080658D">
              <w:rPr>
                <w:rFonts w:cstheme="minorHAnsi"/>
                <w:b/>
                <w:bCs/>
                <w:vertAlign w:val="superscript"/>
              </w:rPr>
              <w:t>®</w:t>
            </w:r>
            <w:r w:rsidR="0080658D" w:rsidRPr="000B42C6">
              <w:rPr>
                <w:b/>
                <w:bCs/>
              </w:rPr>
              <w:t xml:space="preserve"> </w:t>
            </w:r>
            <w:r w:rsidR="0080658D">
              <w:t>2020</w:t>
            </w:r>
            <w:r w:rsidR="000B42C6">
              <w:t>-2022,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DFE4E" w14:textId="77777777" w:rsidR="006B1C5D" w:rsidRDefault="006B1C5D" w:rsidP="005B7682">
      <w:pPr>
        <w:spacing w:after="0" w:line="240" w:lineRule="auto"/>
      </w:pPr>
      <w:r>
        <w:separator/>
      </w:r>
    </w:p>
  </w:footnote>
  <w:footnote w:type="continuationSeparator" w:id="0">
    <w:p w14:paraId="06F9C6EF" w14:textId="77777777" w:rsidR="006B1C5D" w:rsidRDefault="006B1C5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1A03"/>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E6FB8"/>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773"/>
    <w:rsid w:val="002D5C21"/>
    <w:rsid w:val="002D7BAA"/>
    <w:rsid w:val="002E2725"/>
    <w:rsid w:val="002E6A7D"/>
    <w:rsid w:val="002F2F3A"/>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BCD"/>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71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6AA0"/>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3F4"/>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0187"/>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227"/>
    <w:rsid w:val="0053045F"/>
    <w:rsid w:val="005335F4"/>
    <w:rsid w:val="00541DEC"/>
    <w:rsid w:val="00542522"/>
    <w:rsid w:val="005434FA"/>
    <w:rsid w:val="005464C1"/>
    <w:rsid w:val="00551E04"/>
    <w:rsid w:val="00553155"/>
    <w:rsid w:val="00553C1D"/>
    <w:rsid w:val="005559F3"/>
    <w:rsid w:val="005600FB"/>
    <w:rsid w:val="00562B7D"/>
    <w:rsid w:val="00564069"/>
    <w:rsid w:val="005654F0"/>
    <w:rsid w:val="00570024"/>
    <w:rsid w:val="005707BD"/>
    <w:rsid w:val="00570851"/>
    <w:rsid w:val="00571A13"/>
    <w:rsid w:val="00574643"/>
    <w:rsid w:val="00574968"/>
    <w:rsid w:val="00576C8F"/>
    <w:rsid w:val="005775CD"/>
    <w:rsid w:val="00583A13"/>
    <w:rsid w:val="00590AA7"/>
    <w:rsid w:val="005920B0"/>
    <w:rsid w:val="0059451D"/>
    <w:rsid w:val="00596BE5"/>
    <w:rsid w:val="005A0BE7"/>
    <w:rsid w:val="005A16EF"/>
    <w:rsid w:val="005A314D"/>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C61"/>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573"/>
    <w:rsid w:val="006727FC"/>
    <w:rsid w:val="00673883"/>
    <w:rsid w:val="006739F4"/>
    <w:rsid w:val="006740E9"/>
    <w:rsid w:val="00675260"/>
    <w:rsid w:val="00675A02"/>
    <w:rsid w:val="0067634A"/>
    <w:rsid w:val="00681049"/>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1C5D"/>
    <w:rsid w:val="006B2643"/>
    <w:rsid w:val="006B30F9"/>
    <w:rsid w:val="006B392B"/>
    <w:rsid w:val="006B419F"/>
    <w:rsid w:val="006B4EB1"/>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9B4"/>
    <w:rsid w:val="00795DC3"/>
    <w:rsid w:val="007A0493"/>
    <w:rsid w:val="007A076E"/>
    <w:rsid w:val="007A1908"/>
    <w:rsid w:val="007A2515"/>
    <w:rsid w:val="007A2CA3"/>
    <w:rsid w:val="007A2CBA"/>
    <w:rsid w:val="007A3B95"/>
    <w:rsid w:val="007A3E5A"/>
    <w:rsid w:val="007A4EB2"/>
    <w:rsid w:val="007A74CE"/>
    <w:rsid w:val="007A77DE"/>
    <w:rsid w:val="007B1364"/>
    <w:rsid w:val="007B1AF2"/>
    <w:rsid w:val="007B3036"/>
    <w:rsid w:val="007B5459"/>
    <w:rsid w:val="007B5A60"/>
    <w:rsid w:val="007B649F"/>
    <w:rsid w:val="007B68F3"/>
    <w:rsid w:val="007C0491"/>
    <w:rsid w:val="007C07BF"/>
    <w:rsid w:val="007C15BE"/>
    <w:rsid w:val="007C549B"/>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658D"/>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4B1F"/>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66DFF"/>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475C"/>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0BA3"/>
    <w:rsid w:val="00C24008"/>
    <w:rsid w:val="00C2409C"/>
    <w:rsid w:val="00C260B6"/>
    <w:rsid w:val="00C274D7"/>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167"/>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48"/>
    <w:rsid w:val="00CF0057"/>
    <w:rsid w:val="00CF1627"/>
    <w:rsid w:val="00CF26C1"/>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3A42"/>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6D6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2022-09-27T20:18:00Z</cp:lastPrinted>
  <dcterms:created xsi:type="dcterms:W3CDTF">2022-09-27T19:49:00Z</dcterms:created>
  <dcterms:modified xsi:type="dcterms:W3CDTF">2022-09-27T20:18:00Z</dcterms:modified>
</cp:coreProperties>
</file>