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257BE5" w:rsidR="00074C5F" w:rsidRDefault="00C16B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11:13:31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A732CB0" w:rsidR="00AC433E" w:rsidRDefault="00880A4D" w:rsidP="00AC433E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TERRORISM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</w:t>
      </w:r>
      <w:r>
        <w:rPr>
          <w:b/>
          <w:bCs/>
          <w:color w:val="FF0000"/>
        </w:rPr>
        <w:t xml:space="preserve">ALL AUDIO/VISUAL COMPUTER SIMULATIONS OF </w:t>
      </w:r>
      <w:r>
        <w:rPr>
          <w:b/>
          <w:bCs/>
          <w:color w:val="FF0000"/>
        </w:rPr>
        <w:t>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NON-ACTIVE DUTY LAW </w:t>
      </w:r>
      <w:r>
        <w:rPr>
          <w:b/>
          <w:bCs/>
          <w:color w:val="FF0000"/>
        </w:rPr>
        <w:t>ENFORCEMENT OFFICER OR TERRORISM INVESTIGATOR</w:t>
      </w:r>
      <w:r>
        <w:t xml:space="preserve">, </w:t>
      </w:r>
      <w:r>
        <w:rPr>
          <w:b/>
          <w:bCs/>
          <w:color w:val="00B0F0"/>
        </w:rPr>
        <w:t>IRREVOCABLY DEFINED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DEFINED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PERMANENTLY DEFINED</w:t>
      </w:r>
      <w:r>
        <w:t xml:space="preserve">, </w:t>
      </w:r>
      <w:r>
        <w:t xml:space="preserve">       </w:t>
      </w:r>
      <w:r>
        <w:rPr>
          <w:b/>
          <w:bCs/>
          <w:color w:val="00B0F0"/>
        </w:rPr>
        <w:t>PEACEFULLY DEFINED</w:t>
      </w:r>
      <w:r>
        <w:t>.</w:t>
      </w:r>
    </w:p>
    <w:p w14:paraId="7B71CA98" w14:textId="498B7952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B85C75" w:rsidRPr="00B85C75">
        <w:rPr>
          <w:b/>
          <w:bCs/>
          <w:color w:val="92D050"/>
        </w:rPr>
        <w:t>ENSURES 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C00000"/>
        </w:rPr>
        <w:t>NEVER OCCURS</w:t>
      </w:r>
      <w:r w:rsidR="00295C29">
        <w:t xml:space="preserve">,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DEFINED</w:t>
      </w:r>
      <w:r w:rsidR="00B85C75" w:rsidRPr="00B85C75">
        <w:t xml:space="preserve">, </w:t>
      </w:r>
      <w:r w:rsidR="00B85C75" w:rsidRPr="00B85C75">
        <w:rPr>
          <w:b/>
          <w:bCs/>
          <w:color w:val="00B0F0"/>
        </w:rPr>
        <w:t>AND</w:t>
      </w:r>
      <w:r w:rsidR="00B85C75" w:rsidRPr="00B85C75">
        <w:t xml:space="preserve"> </w:t>
      </w:r>
      <w:r w:rsidR="00B85C75" w:rsidRPr="00B85C75">
        <w:rPr>
          <w:b/>
          <w:bCs/>
          <w:color w:val="92D050"/>
        </w:rPr>
        <w:t>ENSURES 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92D050"/>
        </w:rPr>
        <w:t>IS</w:t>
      </w:r>
      <w:r w:rsidR="00B85C75">
        <w:t xml:space="preserve">      </w:t>
      </w:r>
      <w:r w:rsidR="00B85C75" w:rsidRPr="00B85C75">
        <w:rPr>
          <w:b/>
          <w:bCs/>
          <w:color w:val="C00000"/>
        </w:rPr>
        <w:t>NEVER ALLOWED</w:t>
      </w:r>
      <w:r w:rsidR="00B85C75">
        <w:t xml:space="preserve">, </w:t>
      </w:r>
      <w:r w:rsidR="00B85C75" w:rsidRPr="00B85C75">
        <w:rPr>
          <w:b/>
          <w:bCs/>
          <w:color w:val="00B0F0"/>
        </w:rPr>
        <w:t>IMPLICITLY-EXPLICITLY DEFINED</w:t>
      </w:r>
      <w:r w:rsidR="00B85C75" w:rsidRPr="00B85C75">
        <w:t>.</w:t>
      </w:r>
    </w:p>
    <w:p w14:paraId="79842A0C" w14:textId="23877A5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087C800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3DB002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05DB6EF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2B46326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7E3CBB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55D923A3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70DE69F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46C0C584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68EA7669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544770" w14:textId="7D3561E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2B3B550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14657F8C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53D247A0" w14:textId="613B0CE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32FF6E3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7B9AC6C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lastRenderedPageBreak/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6747CECF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05DFDDA4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3F7B98FF" w:rsidR="00D76E24" w:rsidRPr="00605AB9" w:rsidRDefault="00D76E24" w:rsidP="00D76E24">
      <w:pPr>
        <w:ind w:left="360" w:hanging="360"/>
        <w:jc w:val="both"/>
        <w:rPr>
          <w:color w:val="FF0000"/>
        </w:rPr>
      </w:pPr>
      <w:commentRangeStart w:id="0"/>
      <w:r w:rsidRPr="00605AB9">
        <w:rPr>
          <w:color w:val="FF0000"/>
          <w:u w:val="single"/>
        </w:rPr>
        <w:t xml:space="preserve">JUDICIAL EXECUTION OF CONVICTED </w:t>
      </w:r>
      <w:r w:rsidR="00D26EC6" w:rsidRPr="00605AB9">
        <w:rPr>
          <w:color w:val="FF0000"/>
          <w:u w:val="single"/>
        </w:rPr>
        <w:t>TERRORIST</w:t>
      </w:r>
      <w:r w:rsidRPr="00605AB9">
        <w:rPr>
          <w:color w:val="FF0000"/>
          <w:u w:val="single"/>
        </w:rPr>
        <w:t xml:space="preserve"> SYSTEM</w:t>
      </w:r>
      <w:r w:rsidRPr="00605AB9">
        <w:rPr>
          <w:color w:val="FF0000"/>
        </w:rPr>
        <w:t xml:space="preserve"> (</w:t>
      </w:r>
      <w:r w:rsidRPr="00605AB9">
        <w:rPr>
          <w:b/>
          <w:bCs/>
          <w:color w:val="FF0000"/>
        </w:rPr>
        <w:t>2022</w:t>
      </w:r>
      <w:r w:rsidRPr="00605AB9">
        <w:rPr>
          <w:color w:val="FF0000"/>
        </w:rPr>
        <w:t xml:space="preserve">) – judicially executes </w:t>
      </w:r>
      <w:r w:rsidR="0023146C" w:rsidRPr="00605AB9">
        <w:rPr>
          <w:color w:val="FF0000"/>
        </w:rPr>
        <w:t xml:space="preserve">foreign </w:t>
      </w:r>
      <w:r w:rsidRPr="00605AB9">
        <w:rPr>
          <w:color w:val="FF0000"/>
        </w:rPr>
        <w:t>terrorists that have been convicted by</w:t>
      </w:r>
      <w:r w:rsidR="00180ADB" w:rsidRPr="00605AB9">
        <w:rPr>
          <w:color w:val="FF0000"/>
        </w:rPr>
        <w:t xml:space="preserve"> </w:t>
      </w:r>
      <w:r w:rsidR="00180ADB" w:rsidRPr="00605AB9">
        <w:rPr>
          <w:b/>
          <w:bCs/>
          <w:color w:val="FF0000"/>
        </w:rPr>
        <w:t>THE U.S. MILITARY POLICE</w:t>
      </w:r>
      <w:r w:rsidR="00180ADB" w:rsidRPr="00605AB9">
        <w:rPr>
          <w:color w:val="FF0000"/>
        </w:rPr>
        <w:t xml:space="preserve"> via</w:t>
      </w:r>
      <w:r w:rsidR="0023146C" w:rsidRPr="00605AB9">
        <w:rPr>
          <w:color w:val="FF0000"/>
        </w:rPr>
        <w:t xml:space="preserve">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</w:t>
      </w:r>
      <w:r w:rsidR="00180ADB" w:rsidRPr="00605AB9">
        <w:rPr>
          <w:color w:val="FF0000"/>
        </w:rPr>
        <w:t xml:space="preserve">or </w:t>
      </w:r>
      <w:r w:rsidR="00180ADB" w:rsidRPr="00605AB9">
        <w:rPr>
          <w:b/>
          <w:bCs/>
          <w:color w:val="FF0000"/>
        </w:rPr>
        <w:t>INTERPOL</w:t>
      </w:r>
      <w:r w:rsidR="00180ADB" w:rsidRPr="00605AB9">
        <w:rPr>
          <w:color w:val="FF0000"/>
        </w:rPr>
        <w:t xml:space="preserve"> via </w:t>
      </w:r>
      <w:r w:rsidR="00180ADB" w:rsidRPr="00605AB9">
        <w:rPr>
          <w:b/>
          <w:bCs/>
          <w:color w:val="FF0000"/>
        </w:rPr>
        <w:t>THE INTERNATIONAL CRIMINAL COURT</w:t>
      </w:r>
      <w:r w:rsidR="00180ADB" w:rsidRPr="00605AB9">
        <w:rPr>
          <w:color w:val="FF0000"/>
        </w:rPr>
        <w:t xml:space="preserve"> in </w:t>
      </w:r>
      <w:r w:rsidR="00180ADB" w:rsidRPr="00605AB9">
        <w:rPr>
          <w:b/>
          <w:bCs/>
          <w:color w:val="FF0000"/>
        </w:rPr>
        <w:t>THE HAUGE, AUSTRIA</w:t>
      </w:r>
      <w:r w:rsidR="00180ADB" w:rsidRPr="00605AB9">
        <w:rPr>
          <w:color w:val="FF0000"/>
        </w:rPr>
        <w:t>, or domestic</w:t>
      </w:r>
      <w:r w:rsidR="0023146C" w:rsidRPr="00605AB9">
        <w:rPr>
          <w:color w:val="FF0000"/>
        </w:rPr>
        <w:t xml:space="preserve"> terrorists that have been convicted by both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and                                                                        </w:t>
      </w:r>
      <w:r w:rsidRPr="00605AB9">
        <w:rPr>
          <w:color w:val="FF0000"/>
        </w:rPr>
        <w:t xml:space="preserve"> </w:t>
      </w:r>
      <w:r w:rsidRPr="00605AB9">
        <w:rPr>
          <w:b/>
          <w:bCs/>
          <w:color w:val="FF0000"/>
        </w:rPr>
        <w:t>THE INTERNATIONAL CRIMINAL COURT</w:t>
      </w:r>
      <w:r w:rsidRPr="00605AB9">
        <w:rPr>
          <w:color w:val="FF0000"/>
        </w:rPr>
        <w:t xml:space="preserve"> in </w:t>
      </w:r>
      <w:r w:rsidRPr="00605AB9">
        <w:rPr>
          <w:b/>
          <w:bCs/>
          <w:color w:val="FF0000"/>
        </w:rPr>
        <w:t>THE HAUGE, AUSTRIA</w:t>
      </w:r>
      <w:r w:rsidRPr="00605AB9">
        <w:rPr>
          <w:color w:val="FF0000"/>
        </w:rPr>
        <w:t xml:space="preserve"> for terrorism</w:t>
      </w:r>
      <w:r w:rsidR="00295C29" w:rsidRPr="00605AB9">
        <w:rPr>
          <w:color w:val="FF0000"/>
        </w:rPr>
        <w:t>,</w:t>
      </w:r>
      <w:r w:rsidR="00760006" w:rsidRPr="00605AB9">
        <w:rPr>
          <w:color w:val="FF0000"/>
        </w:rPr>
        <w:t xml:space="preserve">             </w:t>
      </w:r>
      <w:r w:rsidR="00295C29" w:rsidRPr="00605AB9">
        <w:rPr>
          <w:color w:val="FF0000"/>
        </w:rPr>
        <w:t xml:space="preserve"> </w:t>
      </w:r>
      <w:r w:rsidR="00295C29" w:rsidRPr="00605AB9">
        <w:rPr>
          <w:b/>
          <w:bCs/>
          <w:color w:val="FF0000"/>
        </w:rPr>
        <w:t>IRREVOCABLY DEFINED</w:t>
      </w:r>
      <w:r w:rsidR="00760006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IMPLICITLY DEFINED, PERMANENTLY DEFINED</w:t>
      </w:r>
      <w:r w:rsidR="00295C29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PEACEFULLY DEFINED</w:t>
      </w:r>
      <w:r w:rsidR="00295C29" w:rsidRPr="00605AB9">
        <w:rPr>
          <w:color w:val="FF0000"/>
        </w:rPr>
        <w:t>.</w:t>
      </w:r>
      <w:commentRangeEnd w:id="0"/>
      <w:r w:rsidR="00F04AAF">
        <w:rPr>
          <w:rStyle w:val="CommentReference"/>
        </w:rPr>
        <w:commentReference w:id="0"/>
      </w:r>
    </w:p>
    <w:p w14:paraId="6A17FC09" w14:textId="6A8DFF1F" w:rsidR="00F51FBF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EF71811" w14:textId="233DC015" w:rsidR="00605AB9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TREASON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         </w:t>
      </w:r>
      <w:r w:rsidRPr="00605AB9">
        <w:rPr>
          <w:b/>
          <w:bCs/>
        </w:rPr>
        <w:t>TREASON MODE</w:t>
      </w:r>
      <w:r w:rsidRPr="00D26EC6">
        <w:t xml:space="preserve"> </w:t>
      </w:r>
      <w:r>
        <w:t xml:space="preserve">is never active,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1910B43" w14:textId="6D21AB60" w:rsidR="00605AB9" w:rsidRPr="006C5F95" w:rsidRDefault="00605AB9" w:rsidP="00605AB9">
      <w:pPr>
        <w:ind w:left="360" w:hanging="360"/>
        <w:jc w:val="both"/>
      </w:pPr>
      <w:r w:rsidRPr="00D26EC6">
        <w:rPr>
          <w:u w:val="single"/>
        </w:rPr>
        <w:lastRenderedPageBreak/>
        <w:t xml:space="preserve">AUTONOMOUS </w:t>
      </w:r>
      <w:r>
        <w:rPr>
          <w:u w:val="single"/>
        </w:rPr>
        <w:t>TERRORISM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</w:t>
      </w:r>
      <w:r w:rsidRPr="00605AB9">
        <w:rPr>
          <w:b/>
          <w:bCs/>
        </w:rPr>
        <w:t>TERRORISM MODE</w:t>
      </w:r>
      <w:r>
        <w:t xml:space="preserve"> is never active,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359C948" w14:textId="77777777" w:rsidR="00605AB9" w:rsidRPr="006C5F95" w:rsidRDefault="00605AB9" w:rsidP="00605AB9">
      <w:pPr>
        <w:ind w:left="360" w:hanging="360"/>
        <w:jc w:val="both"/>
      </w:pP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2:00Z" w:initials="PM">
    <w:p w14:paraId="7C2BC035" w14:textId="77777777" w:rsidR="00F04AAF" w:rsidRDefault="00F04AAF" w:rsidP="007E30C1">
      <w:pPr>
        <w:pStyle w:val="CommentText"/>
      </w:pPr>
      <w:r>
        <w:rPr>
          <w:rStyle w:val="CommentReference"/>
        </w:rPr>
        <w:annotationRef/>
      </w:r>
      <w:r>
        <w:t>The Federal Government through The Pentagon through mind control put this in this document, even originally. This comment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BC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90" w16cex:dateUtc="2022-09-24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BC035" w16cid:durableId="26D9B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ED3B" w14:textId="77777777" w:rsidR="00DD1272" w:rsidRDefault="00DD1272" w:rsidP="005B7682">
      <w:pPr>
        <w:spacing w:after="0" w:line="240" w:lineRule="auto"/>
      </w:pPr>
      <w:r>
        <w:separator/>
      </w:r>
    </w:p>
  </w:endnote>
  <w:endnote w:type="continuationSeparator" w:id="0">
    <w:p w14:paraId="1B4BB012" w14:textId="77777777" w:rsidR="00DD1272" w:rsidRDefault="00DD12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92AC" w14:textId="77777777" w:rsidR="00DD1272" w:rsidRDefault="00DD1272" w:rsidP="005B7682">
      <w:pPr>
        <w:spacing w:after="0" w:line="240" w:lineRule="auto"/>
      </w:pPr>
      <w:r>
        <w:separator/>
      </w:r>
    </w:p>
  </w:footnote>
  <w:footnote w:type="continuationSeparator" w:id="0">
    <w:p w14:paraId="3341814C" w14:textId="77777777" w:rsidR="00DD1272" w:rsidRDefault="00DD12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2022-10-04T03:18:00Z</dcterms:created>
  <dcterms:modified xsi:type="dcterms:W3CDTF">2022-10-04T03:18:00Z</dcterms:modified>
</cp:coreProperties>
</file>