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proofErr w:type="gramStart"/>
      <w:r w:rsidR="00CA265F" w:rsidRPr="00F71FBD">
        <w:rPr>
          <w:b/>
          <w:bCs/>
          <w:color w:val="7030A0"/>
          <w:highlight w:val="yellow"/>
        </w:rPr>
        <w:t>OPERATED</w:t>
      </w:r>
      <w:r w:rsidR="00CA265F">
        <w:rPr>
          <w:highlight w:val="yellow"/>
        </w:rPr>
        <w:t>,</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B77E1E">
        <w:rPr>
          <w:highlight w:val="yellow"/>
          <w:u w:val="single"/>
          <w:rPrChange w:id="5" w:author="Patrick McElhiney" w:date="2022-10-11T09:33:00Z">
            <w:rPr>
              <w:u w:val="single"/>
            </w:rPr>
          </w:rPrChange>
        </w:rPr>
        <w:t>AUTONOMOUS POISONING PREVENTION SECURITY SYSTEM</w:t>
      </w:r>
      <w:r w:rsidRPr="00B77E1E">
        <w:rPr>
          <w:highlight w:val="yellow"/>
          <w:rPrChange w:id="6" w:author="Patrick McElhiney" w:date="2022-10-11T09:33:00Z">
            <w:rPr/>
          </w:rPrChange>
        </w:rPr>
        <w:t xml:space="preserve"> (</w:t>
      </w:r>
      <w:r w:rsidRPr="00B77E1E">
        <w:rPr>
          <w:b/>
          <w:bCs/>
          <w:highlight w:val="yellow"/>
          <w:rPrChange w:id="7" w:author="Patrick McElhiney" w:date="2022-10-11T09:33:00Z">
            <w:rPr>
              <w:b/>
              <w:bCs/>
            </w:rPr>
          </w:rPrChange>
        </w:rPr>
        <w:t>2022</w:t>
      </w:r>
      <w:r w:rsidRPr="00B77E1E">
        <w:rPr>
          <w:highlight w:val="yellow"/>
          <w:rPrChange w:id="8" w:author="Patrick McElhiney" w:date="2022-10-11T09:33:00Z">
            <w:rPr/>
          </w:rPrChange>
        </w:rPr>
        <w:t>) –</w:t>
      </w:r>
      <w:r w:rsidR="00CE476E" w:rsidRPr="00B77E1E">
        <w:rPr>
          <w:highlight w:val="yellow"/>
          <w:rPrChange w:id="9" w:author="Patrick McElhiney" w:date="2022-10-11T09:33:00Z">
            <w:rPr/>
          </w:rPrChange>
        </w:rPr>
        <w:t xml:space="preserve"> </w:t>
      </w:r>
      <w:r w:rsidR="008C3D69" w:rsidRPr="00B77E1E">
        <w:rPr>
          <w:b/>
          <w:bCs/>
          <w:color w:val="7030A0"/>
          <w:highlight w:val="yellow"/>
          <w:rPrChange w:id="10" w:author="Patrick McElhiney" w:date="2022-10-11T09:33:00Z">
            <w:rPr>
              <w:b/>
              <w:bCs/>
              <w:color w:val="7030A0"/>
            </w:rPr>
          </w:rPrChange>
        </w:rPr>
        <w:t>ENSURES</w:t>
      </w:r>
      <w:r w:rsidR="008C3D69" w:rsidRPr="00B77E1E">
        <w:rPr>
          <w:b/>
          <w:bCs/>
          <w:highlight w:val="yellow"/>
          <w:rPrChange w:id="11" w:author="Patrick McElhiney" w:date="2022-10-11T09:33:00Z">
            <w:rPr>
              <w:b/>
              <w:bCs/>
            </w:rPr>
          </w:rPrChange>
        </w:rPr>
        <w:t xml:space="preserve"> </w:t>
      </w:r>
      <w:r w:rsidR="008C3D69" w:rsidRPr="00B77E1E">
        <w:rPr>
          <w:b/>
          <w:bCs/>
          <w:color w:val="92D050"/>
          <w:highlight w:val="yellow"/>
          <w:rPrChange w:id="12" w:author="Patrick McElhiney" w:date="2022-10-11T09:33:00Z">
            <w:rPr>
              <w:b/>
              <w:bCs/>
              <w:color w:val="92D050"/>
            </w:rPr>
          </w:rPrChange>
        </w:rPr>
        <w:t>THAT</w:t>
      </w:r>
      <w:r w:rsidRPr="00B77E1E">
        <w:rPr>
          <w:highlight w:val="yellow"/>
          <w:rPrChange w:id="13" w:author="Patrick McElhiney" w:date="2022-10-11T09:33:00Z">
            <w:rPr/>
          </w:rPrChange>
        </w:rPr>
        <w:t xml:space="preserve"> </w:t>
      </w:r>
      <w:r w:rsidR="006F093E" w:rsidRPr="00B77E1E">
        <w:rPr>
          <w:b/>
          <w:bCs/>
          <w:color w:val="FF0000"/>
          <w:highlight w:val="yellow"/>
          <w:rPrChange w:id="14" w:author="Patrick McElhiney" w:date="2022-10-11T09:33:00Z">
            <w:rPr>
              <w:b/>
              <w:bCs/>
              <w:color w:val="FF0000"/>
            </w:rPr>
          </w:rPrChange>
        </w:rPr>
        <w:t>ANY POISONING</w:t>
      </w:r>
      <w:r w:rsidR="006F093E" w:rsidRPr="00B77E1E">
        <w:rPr>
          <w:highlight w:val="yellow"/>
          <w:rPrChange w:id="15" w:author="Patrick McElhiney" w:date="2022-10-11T09:33:00Z">
            <w:rPr/>
          </w:rPrChange>
        </w:rPr>
        <w:t xml:space="preserve"> </w:t>
      </w:r>
      <w:r w:rsidR="006F093E" w:rsidRPr="00B77E1E">
        <w:rPr>
          <w:b/>
          <w:bCs/>
          <w:color w:val="92D050"/>
          <w:highlight w:val="yellow"/>
          <w:rPrChange w:id="16" w:author="Patrick McElhiney" w:date="2022-10-11T09:33:00Z">
            <w:rPr>
              <w:b/>
              <w:bCs/>
              <w:color w:val="92D050"/>
            </w:rPr>
          </w:rPrChange>
        </w:rPr>
        <w:t>BY</w:t>
      </w:r>
      <w:r w:rsidR="006F093E" w:rsidRPr="00B77E1E">
        <w:rPr>
          <w:highlight w:val="yellow"/>
          <w:rPrChange w:id="17" w:author="Patrick McElhiney" w:date="2022-10-11T09:33:00Z">
            <w:rPr/>
          </w:rPrChange>
        </w:rPr>
        <w:t xml:space="preserve"> </w:t>
      </w:r>
      <w:r w:rsidRPr="00B77E1E">
        <w:rPr>
          <w:b/>
          <w:bCs/>
          <w:color w:val="FF0000"/>
          <w:highlight w:val="yellow"/>
          <w:rPrChange w:id="18" w:author="Patrick McElhiney" w:date="2022-10-11T09:33:00Z">
            <w:rPr>
              <w:b/>
              <w:bCs/>
              <w:color w:val="FF0000"/>
            </w:rPr>
          </w:rPrChange>
        </w:rPr>
        <w:t>ANTHRAX</w:t>
      </w:r>
      <w:r w:rsidRPr="00B77E1E">
        <w:rPr>
          <w:highlight w:val="yellow"/>
          <w:rPrChange w:id="19" w:author="Patrick McElhiney" w:date="2022-10-11T09:33:00Z">
            <w:rPr/>
          </w:rPrChange>
        </w:rPr>
        <w:t xml:space="preserve"> (</w:t>
      </w:r>
      <w:r w:rsidRPr="00B77E1E">
        <w:rPr>
          <w:b/>
          <w:bCs/>
          <w:highlight w:val="yellow"/>
          <w:rPrChange w:id="20" w:author="Patrick McElhiney" w:date="2022-10-11T09:33:00Z">
            <w:rPr>
              <w:b/>
              <w:bCs/>
            </w:rPr>
          </w:rPrChange>
        </w:rPr>
        <w:t>2022</w:t>
      </w:r>
      <w:r w:rsidRPr="00B77E1E">
        <w:rPr>
          <w:highlight w:val="yellow"/>
          <w:rPrChange w:id="21" w:author="Patrick McElhiney" w:date="2022-10-11T09:33:00Z">
            <w:rPr/>
          </w:rPrChange>
        </w:rPr>
        <w:t xml:space="preserve">), </w:t>
      </w:r>
      <w:r w:rsidRPr="00B77E1E">
        <w:rPr>
          <w:b/>
          <w:bCs/>
          <w:color w:val="FF0000"/>
          <w:highlight w:val="yellow"/>
          <w:rPrChange w:id="22" w:author="Patrick McElhiney" w:date="2022-10-11T09:33:00Z">
            <w:rPr>
              <w:b/>
              <w:bCs/>
              <w:color w:val="FF0000"/>
            </w:rPr>
          </w:rPrChange>
        </w:rPr>
        <w:t>EBOLA</w:t>
      </w:r>
      <w:r w:rsidRPr="00B77E1E">
        <w:rPr>
          <w:highlight w:val="yellow"/>
          <w:rPrChange w:id="23" w:author="Patrick McElhiney" w:date="2022-10-11T09:33:00Z">
            <w:rPr/>
          </w:rPrChange>
        </w:rPr>
        <w:t xml:space="preserve">, </w:t>
      </w:r>
      <w:r w:rsidRPr="00B77E1E">
        <w:rPr>
          <w:b/>
          <w:bCs/>
          <w:color w:val="FF0000"/>
          <w:highlight w:val="yellow"/>
          <w:rPrChange w:id="24" w:author="Patrick McElhiney" w:date="2022-10-11T09:33:00Z">
            <w:rPr>
              <w:b/>
              <w:bCs/>
              <w:color w:val="FF0000"/>
            </w:rPr>
          </w:rPrChange>
        </w:rPr>
        <w:t>MUMPS</w:t>
      </w:r>
      <w:r w:rsidRPr="00B77E1E">
        <w:rPr>
          <w:highlight w:val="yellow"/>
          <w:rPrChange w:id="25" w:author="Patrick McElhiney" w:date="2022-10-11T09:33:00Z">
            <w:rPr/>
          </w:rPrChange>
        </w:rPr>
        <w:t xml:space="preserve">, </w:t>
      </w:r>
      <w:r w:rsidRPr="00B77E1E">
        <w:rPr>
          <w:b/>
          <w:bCs/>
          <w:color w:val="FF0000"/>
          <w:highlight w:val="yellow"/>
          <w:rPrChange w:id="26" w:author="Patrick McElhiney" w:date="2022-10-11T09:33:00Z">
            <w:rPr>
              <w:b/>
              <w:bCs/>
              <w:color w:val="FF0000"/>
            </w:rPr>
          </w:rPrChange>
        </w:rPr>
        <w:t>MEASLES</w:t>
      </w:r>
      <w:r w:rsidRPr="00B77E1E">
        <w:rPr>
          <w:highlight w:val="yellow"/>
          <w:rPrChange w:id="27" w:author="Patrick McElhiney" w:date="2022-10-11T09:33:00Z">
            <w:rPr/>
          </w:rPrChange>
        </w:rPr>
        <w:t xml:space="preserve">, </w:t>
      </w:r>
      <w:r w:rsidRPr="00B77E1E">
        <w:rPr>
          <w:b/>
          <w:bCs/>
          <w:color w:val="FF0000"/>
          <w:highlight w:val="yellow"/>
          <w:rPrChange w:id="28" w:author="Patrick McElhiney" w:date="2022-10-11T09:33:00Z">
            <w:rPr>
              <w:b/>
              <w:bCs/>
              <w:color w:val="FF0000"/>
            </w:rPr>
          </w:rPrChange>
        </w:rPr>
        <w:t>RUBELLA</w:t>
      </w:r>
      <w:r w:rsidRPr="00B77E1E">
        <w:rPr>
          <w:highlight w:val="yellow"/>
          <w:rPrChange w:id="29" w:author="Patrick McElhiney" w:date="2022-10-11T09:33:00Z">
            <w:rPr/>
          </w:rPrChange>
        </w:rPr>
        <w:t xml:space="preserve">, </w:t>
      </w:r>
      <w:r w:rsidRPr="00B77E1E">
        <w:rPr>
          <w:b/>
          <w:bCs/>
          <w:color w:val="FF0000"/>
          <w:highlight w:val="yellow"/>
          <w:rPrChange w:id="30" w:author="Patrick McElhiney" w:date="2022-10-11T09:33:00Z">
            <w:rPr>
              <w:b/>
              <w:bCs/>
              <w:color w:val="FF0000"/>
            </w:rPr>
          </w:rPrChange>
        </w:rPr>
        <w:t>SMALLPOX</w:t>
      </w:r>
      <w:r w:rsidRPr="00B77E1E">
        <w:rPr>
          <w:highlight w:val="yellow"/>
          <w:rPrChange w:id="31" w:author="Patrick McElhiney" w:date="2022-10-11T09:33:00Z">
            <w:rPr/>
          </w:rPrChange>
        </w:rPr>
        <w:t xml:space="preserve">, </w:t>
      </w:r>
      <w:r w:rsidRPr="00B77E1E">
        <w:rPr>
          <w:b/>
          <w:bCs/>
          <w:color w:val="FF0000"/>
          <w:highlight w:val="yellow"/>
          <w:rPrChange w:id="32" w:author="Patrick McElhiney" w:date="2022-10-11T09:33:00Z">
            <w:rPr>
              <w:b/>
              <w:bCs/>
              <w:color w:val="FF0000"/>
            </w:rPr>
          </w:rPrChange>
        </w:rPr>
        <w:t>MONKEYPOX</w:t>
      </w:r>
      <w:r w:rsidRPr="00B77E1E">
        <w:rPr>
          <w:highlight w:val="yellow"/>
          <w:rPrChange w:id="33" w:author="Patrick McElhiney" w:date="2022-10-11T09:33:00Z">
            <w:rPr/>
          </w:rPrChange>
        </w:rPr>
        <w:t xml:space="preserve">, </w:t>
      </w:r>
      <w:r w:rsidRPr="00B77E1E">
        <w:rPr>
          <w:b/>
          <w:bCs/>
          <w:color w:val="FF0000"/>
          <w:highlight w:val="yellow"/>
          <w:rPrChange w:id="34" w:author="Patrick McElhiney" w:date="2022-10-11T09:33:00Z">
            <w:rPr>
              <w:b/>
              <w:bCs/>
              <w:color w:val="FF0000"/>
            </w:rPr>
          </w:rPrChange>
        </w:rPr>
        <w:t>POLIO</w:t>
      </w:r>
      <w:r w:rsidRPr="00B77E1E">
        <w:rPr>
          <w:highlight w:val="yellow"/>
          <w:rPrChange w:id="35" w:author="Patrick McElhiney" w:date="2022-10-11T09:33:00Z">
            <w:rPr/>
          </w:rPrChange>
        </w:rPr>
        <w:t xml:space="preserve">, </w:t>
      </w:r>
      <w:r w:rsidRPr="00B77E1E">
        <w:rPr>
          <w:b/>
          <w:bCs/>
          <w:color w:val="FF0000"/>
          <w:highlight w:val="yellow"/>
          <w:rPrChange w:id="36" w:author="Patrick McElhiney" w:date="2022-10-11T09:33:00Z">
            <w:rPr>
              <w:b/>
              <w:bCs/>
              <w:color w:val="FF0000"/>
            </w:rPr>
          </w:rPrChange>
        </w:rPr>
        <w:t>COVID-19</w:t>
      </w:r>
      <w:r w:rsidRPr="00B77E1E">
        <w:rPr>
          <w:b/>
          <w:bCs/>
          <w:highlight w:val="yellow"/>
          <w:rPrChange w:id="37" w:author="Patrick McElhiney" w:date="2022-10-11T09:33:00Z">
            <w:rPr>
              <w:b/>
              <w:bCs/>
            </w:rPr>
          </w:rPrChange>
        </w:rPr>
        <w:t xml:space="preserve"> </w:t>
      </w:r>
      <w:r w:rsidRPr="00B77E1E">
        <w:rPr>
          <w:highlight w:val="yellow"/>
          <w:rPrChange w:id="38" w:author="Patrick McElhiney" w:date="2022-10-11T09:33:00Z">
            <w:rPr/>
          </w:rPrChange>
        </w:rPr>
        <w:t>(</w:t>
      </w:r>
      <w:r w:rsidRPr="00B77E1E">
        <w:rPr>
          <w:b/>
          <w:bCs/>
          <w:highlight w:val="yellow"/>
          <w:rPrChange w:id="39" w:author="Patrick McElhiney" w:date="2022-10-11T09:33:00Z">
            <w:rPr>
              <w:b/>
              <w:bCs/>
            </w:rPr>
          </w:rPrChange>
        </w:rPr>
        <w:t>2021</w:t>
      </w:r>
      <w:r w:rsidRPr="00B77E1E">
        <w:rPr>
          <w:highlight w:val="yellow"/>
          <w:rPrChange w:id="40" w:author="Patrick McElhiney" w:date="2022-10-11T09:33:00Z">
            <w:rPr/>
          </w:rPrChange>
        </w:rPr>
        <w:t xml:space="preserve">, </w:t>
      </w:r>
      <w:r w:rsidRPr="00B77E1E">
        <w:rPr>
          <w:b/>
          <w:bCs/>
          <w:highlight w:val="yellow"/>
          <w:rPrChange w:id="41" w:author="Patrick McElhiney" w:date="2022-10-11T09:33:00Z">
            <w:rPr>
              <w:b/>
              <w:bCs/>
            </w:rPr>
          </w:rPrChange>
        </w:rPr>
        <w:t>2022</w:t>
      </w:r>
      <w:r w:rsidRPr="00B77E1E">
        <w:rPr>
          <w:highlight w:val="yellow"/>
          <w:rPrChange w:id="42" w:author="Patrick McElhiney" w:date="2022-10-11T09:33:00Z">
            <w:rPr/>
          </w:rPrChange>
        </w:rPr>
        <w:t xml:space="preserve">), </w:t>
      </w:r>
      <w:r w:rsidRPr="00B77E1E">
        <w:rPr>
          <w:b/>
          <w:bCs/>
          <w:color w:val="FF0000"/>
          <w:highlight w:val="yellow"/>
          <w:rPrChange w:id="43" w:author="Patrick McElhiney" w:date="2022-10-11T09:33:00Z">
            <w:rPr>
              <w:b/>
              <w:bCs/>
              <w:color w:val="FF0000"/>
            </w:rPr>
          </w:rPrChange>
        </w:rPr>
        <w:t>AGENT ORANGE</w:t>
      </w:r>
      <w:r w:rsidRPr="00B77E1E">
        <w:rPr>
          <w:highlight w:val="yellow"/>
          <w:rPrChange w:id="44" w:author="Patrick McElhiney" w:date="2022-10-11T09:33:00Z">
            <w:rPr/>
          </w:rPrChange>
        </w:rPr>
        <w:t xml:space="preserve">, </w:t>
      </w:r>
      <w:r w:rsidRPr="00B77E1E">
        <w:rPr>
          <w:b/>
          <w:bCs/>
          <w:color w:val="FF0000"/>
          <w:highlight w:val="yellow"/>
          <w:rPrChange w:id="45" w:author="Patrick McElhiney" w:date="2022-10-11T09:33:00Z">
            <w:rPr>
              <w:b/>
              <w:bCs/>
              <w:color w:val="FF0000"/>
            </w:rPr>
          </w:rPrChange>
        </w:rPr>
        <w:t>SALT PETER</w:t>
      </w:r>
      <w:r w:rsidRPr="00B77E1E">
        <w:rPr>
          <w:highlight w:val="yellow"/>
          <w:rPrChange w:id="46" w:author="Patrick McElhiney" w:date="2022-10-11T09:33:00Z">
            <w:rPr/>
          </w:rPrChange>
        </w:rPr>
        <w:t xml:space="preserve"> (</w:t>
      </w:r>
      <w:r w:rsidRPr="00B77E1E">
        <w:rPr>
          <w:b/>
          <w:bCs/>
          <w:highlight w:val="yellow"/>
          <w:rPrChange w:id="47" w:author="Patrick McElhiney" w:date="2022-10-11T09:33:00Z">
            <w:rPr>
              <w:b/>
              <w:bCs/>
            </w:rPr>
          </w:rPrChange>
        </w:rPr>
        <w:t>2007</w:t>
      </w:r>
      <w:r w:rsidRPr="00B77E1E">
        <w:rPr>
          <w:highlight w:val="yellow"/>
          <w:rPrChange w:id="48" w:author="Patrick McElhiney" w:date="2022-10-11T09:33:00Z">
            <w:rPr/>
          </w:rPrChange>
        </w:rPr>
        <w:t xml:space="preserve">), </w:t>
      </w:r>
      <w:r w:rsidRPr="00B77E1E">
        <w:rPr>
          <w:b/>
          <w:bCs/>
          <w:color w:val="FF0000"/>
          <w:highlight w:val="yellow"/>
          <w:rPrChange w:id="49" w:author="Patrick McElhiney" w:date="2022-10-11T09:33:00Z">
            <w:rPr>
              <w:b/>
              <w:bCs/>
              <w:color w:val="FF0000"/>
            </w:rPr>
          </w:rPrChange>
        </w:rPr>
        <w:t>NAPALM</w:t>
      </w:r>
      <w:r w:rsidR="006F093E" w:rsidRPr="00B77E1E">
        <w:rPr>
          <w:highlight w:val="yellow"/>
          <w:rPrChange w:id="50" w:author="Patrick McElhiney" w:date="2022-10-11T09:33:00Z">
            <w:rPr/>
          </w:rPrChange>
        </w:rPr>
        <w:t xml:space="preserve">, </w:t>
      </w:r>
      <w:r w:rsidR="006F093E" w:rsidRPr="00B77E1E">
        <w:rPr>
          <w:b/>
          <w:bCs/>
          <w:color w:val="FF0000"/>
          <w:highlight w:val="yellow"/>
          <w:rPrChange w:id="51" w:author="Patrick McElhiney" w:date="2022-10-11T09:33:00Z">
            <w:rPr>
              <w:b/>
              <w:bCs/>
              <w:color w:val="FF0000"/>
            </w:rPr>
          </w:rPrChange>
        </w:rPr>
        <w:t xml:space="preserve">ANY </w:t>
      </w:r>
      <w:r w:rsidRPr="00B77E1E">
        <w:rPr>
          <w:b/>
          <w:bCs/>
          <w:color w:val="FF0000"/>
          <w:highlight w:val="yellow"/>
          <w:rPrChange w:id="52" w:author="Patrick McElhiney" w:date="2022-10-11T09:33:00Z">
            <w:rPr>
              <w:b/>
              <w:bCs/>
              <w:color w:val="FF0000"/>
            </w:rPr>
          </w:rPrChange>
        </w:rPr>
        <w:t>NERVE AGENT</w:t>
      </w:r>
      <w:r w:rsidRPr="00B77E1E">
        <w:rPr>
          <w:highlight w:val="yellow"/>
          <w:rPrChange w:id="53" w:author="Patrick McElhiney" w:date="2022-10-11T09:33:00Z">
            <w:rPr/>
          </w:rPrChange>
        </w:rPr>
        <w:t xml:space="preserve">, </w:t>
      </w:r>
      <w:r w:rsidRPr="00B77E1E">
        <w:rPr>
          <w:b/>
          <w:bCs/>
          <w:color w:val="FF0000"/>
          <w:highlight w:val="yellow"/>
          <w:rPrChange w:id="54" w:author="Patrick McElhiney" w:date="2022-10-11T09:33:00Z">
            <w:rPr>
              <w:b/>
              <w:bCs/>
              <w:color w:val="FF0000"/>
            </w:rPr>
          </w:rPrChange>
        </w:rPr>
        <w:t>SODIUM PENTATHOL</w:t>
      </w:r>
      <w:r w:rsidRPr="00B77E1E">
        <w:rPr>
          <w:highlight w:val="yellow"/>
          <w:rPrChange w:id="55" w:author="Patrick McElhiney" w:date="2022-10-11T09:33:00Z">
            <w:rPr/>
          </w:rPrChange>
        </w:rPr>
        <w:t xml:space="preserve">, </w:t>
      </w:r>
      <w:r w:rsidRPr="00B77E1E">
        <w:rPr>
          <w:b/>
          <w:bCs/>
          <w:color w:val="FF0000"/>
          <w:highlight w:val="yellow"/>
          <w:rPrChange w:id="56" w:author="Patrick McElhiney" w:date="2022-10-11T09:33:00Z">
            <w:rPr>
              <w:b/>
              <w:bCs/>
              <w:color w:val="FF0000"/>
            </w:rPr>
          </w:rPrChange>
        </w:rPr>
        <w:t>SODIUM BARBITOL</w:t>
      </w:r>
      <w:r w:rsidRPr="00B77E1E">
        <w:rPr>
          <w:highlight w:val="yellow"/>
          <w:rPrChange w:id="57" w:author="Patrick McElhiney" w:date="2022-10-11T09:33:00Z">
            <w:rPr/>
          </w:rPrChange>
        </w:rPr>
        <w:t xml:space="preserve"> (</w:t>
      </w:r>
      <w:r w:rsidRPr="00B77E1E">
        <w:rPr>
          <w:b/>
          <w:bCs/>
          <w:highlight w:val="yellow"/>
          <w:rPrChange w:id="58" w:author="Patrick McElhiney" w:date="2022-10-11T09:33:00Z">
            <w:rPr>
              <w:b/>
              <w:bCs/>
            </w:rPr>
          </w:rPrChange>
        </w:rPr>
        <w:t>2022</w:t>
      </w:r>
      <w:r w:rsidRPr="00B77E1E">
        <w:rPr>
          <w:highlight w:val="yellow"/>
          <w:rPrChange w:id="59" w:author="Patrick McElhiney" w:date="2022-10-11T09:33:00Z">
            <w:rPr/>
          </w:rPrChange>
        </w:rPr>
        <w:t xml:space="preserve">), </w:t>
      </w:r>
      <w:r w:rsidRPr="00B77E1E">
        <w:rPr>
          <w:b/>
          <w:bCs/>
          <w:color w:val="FF0000"/>
          <w:highlight w:val="yellow"/>
          <w:rPrChange w:id="60" w:author="Patrick McElhiney" w:date="2022-10-11T09:33:00Z">
            <w:rPr>
              <w:b/>
              <w:bCs/>
              <w:color w:val="FF0000"/>
            </w:rPr>
          </w:rPrChange>
        </w:rPr>
        <w:t>BATTERY ACID</w:t>
      </w:r>
      <w:r w:rsidRPr="00B77E1E">
        <w:rPr>
          <w:highlight w:val="yellow"/>
          <w:rPrChange w:id="61" w:author="Patrick McElhiney" w:date="2022-10-11T09:33:00Z">
            <w:rPr/>
          </w:rPrChange>
        </w:rPr>
        <w:t xml:space="preserve"> (</w:t>
      </w:r>
      <w:r w:rsidRPr="00B77E1E">
        <w:rPr>
          <w:b/>
          <w:bCs/>
          <w:highlight w:val="yellow"/>
          <w:rPrChange w:id="62" w:author="Patrick McElhiney" w:date="2022-10-11T09:33:00Z">
            <w:rPr>
              <w:b/>
              <w:bCs/>
            </w:rPr>
          </w:rPrChange>
        </w:rPr>
        <w:t>2022</w:t>
      </w:r>
      <w:proofErr w:type="gramStart"/>
      <w:r w:rsidRPr="00B77E1E">
        <w:rPr>
          <w:highlight w:val="yellow"/>
          <w:rPrChange w:id="63" w:author="Patrick McElhiney" w:date="2022-10-11T09:33:00Z">
            <w:rPr/>
          </w:rPrChange>
        </w:rPr>
        <w:t xml:space="preserve">), </w:t>
      </w:r>
      <w:r w:rsidR="000B2AF4" w:rsidRPr="00B77E1E">
        <w:rPr>
          <w:highlight w:val="yellow"/>
          <w:rPrChange w:id="64" w:author="Patrick McElhiney" w:date="2022-10-11T09:33:00Z">
            <w:rPr/>
          </w:rPrChange>
        </w:rPr>
        <w:t xml:space="preserve">  </w:t>
      </w:r>
      <w:proofErr w:type="gramEnd"/>
      <w:r w:rsidR="000B2AF4" w:rsidRPr="00B77E1E">
        <w:rPr>
          <w:highlight w:val="yellow"/>
          <w:rPrChange w:id="65" w:author="Patrick McElhiney" w:date="2022-10-11T09:33:00Z">
            <w:rPr/>
          </w:rPrChange>
        </w:rPr>
        <w:t xml:space="preserve">                                 </w:t>
      </w:r>
      <w:r w:rsidRPr="00B77E1E">
        <w:rPr>
          <w:b/>
          <w:bCs/>
          <w:color w:val="FF0000"/>
          <w:highlight w:val="yellow"/>
          <w:rPrChange w:id="66" w:author="Patrick McElhiney" w:date="2022-10-11T09:33:00Z">
            <w:rPr>
              <w:b/>
              <w:bCs/>
              <w:color w:val="FF0000"/>
            </w:rPr>
          </w:rPrChange>
        </w:rPr>
        <w:t>EXCESSIVE STOOL SOFTENERS</w:t>
      </w:r>
      <w:r w:rsidRPr="00B77E1E">
        <w:rPr>
          <w:highlight w:val="yellow"/>
          <w:rPrChange w:id="67" w:author="Patrick McElhiney" w:date="2022-10-11T09:33:00Z">
            <w:rPr/>
          </w:rPrChange>
        </w:rPr>
        <w:t xml:space="preserve"> (</w:t>
      </w:r>
      <w:r w:rsidRPr="00B77E1E">
        <w:rPr>
          <w:b/>
          <w:bCs/>
          <w:highlight w:val="yellow"/>
          <w:rPrChange w:id="68" w:author="Patrick McElhiney" w:date="2022-10-11T09:33:00Z">
            <w:rPr>
              <w:b/>
              <w:bCs/>
            </w:rPr>
          </w:rPrChange>
        </w:rPr>
        <w:t>2022</w:t>
      </w:r>
      <w:r w:rsidRPr="00B77E1E">
        <w:rPr>
          <w:highlight w:val="yellow"/>
          <w:rPrChange w:id="69" w:author="Patrick McElhiney" w:date="2022-10-11T09:33:00Z">
            <w:rPr/>
          </w:rPrChange>
        </w:rPr>
        <w:t xml:space="preserve">), </w:t>
      </w:r>
      <w:r w:rsidR="006F093E" w:rsidRPr="00B77E1E">
        <w:rPr>
          <w:b/>
          <w:bCs/>
          <w:color w:val="00B0F0"/>
          <w:highlight w:val="yellow"/>
          <w:rPrChange w:id="70" w:author="Patrick McElhiney" w:date="2022-10-11T09:33:00Z">
            <w:rPr>
              <w:b/>
              <w:bCs/>
              <w:color w:val="00B0F0"/>
            </w:rPr>
          </w:rPrChange>
        </w:rPr>
        <w:t>OR</w:t>
      </w:r>
      <w:r w:rsidR="006F093E" w:rsidRPr="00B77E1E">
        <w:rPr>
          <w:highlight w:val="yellow"/>
          <w:rPrChange w:id="71" w:author="Patrick McElhiney" w:date="2022-10-11T09:33:00Z">
            <w:rPr/>
          </w:rPrChange>
        </w:rPr>
        <w:t xml:space="preserve"> </w:t>
      </w:r>
      <w:r w:rsidR="006F093E" w:rsidRPr="00B77E1E">
        <w:rPr>
          <w:b/>
          <w:bCs/>
          <w:color w:val="FF0000"/>
          <w:highlight w:val="yellow"/>
          <w:rPrChange w:id="72" w:author="Patrick McElhiney" w:date="2022-10-11T09:33:00Z">
            <w:rPr>
              <w:b/>
              <w:bCs/>
              <w:color w:val="FF0000"/>
            </w:rPr>
          </w:rPrChange>
        </w:rPr>
        <w:t>ANYTHING ELSE POISONOUS</w:t>
      </w:r>
      <w:r w:rsidR="006F093E" w:rsidRPr="00B77E1E">
        <w:rPr>
          <w:highlight w:val="yellow"/>
          <w:rPrChange w:id="73" w:author="Patrick McElhiney" w:date="2022-10-11T09:33:00Z">
            <w:rPr/>
          </w:rPrChange>
        </w:rPr>
        <w:t xml:space="preserve">, </w:t>
      </w:r>
      <w:r w:rsidR="006F093E" w:rsidRPr="00B77E1E">
        <w:rPr>
          <w:b/>
          <w:bCs/>
          <w:color w:val="C00000"/>
          <w:highlight w:val="yellow"/>
          <w:rPrChange w:id="74" w:author="Patrick McElhiney" w:date="2022-10-11T09:33:00Z">
            <w:rPr>
              <w:b/>
              <w:bCs/>
              <w:color w:val="C00000"/>
            </w:rPr>
          </w:rPrChange>
        </w:rPr>
        <w:t>NEVER</w:t>
      </w:r>
      <w:r w:rsidR="006F093E" w:rsidRPr="00B77E1E">
        <w:rPr>
          <w:highlight w:val="yellow"/>
          <w:rPrChange w:id="75" w:author="Patrick McElhiney" w:date="2022-10-11T09:33:00Z">
            <w:rPr/>
          </w:rPrChange>
        </w:rPr>
        <w:t xml:space="preserve"> </w:t>
      </w:r>
      <w:r w:rsidR="006F093E" w:rsidRPr="00B77E1E">
        <w:rPr>
          <w:b/>
          <w:bCs/>
          <w:color w:val="7030A0"/>
          <w:highlight w:val="yellow"/>
          <w:rPrChange w:id="76" w:author="Patrick McElhiney" w:date="2022-10-11T09:33:00Z">
            <w:rPr>
              <w:b/>
              <w:bCs/>
              <w:color w:val="7030A0"/>
            </w:rPr>
          </w:rPrChange>
        </w:rPr>
        <w:t>OCCURS</w:t>
      </w:r>
      <w:r w:rsidR="006F093E" w:rsidRPr="00B77E1E">
        <w:rPr>
          <w:highlight w:val="yellow"/>
          <w:rPrChange w:id="77" w:author="Patrick McElhiney" w:date="2022-10-11T09:33:00Z">
            <w:rPr/>
          </w:rPrChange>
        </w:rPr>
        <w:t xml:space="preserve">,   </w:t>
      </w:r>
      <w:r w:rsidR="006F093E" w:rsidRPr="00B77E1E">
        <w:rPr>
          <w:b/>
          <w:bCs/>
          <w:color w:val="00B0F0"/>
          <w:highlight w:val="yellow"/>
          <w:rPrChange w:id="78" w:author="Patrick McElhiney" w:date="2022-10-11T09:33:00Z">
            <w:rPr>
              <w:b/>
              <w:bCs/>
              <w:color w:val="00B0F0"/>
            </w:rPr>
          </w:rPrChange>
        </w:rPr>
        <w:t>IMPLICITLY-EXPLICITLY GLOBALLY VIRULENTLY DEFINED</w:t>
      </w:r>
      <w:r w:rsidR="006F093E" w:rsidRPr="00B77E1E">
        <w:rPr>
          <w:highlight w:val="yellow"/>
          <w:rPrChange w:id="79" w:author="Patrick McElhiney" w:date="2022-10-11T09:33:00Z">
            <w:rPr/>
          </w:rPrChange>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80"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80"/>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81"/>
      <w:r w:rsidRPr="00BF0DF2">
        <w:rPr>
          <w:b/>
          <w:bCs/>
          <w:color w:val="C00000"/>
        </w:rPr>
        <w:t>NEVER</w:t>
      </w:r>
      <w:r w:rsidRPr="00B27AFA">
        <w:rPr>
          <w:b/>
          <w:bCs/>
        </w:rPr>
        <w:t xml:space="preserve"> </w:t>
      </w:r>
      <w:r w:rsidRPr="00135533">
        <w:rPr>
          <w:b/>
          <w:bCs/>
          <w:color w:val="FF0000"/>
        </w:rPr>
        <w:t>DOCUMENTED</w:t>
      </w:r>
      <w:commentRangeEnd w:id="81"/>
      <w:r w:rsidR="00ED0DB7">
        <w:rPr>
          <w:rStyle w:val="CommentReference"/>
        </w:rPr>
        <w:commentReference w:id="81"/>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82"/>
      <w:r w:rsidRPr="00BF0DF2">
        <w:rPr>
          <w:b/>
          <w:bCs/>
          <w:color w:val="C00000"/>
        </w:rPr>
        <w:t>NEVER</w:t>
      </w:r>
      <w:r w:rsidRPr="00B27AFA">
        <w:rPr>
          <w:b/>
          <w:bCs/>
        </w:rPr>
        <w:t xml:space="preserve"> </w:t>
      </w:r>
      <w:r w:rsidRPr="00135533">
        <w:rPr>
          <w:b/>
          <w:bCs/>
          <w:color w:val="FF0000"/>
        </w:rPr>
        <w:t>DOCUMENTED</w:t>
      </w:r>
      <w:commentRangeEnd w:id="82"/>
      <w:r>
        <w:rPr>
          <w:rStyle w:val="CommentReference"/>
        </w:rPr>
        <w:commentReference w:id="82"/>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3"/>
      <w:r w:rsidR="00135533" w:rsidRPr="00BF0DF2">
        <w:rPr>
          <w:b/>
          <w:bCs/>
          <w:color w:val="C00000"/>
        </w:rPr>
        <w:t>NEVER</w:t>
      </w:r>
      <w:r w:rsidR="00135533" w:rsidRPr="00B27AFA">
        <w:rPr>
          <w:b/>
          <w:bCs/>
        </w:rPr>
        <w:t xml:space="preserve"> </w:t>
      </w:r>
      <w:r w:rsidR="00135533" w:rsidRPr="00135533">
        <w:rPr>
          <w:b/>
          <w:bCs/>
          <w:color w:val="FF0000"/>
        </w:rPr>
        <w:t>DOCUMENTED</w:t>
      </w:r>
      <w:commentRangeEnd w:id="83"/>
      <w:r w:rsidR="00135533">
        <w:rPr>
          <w:rStyle w:val="CommentReference"/>
        </w:rPr>
        <w:commentReference w:id="8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4"/>
      <w:r w:rsidR="00135533" w:rsidRPr="00BF0DF2">
        <w:rPr>
          <w:b/>
          <w:bCs/>
          <w:color w:val="C00000"/>
        </w:rPr>
        <w:t>NEVER</w:t>
      </w:r>
      <w:r w:rsidR="00135533" w:rsidRPr="00B27AFA">
        <w:rPr>
          <w:b/>
          <w:bCs/>
        </w:rPr>
        <w:t xml:space="preserve"> </w:t>
      </w:r>
      <w:r w:rsidR="00135533" w:rsidRPr="00135533">
        <w:rPr>
          <w:b/>
          <w:bCs/>
          <w:color w:val="FF0000"/>
        </w:rPr>
        <w:t>DOCUMENTED</w:t>
      </w:r>
      <w:commentRangeEnd w:id="84"/>
      <w:r w:rsidR="00135533">
        <w:rPr>
          <w:rStyle w:val="CommentReference"/>
        </w:rPr>
        <w:commentReference w:id="8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5"/>
      <w:r w:rsidR="00135533" w:rsidRPr="00BF0DF2">
        <w:rPr>
          <w:b/>
          <w:bCs/>
          <w:color w:val="C00000"/>
        </w:rPr>
        <w:t>NEVER</w:t>
      </w:r>
      <w:r w:rsidR="00135533" w:rsidRPr="00B27AFA">
        <w:rPr>
          <w:b/>
          <w:bCs/>
        </w:rPr>
        <w:t xml:space="preserve"> </w:t>
      </w:r>
      <w:r w:rsidR="00135533" w:rsidRPr="00135533">
        <w:rPr>
          <w:b/>
          <w:bCs/>
          <w:color w:val="FF0000"/>
        </w:rPr>
        <w:t>DOCUMENTED</w:t>
      </w:r>
      <w:commentRangeEnd w:id="85"/>
      <w:r w:rsidR="00135533">
        <w:rPr>
          <w:rStyle w:val="CommentReference"/>
        </w:rPr>
        <w:commentReference w:id="8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6"/>
      <w:r w:rsidR="00135533" w:rsidRPr="00BF0DF2">
        <w:rPr>
          <w:b/>
          <w:bCs/>
          <w:color w:val="C00000"/>
        </w:rPr>
        <w:t>NEVER</w:t>
      </w:r>
      <w:r w:rsidR="00135533" w:rsidRPr="00B27AFA">
        <w:rPr>
          <w:b/>
          <w:bCs/>
        </w:rPr>
        <w:t xml:space="preserve"> </w:t>
      </w:r>
      <w:r w:rsidR="00135533" w:rsidRPr="00135533">
        <w:rPr>
          <w:b/>
          <w:bCs/>
          <w:color w:val="FF0000"/>
        </w:rPr>
        <w:t>DOCUMENTED</w:t>
      </w:r>
      <w:commentRangeEnd w:id="86"/>
      <w:r w:rsidR="00135533">
        <w:rPr>
          <w:rStyle w:val="CommentReference"/>
        </w:rPr>
        <w:commentReference w:id="8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7"/>
      <w:r w:rsidR="00135533" w:rsidRPr="00BF0DF2">
        <w:rPr>
          <w:b/>
          <w:bCs/>
          <w:color w:val="C00000"/>
        </w:rPr>
        <w:t>NEVER</w:t>
      </w:r>
      <w:r w:rsidR="00135533" w:rsidRPr="00B27AFA">
        <w:rPr>
          <w:b/>
          <w:bCs/>
        </w:rPr>
        <w:t xml:space="preserve"> </w:t>
      </w:r>
      <w:r w:rsidR="00135533" w:rsidRPr="00135533">
        <w:rPr>
          <w:b/>
          <w:bCs/>
          <w:color w:val="FF0000"/>
        </w:rPr>
        <w:t>DOCUMENTED</w:t>
      </w:r>
      <w:commentRangeEnd w:id="87"/>
      <w:r w:rsidR="00135533">
        <w:rPr>
          <w:rStyle w:val="CommentReference"/>
        </w:rPr>
        <w:commentReference w:id="8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8"/>
      <w:r w:rsidR="00135533" w:rsidRPr="00BF0DF2">
        <w:rPr>
          <w:b/>
          <w:bCs/>
          <w:color w:val="C00000"/>
        </w:rPr>
        <w:t>NEVER</w:t>
      </w:r>
      <w:r w:rsidR="00135533" w:rsidRPr="00B27AFA">
        <w:rPr>
          <w:b/>
          <w:bCs/>
        </w:rPr>
        <w:t xml:space="preserve"> </w:t>
      </w:r>
      <w:r w:rsidR="00135533" w:rsidRPr="00135533">
        <w:rPr>
          <w:b/>
          <w:bCs/>
          <w:color w:val="FF0000"/>
        </w:rPr>
        <w:t>DOCUMENTED</w:t>
      </w:r>
      <w:commentRangeEnd w:id="88"/>
      <w:r w:rsidR="00135533">
        <w:rPr>
          <w:rStyle w:val="CommentReference"/>
        </w:rPr>
        <w:commentReference w:id="8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9"/>
      <w:r w:rsidR="00135533" w:rsidRPr="00BF0DF2">
        <w:rPr>
          <w:b/>
          <w:bCs/>
          <w:color w:val="C00000"/>
        </w:rPr>
        <w:t>NEVER</w:t>
      </w:r>
      <w:r w:rsidR="00135533" w:rsidRPr="00B27AFA">
        <w:rPr>
          <w:b/>
          <w:bCs/>
        </w:rPr>
        <w:t xml:space="preserve"> </w:t>
      </w:r>
      <w:r w:rsidR="00135533" w:rsidRPr="00135533">
        <w:rPr>
          <w:b/>
          <w:bCs/>
          <w:color w:val="FF0000"/>
        </w:rPr>
        <w:t>DOCUMENTED</w:t>
      </w:r>
      <w:commentRangeEnd w:id="89"/>
      <w:r w:rsidR="00135533">
        <w:rPr>
          <w:rStyle w:val="CommentReference"/>
        </w:rPr>
        <w:commentReference w:id="8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0"/>
      <w:r w:rsidR="00135533" w:rsidRPr="00BF0DF2">
        <w:rPr>
          <w:b/>
          <w:bCs/>
          <w:color w:val="C00000"/>
        </w:rPr>
        <w:t>NEVER</w:t>
      </w:r>
      <w:r w:rsidR="00135533" w:rsidRPr="00B27AFA">
        <w:rPr>
          <w:b/>
          <w:bCs/>
        </w:rPr>
        <w:t xml:space="preserve"> </w:t>
      </w:r>
      <w:r w:rsidR="00135533" w:rsidRPr="00135533">
        <w:rPr>
          <w:b/>
          <w:bCs/>
          <w:color w:val="FF0000"/>
        </w:rPr>
        <w:t>DOCUMENTED</w:t>
      </w:r>
      <w:commentRangeEnd w:id="90"/>
      <w:r w:rsidR="00135533">
        <w:rPr>
          <w:rStyle w:val="CommentReference"/>
        </w:rPr>
        <w:commentReference w:id="9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9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91"/>
      <w:r w:rsidR="00652BEF">
        <w:rPr>
          <w:rStyle w:val="CommentReference"/>
        </w:rPr>
        <w:commentReference w:id="91"/>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9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92"/>
      <w:r w:rsidR="00934D15">
        <w:rPr>
          <w:rStyle w:val="CommentReference"/>
        </w:rPr>
        <w:commentReference w:id="92"/>
      </w:r>
    </w:p>
    <w:p w14:paraId="2F8258AE" w14:textId="3D8B6BA6" w:rsidR="00DB4428" w:rsidRDefault="00DB4428" w:rsidP="00A520BB">
      <w:pPr>
        <w:tabs>
          <w:tab w:val="left" w:pos="900"/>
        </w:tabs>
        <w:ind w:left="360" w:hanging="360"/>
        <w:jc w:val="both"/>
      </w:pPr>
      <w:commentRangeStart w:id="93"/>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93"/>
      <w:r w:rsidR="00AE266E">
        <w:rPr>
          <w:rStyle w:val="CommentReference"/>
        </w:rPr>
        <w:commentReference w:id="93"/>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9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94"/>
      <w:r w:rsidR="00561992">
        <w:rPr>
          <w:rStyle w:val="CommentReference"/>
        </w:rPr>
        <w:commentReference w:id="94"/>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95"/>
      <w:commentRangeStart w:id="96"/>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5"/>
      <w:r w:rsidR="00671456">
        <w:rPr>
          <w:rStyle w:val="CommentReference"/>
        </w:rPr>
        <w:commentReference w:id="95"/>
      </w:r>
      <w:commentRangeEnd w:id="96"/>
      <w:r w:rsidR="00671456">
        <w:rPr>
          <w:rStyle w:val="CommentReference"/>
        </w:rPr>
        <w:commentReference w:id="9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7" w:name="_Hlk114403663"/>
      <w:r w:rsidR="00615B5B">
        <w:rPr>
          <w:b/>
          <w:bCs/>
          <w:i/>
          <w:iCs/>
        </w:rPr>
        <w:t>SHFINT</w:t>
      </w:r>
      <w:bookmarkEnd w:id="9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98"/>
      <w:commentRangeStart w:id="99"/>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98"/>
      <w:r w:rsidR="00350A20" w:rsidRPr="000E76EC">
        <w:rPr>
          <w:rStyle w:val="CommentReference"/>
          <w:strike/>
        </w:rPr>
        <w:commentReference w:id="98"/>
      </w:r>
      <w:commentRangeEnd w:id="99"/>
      <w:r w:rsidR="00CD079B">
        <w:rPr>
          <w:rStyle w:val="CommentReference"/>
        </w:rPr>
        <w:commentReference w:id="99"/>
      </w:r>
    </w:p>
    <w:p w14:paraId="029DD5E2" w14:textId="24683F27" w:rsidR="00F34DA2" w:rsidRPr="004D572C" w:rsidRDefault="00F34DA2" w:rsidP="00F34DA2">
      <w:pPr>
        <w:ind w:left="360" w:hanging="360"/>
        <w:jc w:val="both"/>
        <w:rPr>
          <w:color w:val="00B050"/>
        </w:rPr>
      </w:pPr>
      <w:commentRangeStart w:id="100"/>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00"/>
      <w:r w:rsidRPr="00CE06E3">
        <w:rPr>
          <w:rStyle w:val="CommentReference"/>
        </w:rPr>
        <w:commentReference w:id="100"/>
      </w:r>
    </w:p>
    <w:p w14:paraId="64573F68" w14:textId="2A3C2CAB" w:rsidR="00F34DA2" w:rsidRPr="004D572C" w:rsidRDefault="00F34DA2" w:rsidP="00F34DA2">
      <w:pPr>
        <w:ind w:left="360" w:hanging="360"/>
        <w:jc w:val="both"/>
        <w:rPr>
          <w:color w:val="00B050"/>
          <w:u w:val="single"/>
        </w:rPr>
      </w:pPr>
      <w:commentRangeStart w:id="101"/>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01"/>
      <w:r w:rsidRPr="00CE06E3">
        <w:rPr>
          <w:rStyle w:val="CommentReference"/>
        </w:rPr>
        <w:commentReference w:id="101"/>
      </w:r>
    </w:p>
    <w:p w14:paraId="56CE4A8C" w14:textId="594CCBC3" w:rsidR="00F34DA2" w:rsidRPr="004D572C" w:rsidRDefault="00F34DA2" w:rsidP="00F34DA2">
      <w:pPr>
        <w:ind w:left="360" w:hanging="360"/>
        <w:jc w:val="both"/>
        <w:rPr>
          <w:color w:val="00B050"/>
        </w:rPr>
      </w:pPr>
      <w:commentRangeStart w:id="10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02"/>
      <w:r w:rsidRPr="00CE06E3">
        <w:rPr>
          <w:rStyle w:val="CommentReference"/>
        </w:rPr>
        <w:commentReference w:id="102"/>
      </w:r>
    </w:p>
    <w:p w14:paraId="6AF6ED45" w14:textId="51E8A088" w:rsidR="00F34DA2" w:rsidRPr="004D572C" w:rsidRDefault="001B1200" w:rsidP="001B1200">
      <w:pPr>
        <w:ind w:left="360" w:hanging="360"/>
        <w:jc w:val="both"/>
        <w:rPr>
          <w:i/>
          <w:iCs/>
          <w:color w:val="00B050"/>
        </w:rPr>
      </w:pPr>
      <w:commentRangeStart w:id="103"/>
      <w:commentRangeStart w:id="104"/>
      <w:commentRangeStart w:id="105"/>
      <w:commentRangeStart w:id="106"/>
      <w:commentRangeStart w:id="107"/>
      <w:commentRangeStart w:id="108"/>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03"/>
      <w:r w:rsidRPr="004D572C">
        <w:rPr>
          <w:rStyle w:val="CommentReference"/>
          <w:i/>
          <w:iCs/>
        </w:rPr>
        <w:commentReference w:id="103"/>
      </w:r>
      <w:commentRangeEnd w:id="104"/>
      <w:r w:rsidR="00DB536B" w:rsidRPr="004D572C">
        <w:rPr>
          <w:rStyle w:val="CommentReference"/>
          <w:i/>
          <w:iCs/>
        </w:rPr>
        <w:commentReference w:id="104"/>
      </w:r>
      <w:commentRangeEnd w:id="105"/>
      <w:r w:rsidR="00CD079B">
        <w:rPr>
          <w:rStyle w:val="CommentReference"/>
        </w:rPr>
        <w:commentReference w:id="105"/>
      </w:r>
      <w:commentRangeEnd w:id="106"/>
      <w:r w:rsidR="00CD079B">
        <w:rPr>
          <w:rStyle w:val="CommentReference"/>
        </w:rPr>
        <w:commentReference w:id="106"/>
      </w:r>
      <w:commentRangeEnd w:id="107"/>
      <w:r w:rsidR="000233A7">
        <w:rPr>
          <w:rStyle w:val="CommentReference"/>
        </w:rPr>
        <w:commentReference w:id="107"/>
      </w:r>
      <w:commentRangeEnd w:id="108"/>
      <w:r w:rsidR="000233A7">
        <w:rPr>
          <w:rStyle w:val="CommentReference"/>
        </w:rPr>
        <w:commentReference w:id="108"/>
      </w:r>
    </w:p>
    <w:p w14:paraId="37C0F7AB" w14:textId="6428E223" w:rsidR="00DB536B" w:rsidRPr="004D572C" w:rsidRDefault="00DB536B" w:rsidP="00DB536B">
      <w:pPr>
        <w:ind w:left="360" w:hanging="360"/>
        <w:jc w:val="both"/>
        <w:rPr>
          <w:i/>
          <w:iCs/>
          <w:color w:val="00B050"/>
        </w:rPr>
      </w:pPr>
      <w:commentRangeStart w:id="109"/>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109"/>
      <w:r w:rsidR="00CD079B">
        <w:rPr>
          <w:rStyle w:val="CommentReference"/>
        </w:rPr>
        <w:commentReference w:id="109"/>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10"/>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10"/>
      <w:r w:rsidR="000233A7">
        <w:rPr>
          <w:rStyle w:val="CommentReference"/>
        </w:rPr>
        <w:commentReference w:id="110"/>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11"/>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11"/>
      <w:r w:rsidR="001B4118">
        <w:rPr>
          <w:rStyle w:val="CommentReference"/>
        </w:rPr>
        <w:commentReference w:id="111"/>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12"/>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12"/>
      <w:r w:rsidR="001B4118">
        <w:rPr>
          <w:rStyle w:val="CommentReference"/>
        </w:rPr>
        <w:commentReference w:id="112"/>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11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13"/>
      <w:r w:rsidR="00C67954">
        <w:rPr>
          <w:rStyle w:val="CommentReference"/>
        </w:rPr>
        <w:commentReference w:id="113"/>
      </w:r>
    </w:p>
    <w:p w14:paraId="6BF8BF7F" w14:textId="3BC28D7E" w:rsidR="00C45D83" w:rsidRDefault="00C45D83" w:rsidP="00C45D83">
      <w:pPr>
        <w:ind w:left="360" w:hanging="360"/>
        <w:jc w:val="both"/>
      </w:pPr>
      <w:commentRangeStart w:id="11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14"/>
      <w:r w:rsidR="00C67954">
        <w:rPr>
          <w:rStyle w:val="CommentReference"/>
        </w:rPr>
        <w:commentReference w:id="114"/>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115"/>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115"/>
      <w:r w:rsidR="00C67954">
        <w:rPr>
          <w:rStyle w:val="CommentReference"/>
        </w:rPr>
        <w:commentReference w:id="115"/>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116"/>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116"/>
      <w:r>
        <w:rPr>
          <w:rStyle w:val="CommentReference"/>
        </w:rPr>
        <w:commentReference w:id="116"/>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117"/>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17"/>
      <w:r>
        <w:rPr>
          <w:rStyle w:val="CommentReference"/>
        </w:rPr>
        <w:commentReference w:id="117"/>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118"/>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18"/>
      <w:r>
        <w:rPr>
          <w:rStyle w:val="CommentReference"/>
        </w:rPr>
        <w:commentReference w:id="118"/>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119"/>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19"/>
      <w:r w:rsidR="00B24CF4" w:rsidRPr="006670CE">
        <w:rPr>
          <w:rStyle w:val="CommentReference"/>
        </w:rPr>
        <w:commentReference w:id="119"/>
      </w:r>
    </w:p>
    <w:p w14:paraId="430793E5" w14:textId="269EC7F2" w:rsidR="001037A8" w:rsidRPr="006670CE" w:rsidRDefault="00853D71" w:rsidP="001037A8">
      <w:pPr>
        <w:ind w:left="360" w:hanging="360"/>
        <w:jc w:val="both"/>
      </w:pPr>
      <w:commentRangeStart w:id="12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20"/>
      <w:r w:rsidR="001037A8" w:rsidRPr="006670CE">
        <w:rPr>
          <w:rStyle w:val="CommentReference"/>
        </w:rPr>
        <w:commentReference w:id="120"/>
      </w:r>
    </w:p>
    <w:p w14:paraId="1FF3DBCC" w14:textId="0DFEF651" w:rsidR="00853D71" w:rsidRPr="006670CE" w:rsidRDefault="00853D71" w:rsidP="009C5A96">
      <w:pPr>
        <w:ind w:left="360" w:hanging="360"/>
        <w:jc w:val="both"/>
      </w:pPr>
      <w:commentRangeStart w:id="12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21"/>
      <w:r w:rsidR="001037A8" w:rsidRPr="006670CE">
        <w:rPr>
          <w:rStyle w:val="CommentReference"/>
        </w:rPr>
        <w:commentReference w:id="121"/>
      </w:r>
    </w:p>
    <w:p w14:paraId="7BC9A47F" w14:textId="745F0D88" w:rsidR="000C1682" w:rsidRDefault="000C1682" w:rsidP="000C1682">
      <w:pPr>
        <w:ind w:left="360" w:hanging="360"/>
        <w:jc w:val="both"/>
      </w:pPr>
      <w:commentRangeStart w:id="12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122"/>
      <w:r w:rsidR="00506E87">
        <w:rPr>
          <w:rStyle w:val="CommentReference"/>
        </w:rPr>
        <w:commentReference w:id="122"/>
      </w:r>
    </w:p>
    <w:p w14:paraId="1CBA87EF" w14:textId="54C172BE" w:rsidR="000C1682" w:rsidRDefault="000C1682" w:rsidP="000229F9">
      <w:pPr>
        <w:ind w:left="720" w:hanging="360"/>
        <w:jc w:val="both"/>
      </w:pPr>
      <w:commentRangeStart w:id="12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123"/>
      <w:r w:rsidR="00B24CF4">
        <w:rPr>
          <w:rStyle w:val="CommentReference"/>
        </w:rPr>
        <w:commentReference w:id="123"/>
      </w:r>
    </w:p>
    <w:p w14:paraId="0B910FB8" w14:textId="40521584" w:rsidR="00F7149B" w:rsidRDefault="00F7149B" w:rsidP="00F7149B">
      <w:pPr>
        <w:ind w:left="720" w:hanging="360"/>
        <w:jc w:val="both"/>
      </w:pPr>
      <w:commentRangeStart w:id="124"/>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24"/>
      <w:r>
        <w:rPr>
          <w:rStyle w:val="CommentReference"/>
        </w:rPr>
        <w:commentReference w:id="124"/>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125"/>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125"/>
      <w:r w:rsidR="00835EB0">
        <w:rPr>
          <w:rStyle w:val="CommentReference"/>
        </w:rPr>
        <w:commentReference w:id="125"/>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81"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82"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3"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4"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5"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6"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7"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8"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9"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0"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1"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9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9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9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95"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98"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99"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00"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01"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02"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03"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04"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05"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06"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07"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08"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09"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110"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11"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12"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13"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11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1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6"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117"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18"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119"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12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2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2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2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2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25"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180D" w14:textId="77777777" w:rsidR="00385617" w:rsidRDefault="00385617" w:rsidP="005B7682">
      <w:pPr>
        <w:spacing w:after="0" w:line="240" w:lineRule="auto"/>
      </w:pPr>
      <w:r>
        <w:separator/>
      </w:r>
    </w:p>
  </w:endnote>
  <w:endnote w:type="continuationSeparator" w:id="0">
    <w:p w14:paraId="79BB6D95" w14:textId="77777777" w:rsidR="00385617" w:rsidRDefault="0038561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A14B" w14:textId="77777777" w:rsidR="00385617" w:rsidRDefault="00385617" w:rsidP="005B7682">
      <w:pPr>
        <w:spacing w:after="0" w:line="240" w:lineRule="auto"/>
      </w:pPr>
      <w:r>
        <w:separator/>
      </w:r>
    </w:p>
  </w:footnote>
  <w:footnote w:type="continuationSeparator" w:id="0">
    <w:p w14:paraId="43626F93" w14:textId="77777777" w:rsidR="00385617" w:rsidRDefault="0038561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32179</Words>
  <Characters>183423</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2022-10-11T13:19:00Z</dcterms:created>
  <dcterms:modified xsi:type="dcterms:W3CDTF">2022-10-11T13:34:00Z</dcterms:modified>
</cp:coreProperties>
</file>