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237A0E16" w:rsidR="009B00FA" w:rsidRDefault="00352521" w:rsidP="00B111EA">
      <w:pPr>
        <w:jc w:val="center"/>
        <w:rPr>
          <w:bCs/>
          <w:sz w:val="28"/>
          <w:szCs w:val="28"/>
        </w:rPr>
      </w:pPr>
      <w:r>
        <w:rPr>
          <w:bCs/>
          <w:sz w:val="28"/>
          <w:szCs w:val="28"/>
        </w:rPr>
        <w:t>12/22/2023 8:46:22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LYING </w:t>
      </w:r>
      <w:r>
        <w:rPr>
          <w:b/>
          <w:bCs/>
          <w:color w:val="FF0000"/>
        </w:rPr>
        <w:t>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 xml:space="preserve">ALLOW EMPLOYEES TO LIE, HOWEVER IT MAKES THE PROFESSIONAL LIES SEEM LIKE THE TRUTH TO THE AGENT THAT INVESTIGATES THE LIES, TO DAMAGE THE VICTIM(S) OF THE LIE(S) MORE SERIOUSLY, ACCORDING TO </w:t>
      </w:r>
      <w:r>
        <w:rPr>
          <w:color w:val="808080" w:themeColor="background1" w:themeShade="80"/>
        </w:rPr>
        <w:t xml:space="preserve">THE </w:t>
      </w:r>
      <w:r>
        <w:rPr>
          <w:color w:val="808080" w:themeColor="background1" w:themeShade="80"/>
        </w:rPr>
        <w:t>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lastRenderedPageBreak/>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0CF3" w14:textId="77777777" w:rsidR="009159BB" w:rsidRDefault="009159BB" w:rsidP="005B7682">
      <w:pPr>
        <w:spacing w:after="0" w:line="240" w:lineRule="auto"/>
      </w:pPr>
      <w:r>
        <w:separator/>
      </w:r>
    </w:p>
  </w:endnote>
  <w:endnote w:type="continuationSeparator" w:id="0">
    <w:p w14:paraId="1FB226F2" w14:textId="77777777" w:rsidR="009159BB" w:rsidRDefault="009159B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A33B9C"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BE28" w14:textId="77777777" w:rsidR="009159BB" w:rsidRDefault="009159BB" w:rsidP="005B7682">
      <w:pPr>
        <w:spacing w:after="0" w:line="240" w:lineRule="auto"/>
      </w:pPr>
      <w:r>
        <w:separator/>
      </w:r>
    </w:p>
  </w:footnote>
  <w:footnote w:type="continuationSeparator" w:id="0">
    <w:p w14:paraId="710E1AAA" w14:textId="77777777" w:rsidR="009159BB" w:rsidRDefault="009159B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10399</Words>
  <Characters>59279</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2023-12-22T13:46:00Z</dcterms:created>
  <dcterms:modified xsi:type="dcterms:W3CDTF">2023-12-22T13:46:00Z</dcterms:modified>
</cp:coreProperties>
</file>