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6070470" w:rsidR="009B00FA" w:rsidRDefault="009306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11:11:00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59793AA" w14:textId="3C686A70" w:rsidR="009306C6" w:rsidRPr="00364FCA" w:rsidRDefault="009306C6" w:rsidP="009306C6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INTE</w:t>
      </w:r>
      <w:r>
        <w:rPr>
          <w:b/>
          <w:bCs/>
          <w:color w:val="FF0000"/>
        </w:rPr>
        <w:t>LLECTUAL PROPERTY THEFT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</w:t>
      </w:r>
      <w:r>
        <w:rPr>
          <w:color w:val="808080" w:themeColor="background1" w:themeShade="80"/>
        </w:rPr>
        <w:t>THE PENTAGON PROGRAM FROM USING ANY INTE</w:t>
      </w:r>
      <w:r>
        <w:rPr>
          <w:color w:val="808080" w:themeColor="background1" w:themeShade="80"/>
        </w:rPr>
        <w:t>LLECTUAL PROPERTY THEFT</w:t>
      </w:r>
      <w:r>
        <w:rPr>
          <w:color w:val="808080" w:themeColor="background1" w:themeShade="80"/>
        </w:rPr>
        <w:t xml:space="preserve">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REENACTMENT(S)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189FA" w14:textId="77777777" w:rsidR="00E1701D" w:rsidRDefault="00E1701D" w:rsidP="005B7682">
      <w:pPr>
        <w:spacing w:after="0" w:line="240" w:lineRule="auto"/>
      </w:pPr>
      <w:r>
        <w:separator/>
      </w:r>
    </w:p>
  </w:endnote>
  <w:endnote w:type="continuationSeparator" w:id="0">
    <w:p w14:paraId="25887131" w14:textId="77777777" w:rsidR="00E1701D" w:rsidRDefault="00E170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77431" w14:textId="77777777" w:rsidR="00E1701D" w:rsidRDefault="00E1701D" w:rsidP="005B7682">
      <w:pPr>
        <w:spacing w:after="0" w:line="240" w:lineRule="auto"/>
      </w:pPr>
      <w:r>
        <w:separator/>
      </w:r>
    </w:p>
  </w:footnote>
  <w:footnote w:type="continuationSeparator" w:id="0">
    <w:p w14:paraId="5E91C4B2" w14:textId="77777777" w:rsidR="00E1701D" w:rsidRDefault="00E170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3EFC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06C6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332E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70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10503</Words>
  <Characters>59868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2024-12-15T04:11:00Z</dcterms:created>
  <dcterms:modified xsi:type="dcterms:W3CDTF">2024-12-15T04:11:00Z</dcterms:modified>
</cp:coreProperties>
</file>