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25C5861F"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 xml:space="preserve">WAR </w:t>
      </w:r>
      <w:r w:rsidR="009E2D6C">
        <w:rPr>
          <w:rFonts w:ascii="Arial Black" w:hAnsi="Arial Black"/>
          <w:color w:val="0070C0"/>
        </w:rPr>
        <w:t xml:space="preserve">CRIME </w:t>
      </w:r>
      <w:r w:rsidRPr="00D020F8">
        <w:rPr>
          <w:rFonts w:ascii="Arial Black" w:hAnsi="Arial Black"/>
          <w:color w:val="0070C0"/>
        </w:rPr>
        <w:t>PREVENTION SECURITY SYSTEMS</w:t>
      </w:r>
    </w:p>
    <w:p w14:paraId="625664EE" w14:textId="6E1E5314" w:rsidR="00D4106C" w:rsidRDefault="009E2D6C" w:rsidP="00D020F8">
      <w:pPr>
        <w:pStyle w:val="Heading1"/>
        <w:jc w:val="center"/>
        <w:rPr>
          <w:rFonts w:ascii="Arial Black" w:hAnsi="Arial Black"/>
          <w:color w:val="00B050"/>
        </w:rPr>
      </w:pPr>
      <w:r>
        <w:rPr>
          <w:rFonts w:ascii="Arial Black" w:hAnsi="Arial Black"/>
          <w:color w:val="00B050"/>
        </w:rPr>
        <w:t>DETERMINISTIC WAR CRIME</w:t>
      </w:r>
      <w:r>
        <w:rPr>
          <w:rFonts w:ascii="Arial Black" w:hAnsi="Arial Black"/>
          <w:color w:val="00B050"/>
        </w:rPr>
        <w:t xml:space="preserve"> </w:t>
      </w:r>
      <w:r w:rsidR="00D4106C">
        <w:rPr>
          <w:rFonts w:ascii="Arial Black" w:hAnsi="Arial Black"/>
          <w:color w:val="00B050"/>
        </w:rPr>
        <w:t>PREVENTION</w:t>
      </w:r>
    </w:p>
    <w:p w14:paraId="334BB518" w14:textId="559419B6" w:rsidR="00091476" w:rsidRPr="00091476" w:rsidRDefault="00091476" w:rsidP="00091476">
      <w:pPr>
        <w:pStyle w:val="Heading1"/>
        <w:jc w:val="center"/>
        <w:rPr>
          <w:rFonts w:ascii="Arial Black" w:hAnsi="Arial Black"/>
          <w:color w:val="7030A0"/>
        </w:rPr>
      </w:pPr>
      <w:r w:rsidRPr="00091476">
        <w:rPr>
          <w:rFonts w:ascii="Arial Black" w:hAnsi="Arial Black"/>
          <w:color w:val="7030A0"/>
        </w:rPr>
        <w:t>LISTS</w:t>
      </w:r>
    </w:p>
    <w:p w14:paraId="56D42518" w14:textId="47408A63" w:rsidR="00091476" w:rsidRPr="00091476" w:rsidRDefault="00D07637" w:rsidP="00091476">
      <w:pPr>
        <w:pStyle w:val="Heading1"/>
        <w:jc w:val="center"/>
        <w:rPr>
          <w:rFonts w:ascii="Arial Black" w:hAnsi="Arial Black"/>
          <w:color w:val="002060"/>
        </w:rPr>
      </w:pPr>
      <w:r>
        <w:rPr>
          <w:rFonts w:ascii="Arial Black" w:hAnsi="Arial Black"/>
          <w:color w:val="002060"/>
        </w:rPr>
        <w:t xml:space="preserve">FILE ACTION </w:t>
      </w:r>
      <w:r w:rsidR="00091476">
        <w:rPr>
          <w:rFonts w:ascii="Arial Black" w:hAnsi="Arial Black"/>
          <w:color w:val="002060"/>
        </w:rPr>
        <w:t>TYPES</w:t>
      </w: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F2708A8" w:rsidR="009B00FA" w:rsidRDefault="009E2D6C" w:rsidP="00B111EA">
      <w:pPr>
        <w:jc w:val="center"/>
        <w:rPr>
          <w:bCs/>
          <w:sz w:val="28"/>
          <w:szCs w:val="28"/>
        </w:rPr>
      </w:pPr>
      <w:r>
        <w:rPr>
          <w:bCs/>
          <w:sz w:val="28"/>
          <w:szCs w:val="28"/>
        </w:rPr>
        <w:t>8/17/2024 5:12:57 PM</w:t>
      </w:r>
    </w:p>
    <w:p w14:paraId="3231D90D" w14:textId="196B73EB" w:rsidR="0060363B" w:rsidRPr="00065469" w:rsidRDefault="000B42C6" w:rsidP="00991D4F">
      <w:r>
        <w:rPr>
          <w:b/>
          <w:sz w:val="24"/>
        </w:rPr>
        <w:br w:type="page"/>
      </w:r>
    </w:p>
    <w:p w14:paraId="17DCE674" w14:textId="77777777" w:rsidR="003A7BAD" w:rsidRPr="004E532A" w:rsidRDefault="003A7BAD" w:rsidP="003A7BAD">
      <w:pPr>
        <w:ind w:left="360" w:hanging="360"/>
        <w:jc w:val="center"/>
        <w:rPr>
          <w:b/>
          <w:sz w:val="24"/>
        </w:rPr>
      </w:pPr>
      <w:r w:rsidRPr="004E532A">
        <w:rPr>
          <w:b/>
          <w:sz w:val="24"/>
        </w:rPr>
        <w:lastRenderedPageBreak/>
        <w:t>ABOUT</w:t>
      </w:r>
    </w:p>
    <w:p w14:paraId="10819C34" w14:textId="77777777" w:rsidR="003A7BAD" w:rsidRPr="00457DCA" w:rsidRDefault="003A7BAD" w:rsidP="003A7BAD">
      <w:pPr>
        <w:pStyle w:val="Subtitle"/>
        <w:jc w:val="both"/>
        <w:rPr>
          <w:rStyle w:val="SubtleReference"/>
          <w:color w:val="auto"/>
        </w:rPr>
      </w:pPr>
      <w:r w:rsidRPr="00457DCA">
        <w:rPr>
          <w:rStyle w:val="SubtleReference"/>
          <w:color w:val="auto"/>
        </w:rPr>
        <w:t>This software was developed based on admissions from The Pentagon Program, associated with The Pentagon organization in Trump Administration, and observations and deductions made based on those admissions, stemming from satellite audio interviews from the year 2020 through the current year of 2024.</w:t>
      </w:r>
    </w:p>
    <w:p w14:paraId="575222DF" w14:textId="7DD313C8" w:rsidR="003A7BAD" w:rsidRPr="00457DCA" w:rsidRDefault="003A7BAD" w:rsidP="003A7BAD">
      <w:pPr>
        <w:pStyle w:val="Subtitle"/>
        <w:jc w:val="both"/>
        <w:rPr>
          <w:rStyle w:val="SubtleReference"/>
          <w:color w:val="auto"/>
        </w:rPr>
      </w:pPr>
      <w:r w:rsidRPr="00457DCA">
        <w:rPr>
          <w:rStyle w:val="SubtleReference"/>
          <w:color w:val="auto"/>
        </w:rPr>
        <w:t xml:space="preserve">This software has the ultimate goal to prevent all </w:t>
      </w:r>
      <w:r w:rsidR="009E2D6C">
        <w:rPr>
          <w:rStyle w:val="SubtleReference"/>
          <w:color w:val="auto"/>
        </w:rPr>
        <w:t>war crime</w:t>
      </w:r>
      <w:r w:rsidRPr="00457DCA">
        <w:rPr>
          <w:rStyle w:val="SubtleReference"/>
          <w:color w:val="auto"/>
        </w:rPr>
        <w:t>, worldwide, by preventing                    the execution of any source code on any national government computer systems                                            or any other government computer systems that would allow/cause/</w:t>
      </w:r>
      <w:r w:rsidR="009E2D6C">
        <w:rPr>
          <w:rStyle w:val="SubtleReference"/>
          <w:color w:val="auto"/>
        </w:rPr>
        <w:t>commit/</w:t>
      </w:r>
      <w:r w:rsidRPr="00457DCA">
        <w:rPr>
          <w:rStyle w:val="SubtleReference"/>
          <w:color w:val="auto"/>
        </w:rPr>
        <w:t>conduct/</w:t>
      </w:r>
      <w:r w:rsidR="009E2D6C">
        <w:rPr>
          <w:rStyle w:val="SubtleReference"/>
          <w:color w:val="auto"/>
        </w:rPr>
        <w:t>convey/dictate/</w:t>
      </w:r>
      <w:r w:rsidRPr="00457DCA">
        <w:rPr>
          <w:rStyle w:val="SubtleReference"/>
          <w:color w:val="auto"/>
        </w:rPr>
        <w:t xml:space="preserve">direct/orchestrate </w:t>
      </w:r>
      <w:r w:rsidR="009E2D6C">
        <w:rPr>
          <w:rStyle w:val="SubtleReference"/>
          <w:color w:val="auto"/>
        </w:rPr>
        <w:t>war crime</w:t>
      </w:r>
      <w:r w:rsidRPr="00457DCA">
        <w:rPr>
          <w:rStyle w:val="SubtleReference"/>
          <w:color w:val="auto"/>
        </w:rPr>
        <w:t xml:space="preserve">, such as through any usage or/xor any utilization of any space satellite weapon(s) or any electronic weapon(s), in general, which there are three primary types, including two physical technologies, both related, 1) Directed Radio Frequency weapons, and </w:t>
      </w:r>
      <w:r w:rsidR="009E2D6C">
        <w:rPr>
          <w:rStyle w:val="SubtleReference"/>
          <w:color w:val="auto"/>
        </w:rPr>
        <w:t xml:space="preserve">                                                           </w:t>
      </w:r>
      <w:r w:rsidRPr="00457DCA">
        <w:rPr>
          <w:rStyle w:val="SubtleReference"/>
          <w:color w:val="auto"/>
        </w:rPr>
        <w:t>2) Directed Laser Light weapons, and additionally, a third type, 3) Mind Control weapons.</w:t>
      </w:r>
    </w:p>
    <w:p w14:paraId="0510B6C2" w14:textId="007BD663" w:rsidR="003A7BAD" w:rsidRPr="00457DCA" w:rsidRDefault="003A7BAD" w:rsidP="003A7BAD">
      <w:pPr>
        <w:pStyle w:val="Subtitle"/>
        <w:jc w:val="both"/>
        <w:rPr>
          <w:rStyle w:val="SubtleReference"/>
          <w:color w:val="auto"/>
        </w:rPr>
      </w:pPr>
      <w:r w:rsidRPr="00457DCA">
        <w:rPr>
          <w:rStyle w:val="SubtleReference"/>
          <w:color w:val="auto"/>
        </w:rPr>
        <w:t xml:space="preserve">The Pentagon made an involuntary verbal contract with MCE123 to develop this software, in part or in whole, based on its admissions, based on how its computer systems work, however no guarantees that the software would be running at all times were made in writing or verbally, or otherwise, and The Pentagon has disabled the software, previously, while The Pentagon has maintained that the software prevents </w:t>
      </w:r>
      <w:r w:rsidR="009E2D6C">
        <w:rPr>
          <w:rStyle w:val="SubtleReference"/>
          <w:color w:val="auto"/>
        </w:rPr>
        <w:t>war crime</w:t>
      </w:r>
      <w:r w:rsidRPr="00457DCA">
        <w:rPr>
          <w:rStyle w:val="SubtleReference"/>
          <w:color w:val="auto"/>
        </w:rPr>
        <w:t>. In the future, it will be necessary to establish a public contract, when the software is in a completed, or otherwise completely working version, to ensure that the software is run at all times, and that the software is maintained properly in the private industry by MCE123, only, and that there is redundant built into the government computer systems that run the computer software at The Pentagon or in the private industry.</w:t>
      </w:r>
    </w:p>
    <w:p w14:paraId="6D3FD99C" w14:textId="77777777" w:rsidR="003A7BAD" w:rsidRPr="00457DCA" w:rsidRDefault="003A7BAD" w:rsidP="003A7BAD">
      <w:pPr>
        <w:jc w:val="both"/>
        <w:rPr>
          <w:rStyle w:val="SubtleReference"/>
          <w:color w:val="auto"/>
        </w:rPr>
      </w:pPr>
      <w:r w:rsidRPr="00457DCA">
        <w:rPr>
          <w:rStyle w:val="SubtleReference"/>
          <w:color w:val="auto"/>
        </w:rPr>
        <w:t>No funding has been received to build this software, and while there is a license fee to use the software, there is no limiting factors placed on any entity to monopolize this software, or otherwise contingently prevent or otherwise allow any crime, terrorism, or war to occur if the software is not running at all times, so while the software is created to prevent illegal activities, in general, there is no limitation under any global security law to prevent the software from being run, as-is, and the fees must still be paid in accordance with the End User License Agreement, in order for the software usage to be legal in the business environment.</w:t>
      </w:r>
    </w:p>
    <w:p w14:paraId="458C2B29" w14:textId="1A10D01A" w:rsidR="003A7BAD" w:rsidRPr="00457DCA" w:rsidRDefault="003A7BAD" w:rsidP="003A7BAD">
      <w:pPr>
        <w:jc w:val="both"/>
        <w:rPr>
          <w:b/>
          <w:szCs w:val="20"/>
        </w:rPr>
      </w:pPr>
      <w:r w:rsidRPr="00457DCA">
        <w:rPr>
          <w:rStyle w:val="SubtleReference"/>
          <w:sz w:val="20"/>
          <w:szCs w:val="20"/>
        </w:rPr>
        <w:t xml:space="preserve">For feedback or support for this software, please contact  with reference to </w:t>
      </w:r>
      <w:hyperlink r:id="rId6" w:history="1">
        <w:r w:rsidR="004D5D34"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 </w:t>
      </w:r>
      <w:r w:rsidR="009E2D6C">
        <w:rPr>
          <w:rStyle w:val="SubtleReference"/>
          <w:b/>
          <w:bCs/>
          <w:sz w:val="18"/>
          <w:szCs w:val="18"/>
          <w:u w:val="single"/>
        </w:rPr>
        <w:t>DETERMINISTIC WAR CRIME</w:t>
      </w:r>
      <w:r w:rsidR="009E2D6C" w:rsidRPr="00457DCA">
        <w:rPr>
          <w:rStyle w:val="SubtleReference"/>
          <w:b/>
          <w:bCs/>
          <w:sz w:val="18"/>
          <w:szCs w:val="18"/>
          <w:u w:val="single"/>
        </w:rPr>
        <w:t xml:space="preserve"> </w:t>
      </w:r>
      <w:r w:rsidRPr="00457DCA">
        <w:rPr>
          <w:rStyle w:val="SubtleReference"/>
          <w:b/>
          <w:bCs/>
          <w:sz w:val="18"/>
          <w:szCs w:val="18"/>
          <w:u w:val="single"/>
        </w:rPr>
        <w:t xml:space="preserve">PREVENTION SECURITY SYSTEMS – LIST – </w:t>
      </w:r>
      <w:r w:rsidR="004D5D34">
        <w:rPr>
          <w:rStyle w:val="SubtleReference"/>
          <w:b/>
          <w:bCs/>
          <w:sz w:val="18"/>
          <w:szCs w:val="18"/>
          <w:u w:val="single"/>
        </w:rPr>
        <w:t>FILE ACTION</w:t>
      </w:r>
      <w:r w:rsidR="004D5D34" w:rsidRPr="00457DCA">
        <w:rPr>
          <w:rStyle w:val="SubtleReference"/>
          <w:b/>
          <w:bCs/>
          <w:sz w:val="18"/>
          <w:szCs w:val="18"/>
          <w:u w:val="single"/>
        </w:rPr>
        <w:t xml:space="preserve"> </w:t>
      </w:r>
      <w:r w:rsidRPr="00457DCA">
        <w:rPr>
          <w:rStyle w:val="SubtleReference"/>
          <w:b/>
          <w:bCs/>
          <w:sz w:val="18"/>
          <w:szCs w:val="18"/>
          <w:u w:val="single"/>
        </w:rPr>
        <w:t>TYPES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368388B3" w14:textId="6B963D43" w:rsidR="00163B19" w:rsidRPr="00B341E7" w:rsidRDefault="00D07637" w:rsidP="00B341E7">
      <w:pPr>
        <w:pStyle w:val="Heading2"/>
        <w:spacing w:line="360" w:lineRule="auto"/>
      </w:pPr>
      <w:bookmarkStart w:id="0" w:name="_Hlk123240210"/>
      <w:r w:rsidRPr="00B341E7">
        <w:lastRenderedPageBreak/>
        <w:t>FILE ACTION</w:t>
      </w:r>
      <w:r w:rsidR="008928BB" w:rsidRPr="00B341E7">
        <w:t xml:space="preserve"> TYPES </w:t>
      </w:r>
      <w:r w:rsidR="00163B19" w:rsidRPr="00B341E7">
        <w:t>CODEWORD LIST DEFINITION</w:t>
      </w:r>
    </w:p>
    <w:p w14:paraId="6A17FC09" w14:textId="70D13698" w:rsidR="00F51FBF" w:rsidRPr="006C5F95" w:rsidRDefault="00163B19" w:rsidP="00091476">
      <w:pPr>
        <w:jc w:val="both"/>
      </w:pPr>
      <w:r>
        <w:rPr>
          <w:b/>
          <w:bCs/>
        </w:rPr>
        <w:t>“</w:t>
      </w:r>
      <w:bookmarkStart w:id="1" w:name="_Hlk174329812"/>
      <w:r w:rsidR="003A7BAD" w:rsidRPr="003A7BAD">
        <w:rPr>
          <w:b/>
          <w:bCs/>
          <w:color w:val="FF0000"/>
        </w:rPr>
        <w:t>ANY</w:t>
      </w:r>
      <w:r w:rsidR="003A7BAD" w:rsidRPr="003A7BAD">
        <w:rPr>
          <w:b/>
          <w:bCs/>
        </w:rPr>
        <w:t>/</w:t>
      </w:r>
      <w:bookmarkEnd w:id="1"/>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ACCEPT</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ANALYSIS</w:t>
      </w:r>
      <w:r w:rsidR="00AD7C33" w:rsidRPr="004F1446">
        <w:rPr>
          <w:b/>
          <w:bCs/>
        </w:rPr>
        <w:t>(</w:t>
      </w:r>
      <w:r w:rsidR="00AD7C33">
        <w:rPr>
          <w:b/>
          <w:bCs/>
          <w:color w:val="808080" w:themeColor="background1" w:themeShade="80"/>
        </w:rPr>
        <w:t>ES</w:t>
      </w:r>
      <w:r w:rsidR="00AD7C33" w:rsidRPr="004F1446">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AUTO SIGNATURE</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BACKUP</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CLICK</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C50924" w:rsidRPr="00CE57F0">
        <w:rPr>
          <w:b/>
          <w:bCs/>
          <w:color w:val="FF0000"/>
        </w:rPr>
        <w:t>A</w:t>
      </w:r>
      <w:r w:rsidR="00C50924">
        <w:rPr>
          <w:b/>
          <w:bCs/>
          <w:color w:val="FF0000"/>
        </w:rPr>
        <w:t>LL</w:t>
      </w:r>
      <w:r w:rsidR="00C50924" w:rsidRPr="00CE57F0">
        <w:rPr>
          <w:b/>
          <w:bCs/>
          <w:color w:val="FF0000"/>
        </w:rPr>
        <w:t xml:space="preserve"> </w:t>
      </w:r>
      <w:r w:rsidR="00D07637">
        <w:rPr>
          <w:b/>
          <w:bCs/>
          <w:color w:val="FF0000"/>
        </w:rPr>
        <w:t>CLOSE</w:t>
      </w:r>
      <w:r w:rsidR="00C50924" w:rsidRPr="001A10D2">
        <w:rPr>
          <w:b/>
          <w:bCs/>
        </w:rPr>
        <w:t>(</w:t>
      </w:r>
      <w:r w:rsidR="00C50924" w:rsidRPr="001A10D2">
        <w:rPr>
          <w:b/>
          <w:bCs/>
          <w:color w:val="808080" w:themeColor="background1" w:themeShade="80"/>
        </w:rPr>
        <w:t>S</w:t>
      </w:r>
      <w:r w:rsidR="00C50924" w:rsidRPr="001A10D2">
        <w:rPr>
          <w:b/>
          <w:bCs/>
        </w:rPr>
        <w:t>)</w:t>
      </w:r>
      <w:r w:rsidR="00C50924" w:rsidRPr="00EA5093">
        <w:rPr>
          <w:b/>
          <w:bCs/>
        </w:rPr>
        <w:t xml:space="preserve"> </w:t>
      </w:r>
      <w:r w:rsidR="00C50924">
        <w:rPr>
          <w:b/>
          <w:bCs/>
          <w:color w:val="00B0F0"/>
        </w:rPr>
        <w:t>XOR</w:t>
      </w:r>
      <w:r w:rsidR="00C50924" w:rsidRPr="00084F93">
        <w:rPr>
          <w:b/>
          <w:bCs/>
        </w:rPr>
        <w:t>/</w:t>
      </w:r>
      <w:r w:rsidR="00C50924" w:rsidRPr="00FD6B17">
        <w:rPr>
          <w:b/>
          <w:bCs/>
          <w:color w:val="00B0F0"/>
        </w:rPr>
        <w:t>OR</w:t>
      </w:r>
      <w:r w:rsidR="00C50924" w:rsidRPr="00EA5093">
        <w:t xml:space="preserve"> </w:t>
      </w:r>
      <w:r w:rsidR="00C50924">
        <w:t xml:space="preserve">                                                  </w:t>
      </w:r>
      <w:r w:rsidR="00D07637">
        <w:t xml:space="preserve">                                                                </w:t>
      </w:r>
      <w:r w:rsidR="00C50924">
        <w:t xml:space="preserve">                                                                 </w:t>
      </w:r>
      <w:r w:rsidR="00091476">
        <w:t xml:space="preserve">          </w:t>
      </w:r>
      <w:r w:rsidR="00C50924">
        <w:t xml:space="preserve">        </w:t>
      </w:r>
      <w:bookmarkStart w:id="2" w:name="_Hlk174195392"/>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COLLECTION</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CONVERSION</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COPY</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bookmarkEnd w:id="2"/>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CUT</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DECLINE</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DOUBLE-CLICK</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DRAFT</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EXPORT</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EXTRAPOLATION</w:t>
      </w:r>
      <w:r w:rsidR="00AD7C33" w:rsidRPr="001A10D2">
        <w:rPr>
          <w:b/>
          <w:bCs/>
        </w:rPr>
        <w:t>(</w:t>
      </w:r>
      <w:r w:rsidR="00AD7C33" w:rsidRPr="001A10D2">
        <w:rPr>
          <w:b/>
          <w:bCs/>
          <w:color w:val="808080" w:themeColor="background1" w:themeShade="80"/>
        </w:rPr>
        <w:t>S</w:t>
      </w:r>
      <w:r w:rsidR="00AD7C33" w:rsidRPr="001A10D2">
        <w:rPr>
          <w:b/>
          <w:bCs/>
        </w:rPr>
        <w:t>)</w:t>
      </w:r>
      <w:r w:rsidR="00AD7C33" w:rsidRPr="00EA509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FORMAT</w:t>
      </w:r>
      <w:r w:rsidR="00D07637" w:rsidRPr="001A10D2">
        <w:rPr>
          <w:b/>
          <w:bCs/>
        </w:rPr>
        <w:t>(</w:t>
      </w:r>
      <w:r w:rsidR="00D07637" w:rsidRPr="001A10D2">
        <w:rPr>
          <w:b/>
          <w:bCs/>
          <w:color w:val="808080" w:themeColor="background1" w:themeShade="80"/>
        </w:rPr>
        <w:t>S</w:t>
      </w:r>
      <w:r w:rsidR="00D07637" w:rsidRPr="001A10D2">
        <w:rPr>
          <w:b/>
          <w:bCs/>
        </w:rPr>
        <w:t>)</w:t>
      </w:r>
      <w:r w:rsidR="00D07637">
        <w:rPr>
          <w:b/>
          <w:bCs/>
          <w:color w:val="FF0000"/>
        </w:rPr>
        <w:t xml:space="preserve"> PAINT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INSERT</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OPEN</w:t>
      </w:r>
      <w:r w:rsidR="00D07637" w:rsidRPr="001A10D2">
        <w:rPr>
          <w:b/>
          <w:bCs/>
        </w:rPr>
        <w:t>(</w:t>
      </w:r>
      <w:r w:rsidR="00D07637" w:rsidRPr="001A10D2">
        <w:rPr>
          <w:b/>
          <w:bCs/>
          <w:color w:val="808080" w:themeColor="background1" w:themeShade="80"/>
        </w:rPr>
        <w:t>S</w:t>
      </w:r>
      <w:r w:rsidR="00D07637" w:rsidRPr="001A10D2">
        <w:rPr>
          <w:b/>
          <w:bCs/>
        </w:rPr>
        <w:t>)</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t xml:space="preserve">                                                                                                                                                                                                          </w:t>
      </w:r>
      <w:bookmarkStart w:id="3" w:name="_Hlk174195417"/>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KEEP</w:t>
      </w:r>
      <w:r w:rsidR="00D07637" w:rsidRPr="00EA5093">
        <w:rPr>
          <w:b/>
          <w:bCs/>
        </w:rPr>
        <w:t xml:space="preserve"> </w:t>
      </w:r>
      <w:r w:rsidR="00D07637">
        <w:rPr>
          <w:b/>
          <w:bCs/>
          <w:color w:val="00B0F0"/>
        </w:rPr>
        <w:t>XOR</w:t>
      </w:r>
      <w:r w:rsidR="00D07637" w:rsidRPr="00084F93">
        <w:rPr>
          <w:b/>
          <w:bCs/>
        </w:rPr>
        <w:t>/</w:t>
      </w:r>
      <w:r w:rsidR="00D07637" w:rsidRPr="00FD6B17">
        <w:rPr>
          <w:b/>
          <w:bCs/>
          <w:color w:val="00B0F0"/>
        </w:rPr>
        <w:t>OR</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MERGE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bookmarkEnd w:id="3"/>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MERGE FORMATTING</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#1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#2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#3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#4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#5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MOUSE OPTION #6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MOVE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NEW</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NEW COMMENT</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OUTLINE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PASTE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PRINT</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PRINT LAYOUT</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lastRenderedPageBreak/>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PRINT PREVIEW</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READ MODE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RECEIPT</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RECEIVE</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RECOVERY</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RIGHT MOUSE CLICK</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SAVE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SAVE</w:t>
      </w:r>
      <w:r w:rsidR="00D07637" w:rsidRPr="001A10D2">
        <w:rPr>
          <w:b/>
          <w:bCs/>
        </w:rPr>
        <w:t>(</w:t>
      </w:r>
      <w:r w:rsidR="00D07637" w:rsidRPr="001A10D2">
        <w:rPr>
          <w:b/>
          <w:bCs/>
          <w:color w:val="808080" w:themeColor="background1" w:themeShade="80"/>
        </w:rPr>
        <w:t>S</w:t>
      </w:r>
      <w:r w:rsidR="00D07637" w:rsidRPr="001A10D2">
        <w:rPr>
          <w:b/>
          <w:bCs/>
        </w:rPr>
        <w:t>)</w:t>
      </w:r>
      <w:r w:rsidR="00D07637">
        <w:rPr>
          <w:b/>
          <w:bCs/>
          <w:color w:val="FF0000"/>
        </w:rPr>
        <w:t xml:space="preserve"> AS</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SELECT</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SEND</w:t>
      </w:r>
      <w:r w:rsidR="00AD7C33" w:rsidRPr="001A10D2">
        <w:rPr>
          <w:b/>
          <w:bCs/>
        </w:rPr>
        <w:t>(</w:t>
      </w:r>
      <w:r w:rsidR="00AD7C33" w:rsidRPr="001A10D2">
        <w:rPr>
          <w:b/>
          <w:bCs/>
          <w:color w:val="808080" w:themeColor="background1" w:themeShade="80"/>
        </w:rPr>
        <w:t>S</w:t>
      </w:r>
      <w:r w:rsidR="00AD7C33" w:rsidRPr="001A10D2">
        <w:rPr>
          <w:b/>
          <w:bCs/>
        </w:rPr>
        <w:t>)</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SHARE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SHOW MARKUP</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SIGN</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SPELL CHECK</w:t>
      </w:r>
      <w:r w:rsidR="00D07637" w:rsidRPr="001A10D2">
        <w:rPr>
          <w:b/>
          <w:bCs/>
        </w:rPr>
        <w:t>(</w:t>
      </w:r>
      <w:r w:rsidR="00D07637">
        <w:rPr>
          <w:b/>
          <w:bCs/>
          <w:color w:val="808080" w:themeColor="background1" w:themeShade="80"/>
        </w:rPr>
        <w:t>ER</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STORAGE</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AD7C33" w:rsidRPr="00CE57F0">
        <w:rPr>
          <w:b/>
          <w:bCs/>
          <w:color w:val="FF0000"/>
        </w:rPr>
        <w:t>A</w:t>
      </w:r>
      <w:r w:rsidR="00AD7C33">
        <w:rPr>
          <w:b/>
          <w:bCs/>
          <w:color w:val="FF0000"/>
        </w:rPr>
        <w:t>LL</w:t>
      </w:r>
      <w:r w:rsidR="00AD7C33" w:rsidRPr="00CE57F0">
        <w:rPr>
          <w:b/>
          <w:bCs/>
          <w:color w:val="FF0000"/>
        </w:rPr>
        <w:t xml:space="preserve"> </w:t>
      </w:r>
      <w:r w:rsidR="00AD7C33">
        <w:rPr>
          <w:b/>
          <w:bCs/>
          <w:color w:val="FF0000"/>
        </w:rPr>
        <w:t>TRANSFER</w:t>
      </w:r>
      <w:r w:rsidR="00AD7C33">
        <w:rPr>
          <w:b/>
          <w:bCs/>
        </w:rPr>
        <w:t xml:space="preserve"> </w:t>
      </w:r>
      <w:r w:rsidR="00AD7C33">
        <w:rPr>
          <w:b/>
          <w:bCs/>
          <w:color w:val="00B0F0"/>
        </w:rPr>
        <w:t>XOR</w:t>
      </w:r>
      <w:r w:rsidR="00AD7C33" w:rsidRPr="00084F93">
        <w:rPr>
          <w:b/>
          <w:bCs/>
        </w:rPr>
        <w:t>/</w:t>
      </w:r>
      <w:r w:rsidR="00AD7C33" w:rsidRPr="00FD6B17">
        <w:rPr>
          <w:b/>
          <w:bCs/>
          <w:color w:val="00B0F0"/>
        </w:rPr>
        <w:t>OR</w:t>
      </w:r>
      <w:r w:rsidR="00AD7C33" w:rsidRPr="00EA5093">
        <w:t xml:space="preserve"> </w:t>
      </w:r>
      <w:r w:rsidR="00AD7C33">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TRANSFORM</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TRANSPOSE</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003A7BAD" w:rsidRPr="007813B2">
        <w:rPr>
          <w:b/>
          <w:bCs/>
          <w:color w:val="FF0000"/>
        </w:rPr>
        <w:t>ANY</w:t>
      </w:r>
      <w:r w:rsidR="003A7BAD" w:rsidRPr="003A7BAD">
        <w:rPr>
          <w:b/>
          <w:bCs/>
        </w:rPr>
        <w:t>/</w:t>
      </w:r>
      <w:r w:rsidR="00D07637" w:rsidRPr="00CE57F0">
        <w:rPr>
          <w:b/>
          <w:bCs/>
          <w:color w:val="FF0000"/>
        </w:rPr>
        <w:t>A</w:t>
      </w:r>
      <w:r w:rsidR="00D07637">
        <w:rPr>
          <w:b/>
          <w:bCs/>
          <w:color w:val="FF0000"/>
        </w:rPr>
        <w:t>LL</w:t>
      </w:r>
      <w:r w:rsidR="00D07637" w:rsidRPr="00CE57F0">
        <w:rPr>
          <w:b/>
          <w:bCs/>
          <w:color w:val="FF0000"/>
        </w:rPr>
        <w:t xml:space="preserve"> </w:t>
      </w:r>
      <w:r w:rsidR="00D07637">
        <w:rPr>
          <w:b/>
          <w:bCs/>
          <w:color w:val="FF0000"/>
        </w:rPr>
        <w:t>WEB LAYOUT</w:t>
      </w:r>
      <w:r w:rsidR="00D07637" w:rsidRPr="001A10D2">
        <w:rPr>
          <w:b/>
          <w:bCs/>
        </w:rPr>
        <w:t>(</w:t>
      </w:r>
      <w:r w:rsidR="00D07637" w:rsidRPr="001A10D2">
        <w:rPr>
          <w:b/>
          <w:bCs/>
          <w:color w:val="808080" w:themeColor="background1" w:themeShade="80"/>
        </w:rPr>
        <w:t>S</w:t>
      </w:r>
      <w:r w:rsidR="00D07637" w:rsidRPr="001A10D2">
        <w:rPr>
          <w:b/>
          <w:bCs/>
        </w:rPr>
        <w:t>)</w:t>
      </w:r>
      <w:r w:rsidR="00D07637">
        <w:rPr>
          <w:b/>
          <w:bCs/>
        </w:rPr>
        <w:t xml:space="preserve"> </w:t>
      </w:r>
      <w:r w:rsidR="00D07637">
        <w:rPr>
          <w:b/>
          <w:bCs/>
          <w:color w:val="00B0F0"/>
        </w:rPr>
        <w:t>XOR</w:t>
      </w:r>
      <w:r w:rsidR="00D07637" w:rsidRPr="00084F93">
        <w:rPr>
          <w:b/>
          <w:bCs/>
        </w:rPr>
        <w:t>/</w:t>
      </w:r>
      <w:r w:rsidR="00D07637" w:rsidRPr="00FD6B17">
        <w:rPr>
          <w:b/>
          <w:bCs/>
          <w:color w:val="00B0F0"/>
        </w:rPr>
        <w:t>OR</w:t>
      </w:r>
      <w:r w:rsidR="00D07637" w:rsidRPr="00EA5093">
        <w:t xml:space="preserve"> </w:t>
      </w:r>
      <w:r w:rsidR="00D07637">
        <w:t xml:space="preserve">                                                                                                                                                                                                   </w:t>
      </w:r>
      <w:r w:rsidRPr="00FA38B4">
        <w:rPr>
          <w:b/>
          <w:bCs/>
          <w:color w:val="FF0000"/>
        </w:rPr>
        <w:t>ANY</w:t>
      </w:r>
      <w:r w:rsidR="003A7BAD" w:rsidRPr="003A7BAD">
        <w:rPr>
          <w:b/>
          <w:bCs/>
        </w:rPr>
        <w:t>/</w:t>
      </w:r>
      <w:r w:rsidR="003A7BAD" w:rsidRPr="00CE57F0">
        <w:rPr>
          <w:b/>
          <w:bCs/>
          <w:color w:val="FF0000"/>
        </w:rPr>
        <w:t>A</w:t>
      </w:r>
      <w:r w:rsidR="003A7BAD">
        <w:rPr>
          <w:b/>
          <w:bCs/>
          <w:color w:val="FF0000"/>
        </w:rPr>
        <w:t>LL</w:t>
      </w:r>
      <w:r w:rsidRPr="00FA38B4">
        <w:rPr>
          <w:b/>
          <w:bCs/>
          <w:color w:val="FF0000"/>
        </w:rPr>
        <w:t xml:space="preserve"> </w:t>
      </w:r>
      <w:r>
        <w:rPr>
          <w:b/>
          <w:bCs/>
          <w:color w:val="FF0000"/>
        </w:rPr>
        <w:t xml:space="preserve">OTHER </w:t>
      </w:r>
      <w:r w:rsidR="00D07637">
        <w:rPr>
          <w:b/>
          <w:bCs/>
          <w:color w:val="FF0000"/>
        </w:rPr>
        <w:t xml:space="preserve">FILE ACTION </w:t>
      </w:r>
      <w:r>
        <w:rPr>
          <w:b/>
          <w:bCs/>
          <w:color w:val="FF0000"/>
        </w:rPr>
        <w:t>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00D07637">
        <w:rPr>
          <w:b/>
          <w:bCs/>
        </w:rPr>
        <w:t xml:space="preserve">                      </w:t>
      </w:r>
      <w:r>
        <w:rPr>
          <w:b/>
          <w:bCs/>
        </w:rPr>
        <w:t xml:space="preserve">   “</w:t>
      </w:r>
      <w:r w:rsidRPr="004446BE">
        <w:rPr>
          <w:rFonts w:ascii="Courier New" w:hAnsi="Courier New" w:cs="Courier New"/>
          <w:b/>
          <w:bCs/>
          <w:color w:val="FF0000"/>
          <w:rtl/>
        </w:rPr>
        <w:t>۞</w:t>
      </w:r>
      <w:r w:rsidR="00D07637">
        <w:rPr>
          <w:b/>
          <w:bCs/>
          <w:color w:val="FF0000"/>
        </w:rPr>
        <w:t>FILE ACTION</w:t>
      </w:r>
      <w:r w:rsidR="00E25129">
        <w:rPr>
          <w:b/>
          <w:bCs/>
          <w:color w:val="FF0000"/>
        </w:rPr>
        <w:t xml:space="preserve"> </w:t>
      </w:r>
      <w:r>
        <w:rPr>
          <w:b/>
          <w:bCs/>
          <w:color w:val="FF0000"/>
        </w:rPr>
        <w:t>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EXPLICITLY</w:t>
      </w:r>
      <w:r w:rsidR="003A7BAD">
        <w:rPr>
          <w:b/>
          <w:bCs/>
          <w:color w:val="00B0F0"/>
        </w:rPr>
        <w:t>-</w:t>
      </w:r>
      <w:r w:rsidR="003A7BAD" w:rsidRPr="00E23416">
        <w:rPr>
          <w:b/>
          <w:bCs/>
          <w:color w:val="00B0F0"/>
        </w:rPr>
        <w:t>IMPLICITLY</w:t>
      </w:r>
      <w:r w:rsidRPr="00E23416">
        <w:rPr>
          <w:b/>
          <w:bCs/>
          <w:color w:val="00B0F0"/>
        </w:rPr>
        <w:t xml:space="preserve"> GLOBALLY DEFINED</w:t>
      </w:r>
      <w:r>
        <w:t>.</w:t>
      </w:r>
      <w:bookmarkEnd w:id="0"/>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42E70" w14:textId="77777777" w:rsidR="008A458E" w:rsidRDefault="008A458E" w:rsidP="005B7682">
      <w:pPr>
        <w:spacing w:after="0" w:line="240" w:lineRule="auto"/>
      </w:pPr>
      <w:r>
        <w:separator/>
      </w:r>
    </w:p>
  </w:endnote>
  <w:endnote w:type="continuationSeparator" w:id="0">
    <w:p w14:paraId="32194B20" w14:textId="77777777" w:rsidR="008A458E" w:rsidRDefault="008A458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2E66A" w14:textId="77777777" w:rsidR="008A458E" w:rsidRDefault="008A458E" w:rsidP="005B7682">
      <w:pPr>
        <w:spacing w:after="0" w:line="240" w:lineRule="auto"/>
      </w:pPr>
      <w:r>
        <w:separator/>
      </w:r>
    </w:p>
  </w:footnote>
  <w:footnote w:type="continuationSeparator" w:id="0">
    <w:p w14:paraId="361BA57A" w14:textId="77777777" w:rsidR="008A458E" w:rsidRDefault="008A458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1476"/>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5594"/>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C73"/>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0660A"/>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1237"/>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5B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BAD"/>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09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519"/>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D34"/>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2B60"/>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5521"/>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8D4"/>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D7F39"/>
    <w:rsid w:val="006E02AB"/>
    <w:rsid w:val="006E2818"/>
    <w:rsid w:val="006E32D6"/>
    <w:rsid w:val="006E41A5"/>
    <w:rsid w:val="006E473F"/>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2B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4554"/>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3EA1"/>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5FD5"/>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8BB"/>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58E"/>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670B"/>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6C70"/>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2D6C"/>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D88"/>
    <w:rsid w:val="00A13FD8"/>
    <w:rsid w:val="00A142FC"/>
    <w:rsid w:val="00A14510"/>
    <w:rsid w:val="00A155CF"/>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C33"/>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1E7"/>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76126"/>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66C"/>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274"/>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07637"/>
    <w:rsid w:val="00D134FD"/>
    <w:rsid w:val="00D13C70"/>
    <w:rsid w:val="00D13EEF"/>
    <w:rsid w:val="00D14060"/>
    <w:rsid w:val="00D14805"/>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27A"/>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60C4"/>
    <w:rsid w:val="00F37917"/>
    <w:rsid w:val="00F40607"/>
    <w:rsid w:val="00F4079A"/>
    <w:rsid w:val="00F40964"/>
    <w:rsid w:val="00F4142B"/>
    <w:rsid w:val="00F41E70"/>
    <w:rsid w:val="00F41F7E"/>
    <w:rsid w:val="00F4376D"/>
    <w:rsid w:val="00F440AF"/>
    <w:rsid w:val="00F44536"/>
    <w:rsid w:val="00F4459E"/>
    <w:rsid w:val="00F456E9"/>
    <w:rsid w:val="00F46550"/>
    <w:rsid w:val="00F4701E"/>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D430A"/>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2024-02-24T22:11:00Z</cp:lastPrinted>
  <dcterms:created xsi:type="dcterms:W3CDTF">2024-08-12T08:37:00Z</dcterms:created>
  <dcterms:modified xsi:type="dcterms:W3CDTF">2024-08-17T21:13:00Z</dcterms:modified>
</cp:coreProperties>
</file>