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239B957E" w:rsidR="009B00FA" w:rsidRDefault="00A80D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1/19/2025 3:28:07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01979B6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 w:rsidR="00860776">
        <w:rPr>
          <w:b/>
          <w:bCs/>
        </w:rPr>
        <w:t>–2024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INTERPOL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THROUGH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MANUALLY ACCESS LEGAL DISCOVERY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WITH</w:t>
      </w:r>
      <w:r w:rsidR="00860776">
        <w:rPr>
          <w:b/>
          <w:bCs/>
        </w:rPr>
        <w:t xml:space="preserve"> 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APPLICATION PROGRAMMER INTERFACE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TO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ALLOW</w:t>
      </w:r>
      <w:r w:rsidR="00860776">
        <w:rPr>
          <w:b/>
          <w:bCs/>
        </w:rPr>
        <w:t xml:space="preserve">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ONLY AUTHORIZED ARTIFICIAL INTELLIGENCE COMPUTER APPLICATION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>)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TO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AIDE</w:t>
      </w:r>
      <w:r w:rsidR="00860776">
        <w:rPr>
          <w:b/>
          <w:bCs/>
        </w:rPr>
        <w:t>/</w:t>
      </w:r>
      <w:r w:rsidR="00860776" w:rsidRPr="00860776">
        <w:rPr>
          <w:b/>
          <w:bCs/>
          <w:color w:val="7030A0"/>
        </w:rPr>
        <w:t>SEARCH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IN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</w:t>
      </w:r>
      <w:r w:rsidR="00860776" w:rsidRPr="00860776">
        <w:rPr>
          <w:b/>
          <w:bCs/>
          <w:color w:val="FF0000"/>
        </w:rPr>
        <w:t>THE DISCOVERY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OF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WAR CRIMINAL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WHO</w:t>
      </w:r>
      <w:r w:rsidR="00860776" w:rsidRPr="00860776">
        <w:rPr>
          <w:b/>
          <w:bCs/>
        </w:rPr>
        <w:t>/</w:t>
      </w:r>
      <w:r w:rsidR="00860776" w:rsidRPr="00860776">
        <w:rPr>
          <w:b/>
          <w:bCs/>
          <w:color w:val="0070C0"/>
        </w:rPr>
        <w:t>WHOM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ARE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NATIONAL GOVERNMENT EMPLOYEE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B0F0"/>
        </w:rPr>
        <w:t>OR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NATIONAL GOVERNMENT OFFICIAL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>),</w:t>
      </w:r>
      <w:r w:rsidR="00860776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891EA80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 xml:space="preserve">) </w:t>
      </w:r>
      <w:r w:rsidRPr="00860776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DDF6E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6FEC6" w14:textId="77777777" w:rsidR="003A1919" w:rsidRDefault="003A1919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FATAL 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78C481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1742C8" w14:textId="77777777" w:rsidR="003A1919" w:rsidRDefault="003A1919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9DC27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2FBAC7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SWAP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D52D0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 w:rsidRPr="007D565A">
        <w:rPr>
          <w:b/>
          <w:bCs/>
          <w:color w:val="FF0000"/>
        </w:rPr>
        <w:t xml:space="preserve">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FECC67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lastRenderedPageBreak/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47944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INCORRECT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CE446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LSD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DF83F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MAGIC MUSHROOMS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3FD0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>
        <w:rPr>
          <w:b/>
          <w:bCs/>
          <w:color w:val="00B050"/>
        </w:rPr>
        <w:t>EARLY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lastRenderedPageBreak/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1C782" w14:textId="77777777" w:rsidR="003A1919" w:rsidRDefault="003A1919" w:rsidP="007D565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F92FB7">
        <w:rPr>
          <w:b/>
          <w:bCs/>
          <w:color w:val="00B050"/>
        </w:rPr>
        <w:t xml:space="preserve">TOO </w:t>
      </w:r>
      <w:r>
        <w:rPr>
          <w:b/>
          <w:bCs/>
          <w:color w:val="00B050"/>
        </w:rPr>
        <w:t>LITTLE</w:t>
      </w:r>
      <w:r w:rsidRPr="007D565A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FA1DD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50"/>
        </w:rPr>
        <w:t>TOO MUCH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17ABF" w14:textId="77777777" w:rsidR="003A1919" w:rsidRPr="00921954" w:rsidRDefault="003A1919" w:rsidP="00C56CB4">
      <w:pPr>
        <w:ind w:left="720"/>
        <w:jc w:val="both"/>
        <w:rPr>
          <w:b/>
          <w:bCs/>
        </w:rPr>
      </w:pPr>
      <w:r w:rsidRPr="00921954">
        <w:rPr>
          <w:u w:val="single"/>
        </w:rPr>
        <w:t>PREVENTION SECURITY SYSTEM</w:t>
      </w:r>
      <w:r>
        <w:rPr>
          <w:u w:val="single"/>
        </w:rPr>
        <w:t>S</w:t>
      </w:r>
      <w:r w:rsidRPr="00921954">
        <w:t xml:space="preserve">: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8604D">
        <w:rPr>
          <w:b/>
          <w:bCs/>
        </w:rPr>
        <w:t xml:space="preserve"> </w:t>
      </w:r>
      <w:r w:rsidRPr="00921954">
        <w:rPr>
          <w:b/>
          <w:bCs/>
          <w:color w:val="0070C0"/>
        </w:rPr>
        <w:t>WHEN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C00000"/>
        </w:rPr>
        <w:t>NOT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BEB49A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FEDERAL BUREAU OF INVESTIGATION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F92FB7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SAYS 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328CC" w14:textId="77777777" w:rsidR="003A1919" w:rsidRDefault="003A1919" w:rsidP="0024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lastRenderedPageBreak/>
        <w:t>THE FEDERAL BUREAU OF INVESTIGATION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7D565A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437E0D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FORCE OVERTAKING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437E0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CRIMINAL DAMAGE</w:t>
      </w:r>
      <w:r>
        <w:rPr>
          <w:b/>
          <w:bCs/>
        </w:rPr>
        <w:t>(</w:t>
      </w:r>
      <w:r w:rsidRPr="00437E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E10470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AC3D5F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C3D5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</w:t>
      </w:r>
      <w:r w:rsidRPr="00AC3D5F">
        <w:rPr>
          <w:b/>
          <w:bCs/>
          <w:color w:val="FF0000"/>
        </w:rPr>
        <w:t>ANY INVALID MEDICATION REMINDER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3FD80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1D645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FILL DATE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MEDICATIONS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ALIGN</w:t>
      </w:r>
      <w:r>
        <w:rPr>
          <w:b/>
          <w:bCs/>
        </w:rPr>
        <w:t xml:space="preserve">, </w:t>
      </w:r>
      <w:r w:rsidRPr="001D6455">
        <w:rPr>
          <w:b/>
          <w:bCs/>
          <w:color w:val="00B050"/>
        </w:rPr>
        <w:t>PERFECTLY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0F5E9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D4D5D">
        <w:rPr>
          <w:b/>
          <w:bCs/>
          <w:color w:val="FF0000"/>
        </w:rPr>
        <w:t>ANY REASON,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D7BB0" w14:textId="6109409B" w:rsidR="00A80D28" w:rsidRPr="00A80D28" w:rsidRDefault="00A80D28" w:rsidP="0078604D">
      <w:pPr>
        <w:ind w:left="720"/>
        <w:jc w:val="both"/>
        <w:rPr>
          <w:b/>
          <w:bCs/>
          <w:color w:val="808080" w:themeColor="background1" w:themeShade="80"/>
        </w:rPr>
      </w:pPr>
      <w:r w:rsidRPr="00A80D28">
        <w:rPr>
          <w:color w:val="808080" w:themeColor="background1" w:themeShade="80"/>
        </w:rPr>
        <w:t xml:space="preserve">//CHRIS HAWKINSON HAD THE MIND CONTROL COMPUTER SOFTWARE AND USED IT ON </w:t>
      </w:r>
      <w:r>
        <w:rPr>
          <w:color w:val="808080" w:themeColor="background1" w:themeShade="80"/>
        </w:rPr>
        <w:t xml:space="preserve">           </w:t>
      </w:r>
      <w:r w:rsidRPr="00A80D28">
        <w:rPr>
          <w:color w:val="808080" w:themeColor="background1" w:themeShade="80"/>
        </w:rPr>
        <w:t>PATRICK R. MCELHINEY</w:t>
      </w:r>
      <w:r>
        <w:rPr>
          <w:color w:val="808080" w:themeColor="background1" w:themeShade="80"/>
        </w:rPr>
        <w:t xml:space="preserve">, WHEN CHRIS HAWKINSON WAS </w:t>
      </w:r>
      <w:proofErr w:type="gramStart"/>
      <w:r>
        <w:rPr>
          <w:color w:val="808080" w:themeColor="background1" w:themeShade="80"/>
        </w:rPr>
        <w:t>TOLD</w:t>
      </w:r>
      <w:proofErr w:type="gramEnd"/>
      <w:r>
        <w:rPr>
          <w:color w:val="808080" w:themeColor="background1" w:themeShade="80"/>
        </w:rPr>
        <w:t xml:space="preserve"> HE WAS GOING TO JAIL BY THE U.S. SECRET SERVICE IN MANCHESTER, NH. THEN, CHRIS HAWKINSON TRIED TO EX-JUDICIALLY EXECUTE PATRICK R. MCELHINEY IN HIS HOME.</w:t>
      </w:r>
    </w:p>
    <w:p w14:paraId="3676C064" w14:textId="77777777" w:rsidR="003A1919" w:rsidRDefault="003A1919" w:rsidP="003A19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GO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SLEEP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THROUGH BEING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F8084" w14:textId="77777777" w:rsidR="003A1919" w:rsidRDefault="003A1919" w:rsidP="003A19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OTHER REASON</w:t>
      </w:r>
      <w:r>
        <w:rPr>
          <w:b/>
          <w:bCs/>
        </w:rPr>
        <w:t xml:space="preserve"> </w:t>
      </w:r>
      <w:r w:rsidRPr="003A1919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THIS SOURCE CODE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MISUSE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19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PRESCRIPTION MEDICATION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191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PATIENT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A191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1B206AB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6A93B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035590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                                       </w:t>
      </w:r>
      <w:r w:rsidRPr="00035590">
        <w:rPr>
          <w:b/>
          <w:bCs/>
          <w:color w:val="FF0000"/>
        </w:rPr>
        <w:t>ANY FEDERAL GOVERNMENT EMPLOYEE</w:t>
      </w:r>
      <w:r>
        <w:rPr>
          <w:b/>
          <w:bCs/>
        </w:rPr>
        <w:t xml:space="preserve"> </w:t>
      </w:r>
      <w:r w:rsidRPr="0003559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GOVERNMENT COMPUTER PROGRAM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THEY</w:t>
      </w:r>
      <w:r>
        <w:rPr>
          <w:b/>
          <w:bCs/>
        </w:rPr>
        <w:t>/</w:t>
      </w:r>
      <w:r w:rsidRPr="00035590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CALL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REFILL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035590">
        <w:rPr>
          <w:b/>
          <w:bCs/>
          <w:color w:val="00B050"/>
        </w:rPr>
        <w:t>EARLY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737D8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D565A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D565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TIRED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lastRenderedPageBreak/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61329" w14:textId="77777777" w:rsidR="003A1919" w:rsidRDefault="003A1919" w:rsidP="009219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A06DA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F10A9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</w:t>
      </w:r>
      <w:r w:rsidRPr="007F10A9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F10A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7F10A9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10A9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75B5E2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DD4D5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DD4D5D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DD4D5D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ACCOMPLISH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SAME RESULTS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F6D08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E61E7A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E61E7A">
        <w:rPr>
          <w:b/>
          <w:bCs/>
          <w:color w:val="FF0000"/>
        </w:rPr>
        <w:t>ANY FEDERAL EMPLOYEE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61E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AUTHORITY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TELLS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E61E7A">
        <w:rPr>
          <w:b/>
          <w:bCs/>
          <w:color w:val="00B050"/>
        </w:rPr>
        <w:t>ALRIGHT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67BC9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577FD">
        <w:rPr>
          <w:b/>
          <w:bCs/>
          <w:color w:val="0070C0"/>
        </w:rPr>
        <w:t>WHENEVER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HAVING</w:t>
      </w:r>
      <w:r>
        <w:rPr>
          <w:b/>
          <w:bCs/>
        </w:rPr>
        <w:t xml:space="preserve">                            </w:t>
      </w:r>
      <w:r w:rsidRPr="00B577FD">
        <w:rPr>
          <w:b/>
          <w:bCs/>
          <w:color w:val="FF0000"/>
        </w:rPr>
        <w:t>ANY FEELING</w:t>
      </w:r>
      <w:r>
        <w:rPr>
          <w:b/>
          <w:bCs/>
        </w:rPr>
        <w:t xml:space="preserve"> </w:t>
      </w:r>
      <w:r w:rsidRPr="00B577F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B577F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lastRenderedPageBreak/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7BD94" w14:textId="6CFD7C71" w:rsidR="00C65FEF" w:rsidRDefault="00C65FEF" w:rsidP="00C65FEF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65FEF">
        <w:rPr>
          <w:b/>
          <w:bCs/>
          <w:color w:val="FF0000"/>
        </w:rPr>
        <w:t>ANY OTHER WAY</w:t>
      </w:r>
      <w:r>
        <w:rPr>
          <w:b/>
          <w:bCs/>
        </w:rPr>
        <w:t xml:space="preserve"> </w:t>
      </w:r>
      <w:r w:rsidRPr="00C65F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C65FEF">
        <w:rPr>
          <w:b/>
          <w:bCs/>
          <w:color w:val="00B050"/>
        </w:rPr>
        <w:t>PREVIOUSLY</w:t>
      </w:r>
      <w:r>
        <w:rPr>
          <w:b/>
          <w:bCs/>
        </w:rPr>
        <w:t xml:space="preserve"> </w:t>
      </w:r>
      <w:r w:rsidRPr="00C65FEF">
        <w:rPr>
          <w:b/>
          <w:bCs/>
          <w:color w:val="7030A0"/>
        </w:rPr>
        <w:t>TAKEN</w:t>
      </w:r>
      <w:r>
        <w:rPr>
          <w:b/>
          <w:bCs/>
        </w:rPr>
        <w:t xml:space="preserve"> </w:t>
      </w:r>
      <w:r w:rsidRPr="00C65FEF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C65FEF">
        <w:rPr>
          <w:b/>
          <w:bCs/>
          <w:color w:val="00B050"/>
        </w:rPr>
        <w:t>PREVIOUSLY</w:t>
      </w:r>
      <w:r w:rsidRPr="00C65FEF">
        <w:rPr>
          <w:b/>
          <w:bCs/>
        </w:rPr>
        <w:t>,</w:t>
      </w:r>
      <w:r w:rsidRPr="00C65FEF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17AA7A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F41011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F0"/>
        </w:rPr>
        <w:t>XOR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SMOKING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MARIJUANNA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93EDB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8D39D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066578">
        <w:rPr>
          <w:b/>
          <w:bCs/>
        </w:rPr>
        <w:t>(</w:t>
      </w:r>
      <w:r w:rsidRPr="00066578">
        <w:rPr>
          <w:b/>
          <w:bCs/>
          <w:color w:val="808080" w:themeColor="background1" w:themeShade="80"/>
        </w:rPr>
        <w:t>S</w:t>
      </w:r>
      <w:r w:rsidRPr="00066578">
        <w:rPr>
          <w:b/>
          <w:bCs/>
        </w:rPr>
        <w:t>)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MEDICATION</w:t>
      </w:r>
      <w:r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lastRenderedPageBreak/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1B91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97EDA" w14:textId="77777777" w:rsidR="003A1919" w:rsidRDefault="003A1919">
      <w:pPr>
        <w:rPr>
          <w:u w:val="single"/>
        </w:rPr>
      </w:pPr>
      <w:r>
        <w:rPr>
          <w:u w:val="single"/>
        </w:rPr>
        <w:br w:type="page"/>
      </w:r>
    </w:p>
    <w:p w14:paraId="0A73830D" w14:textId="3700B26B" w:rsidR="00F065F5" w:rsidRPr="00CE57F0" w:rsidRDefault="00F065F5" w:rsidP="007D56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="00921954" w:rsidRPr="00E613F1">
        <w:rPr>
          <w:b/>
          <w:bCs/>
          <w:color w:val="FF0000"/>
        </w:rPr>
        <w:t>A</w:t>
      </w:r>
      <w:r w:rsidR="00921954">
        <w:rPr>
          <w:b/>
          <w:bCs/>
          <w:color w:val="FF0000"/>
        </w:rPr>
        <w:t>LL</w:t>
      </w:r>
      <w:r w:rsidR="00921954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ORCHESTRATED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DIRECTED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CONDUCTED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COMMITTED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CAUSED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CONVEYED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THROUGH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USAGE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UTILIZATION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MIND CONTROL TECHNOLOGY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>/</w:t>
      </w:r>
      <w:r w:rsidR="00921954" w:rsidRPr="007E2DF9">
        <w:rPr>
          <w:b/>
          <w:bCs/>
          <w:color w:val="00B0F0"/>
        </w:rPr>
        <w:t>OR</w:t>
      </w:r>
      <w:r w:rsidR="00921954">
        <w:rPr>
          <w:b/>
          <w:bCs/>
        </w:rPr>
        <w:t xml:space="preserve">                                                            </w:t>
      </w:r>
      <w:r w:rsidR="00921954" w:rsidRPr="007E2DF9">
        <w:rPr>
          <w:b/>
          <w:bCs/>
          <w:color w:val="FF0000"/>
        </w:rPr>
        <w:t>ANY OTHER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), </w:t>
      </w:r>
      <w:r w:rsidR="00921954" w:rsidRPr="007E2DF9">
        <w:rPr>
          <w:b/>
          <w:bCs/>
          <w:color w:val="7030A0"/>
        </w:rPr>
        <w:t>INCLUDING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AS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SPACE SATELLITE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                                 </w:t>
      </w:r>
      <w:r w:rsidR="00921954" w:rsidRPr="007E2DF9">
        <w:rPr>
          <w:b/>
          <w:bCs/>
          <w:color w:val="FF0000"/>
        </w:rPr>
        <w:t>ANY RADIO FREQUENCY TOWER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MOBILE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OTHER TYPE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>);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48D35" w14:textId="77777777" w:rsidR="0027549F" w:rsidRDefault="0027549F" w:rsidP="005B7682">
      <w:pPr>
        <w:spacing w:after="0" w:line="240" w:lineRule="auto"/>
      </w:pPr>
      <w:r>
        <w:separator/>
      </w:r>
    </w:p>
  </w:endnote>
  <w:endnote w:type="continuationSeparator" w:id="0">
    <w:p w14:paraId="2606FC74" w14:textId="77777777" w:rsidR="0027549F" w:rsidRDefault="002754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0E088D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 w:rsidR="00A80D2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043B7" w14:textId="77777777" w:rsidR="0027549F" w:rsidRDefault="0027549F" w:rsidP="005B7682">
      <w:pPr>
        <w:spacing w:after="0" w:line="240" w:lineRule="auto"/>
      </w:pPr>
      <w:r>
        <w:separator/>
      </w:r>
    </w:p>
  </w:footnote>
  <w:footnote w:type="continuationSeparator" w:id="0">
    <w:p w14:paraId="7C0283C1" w14:textId="77777777" w:rsidR="0027549F" w:rsidRDefault="002754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12E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7A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C40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A82"/>
    <w:rsid w:val="001B1BC1"/>
    <w:rsid w:val="001B397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5A9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549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919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55A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706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D77C9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8FA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0A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0C4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565A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E99"/>
    <w:rsid w:val="00854982"/>
    <w:rsid w:val="008555A4"/>
    <w:rsid w:val="00856431"/>
    <w:rsid w:val="008566AB"/>
    <w:rsid w:val="00857698"/>
    <w:rsid w:val="0086077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80A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954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902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1E80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D28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FF4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328A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5FEF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3C56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308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3564</Words>
  <Characters>20316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2025-01-19T20:28:00Z</dcterms:created>
  <dcterms:modified xsi:type="dcterms:W3CDTF">2025-01-19T20:28:00Z</dcterms:modified>
</cp:coreProperties>
</file>