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845D0D8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26108D">
        <w:rPr>
          <w:bCs/>
          <w:sz w:val="52"/>
          <w:szCs w:val="44"/>
        </w:rPr>
        <w:t>TRANSGRESSIONAL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8748A3" w:rsidR="009B00FA" w:rsidRDefault="002610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11:48:44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E65CB4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26108D">
        <w:rPr>
          <w:b/>
          <w:sz w:val="24"/>
        </w:rPr>
        <w:t>TRANSGRESSIONAL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F0BF32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ASYMMETRIC </w:t>
      </w:r>
      <w:r w:rsidR="0026108D">
        <w:rPr>
          <w:u w:val="single"/>
        </w:rPr>
        <w:t>TRANSGRESSIONAL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ASYMMETRIC </w:t>
      </w:r>
      <w:r w:rsidR="0026108D">
        <w:rPr>
          <w:b/>
          <w:bCs/>
          <w:color w:val="FF0000"/>
        </w:rPr>
        <w:t>TRANSGRESSIONAL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003C" w14:textId="77777777" w:rsidR="001418FC" w:rsidRDefault="001418FC" w:rsidP="005B7682">
      <w:pPr>
        <w:spacing w:after="0" w:line="240" w:lineRule="auto"/>
      </w:pPr>
      <w:r>
        <w:separator/>
      </w:r>
    </w:p>
  </w:endnote>
  <w:endnote w:type="continuationSeparator" w:id="0">
    <w:p w14:paraId="6A953C16" w14:textId="77777777" w:rsidR="001418FC" w:rsidRDefault="001418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217E" w14:textId="77777777" w:rsidR="0026108D" w:rsidRDefault="00261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0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9066" w14:textId="77777777" w:rsidR="0026108D" w:rsidRDefault="0026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A184" w14:textId="77777777" w:rsidR="001418FC" w:rsidRDefault="001418FC" w:rsidP="005B7682">
      <w:pPr>
        <w:spacing w:after="0" w:line="240" w:lineRule="auto"/>
      </w:pPr>
      <w:r>
        <w:separator/>
      </w:r>
    </w:p>
  </w:footnote>
  <w:footnote w:type="continuationSeparator" w:id="0">
    <w:p w14:paraId="641CAD4D" w14:textId="77777777" w:rsidR="001418FC" w:rsidRDefault="001418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0FE" w14:textId="77777777" w:rsidR="0026108D" w:rsidRDefault="00261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A2A0" w14:textId="77777777" w:rsidR="0026108D" w:rsidRDefault="00261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2023-02-24T16:49:00Z</dcterms:modified>
</cp:coreProperties>
</file>