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686"/>
        <w:gridCol w:w="7702"/>
      </w:tblGrid>
      <w:tr w:rsidR="00657137" w14:paraId="023CD1FF" w14:textId="77777777" w:rsidTr="00CC50DD">
        <w:tc>
          <w:tcPr>
            <w:tcW w:w="7151" w:type="dxa"/>
          </w:tcPr>
          <w:p w14:paraId="06B6D95A" w14:textId="77777777" w:rsidR="009929A2" w:rsidRDefault="009929A2">
            <w:pPr>
              <w:rPr>
                <w:lang w:val="es-ES"/>
              </w:rPr>
            </w:pPr>
            <w:r>
              <w:rPr>
                <w:lang w:val="es-ES"/>
              </w:rPr>
              <w:t>PROFUNDIZACION</w:t>
            </w:r>
          </w:p>
        </w:tc>
        <w:tc>
          <w:tcPr>
            <w:tcW w:w="8237" w:type="dxa"/>
          </w:tcPr>
          <w:p w14:paraId="2FBD0A31" w14:textId="77777777" w:rsidR="009929A2" w:rsidRDefault="009929A2">
            <w:pPr>
              <w:rPr>
                <w:lang w:val="es-ES"/>
              </w:rPr>
            </w:pPr>
            <w:r>
              <w:rPr>
                <w:lang w:val="es-ES"/>
              </w:rPr>
              <w:t>INVESTIGACIÓN</w:t>
            </w:r>
          </w:p>
        </w:tc>
      </w:tr>
      <w:tr w:rsidR="00657137" w14:paraId="6969CD2F" w14:textId="77777777" w:rsidTr="00CC50DD">
        <w:tc>
          <w:tcPr>
            <w:tcW w:w="7151" w:type="dxa"/>
          </w:tcPr>
          <w:p w14:paraId="7250CF18" w14:textId="77777777" w:rsidR="009929A2" w:rsidRDefault="009929A2" w:rsidP="009929A2">
            <w:pPr>
              <w:rPr>
                <w:lang w:val="es-ES"/>
              </w:rPr>
            </w:pPr>
            <w:r>
              <w:rPr>
                <w:lang w:val="es-ES"/>
              </w:rPr>
              <w:t>OBJETIVOS, MISION Y VISION</w:t>
            </w:r>
          </w:p>
          <w:p w14:paraId="2125B30D" w14:textId="77777777" w:rsidR="009929A2" w:rsidRDefault="009929A2" w:rsidP="009929A2">
            <w:pPr>
              <w:tabs>
                <w:tab w:val="center" w:pos="4597"/>
                <w:tab w:val="left" w:pos="6270"/>
              </w:tabs>
              <w:rPr>
                <w:rFonts w:ascii="Arial Narrow" w:hAnsi="Arial Narrow"/>
                <w:b/>
                <w:color w:val="000000"/>
                <w:sz w:val="24"/>
                <w:szCs w:val="20"/>
              </w:rPr>
            </w:pPr>
          </w:p>
          <w:p w14:paraId="3E52B059" w14:textId="77777777" w:rsidR="009929A2" w:rsidRPr="009D4A1F" w:rsidRDefault="009929A2" w:rsidP="009929A2">
            <w:pPr>
              <w:tabs>
                <w:tab w:val="center" w:pos="4597"/>
                <w:tab w:val="left" w:pos="6270"/>
              </w:tabs>
              <w:rPr>
                <w:rFonts w:ascii="Arial Narrow" w:hAnsi="Arial Narrow"/>
                <w:b/>
                <w:color w:val="000000"/>
                <w:sz w:val="24"/>
                <w:szCs w:val="20"/>
              </w:rPr>
            </w:pPr>
            <w:r w:rsidRPr="009D4A1F">
              <w:rPr>
                <w:rFonts w:ascii="Arial Narrow" w:hAnsi="Arial Narrow"/>
                <w:b/>
                <w:color w:val="000000"/>
                <w:sz w:val="24"/>
                <w:szCs w:val="20"/>
              </w:rPr>
              <w:t xml:space="preserve">Misión del proyectó curricular </w:t>
            </w:r>
          </w:p>
          <w:p w14:paraId="054409C5" w14:textId="77777777" w:rsidR="009929A2" w:rsidRPr="00B70BD3" w:rsidRDefault="009929A2" w:rsidP="009929A2">
            <w:pPr>
              <w:pStyle w:val="Prrafodelista"/>
              <w:tabs>
                <w:tab w:val="center" w:pos="4597"/>
                <w:tab w:val="left" w:pos="6270"/>
              </w:tabs>
              <w:ind w:left="720"/>
              <w:rPr>
                <w:rFonts w:ascii="Arial Narrow" w:hAnsi="Arial Narrow"/>
                <w:b/>
                <w:color w:val="000000"/>
                <w:sz w:val="24"/>
                <w:szCs w:val="20"/>
              </w:rPr>
            </w:pPr>
          </w:p>
          <w:p w14:paraId="1E379054" w14:textId="77777777" w:rsidR="009929A2" w:rsidRPr="00CD2595" w:rsidRDefault="009929A2" w:rsidP="009929A2">
            <w:pPr>
              <w:tabs>
                <w:tab w:val="center" w:pos="4597"/>
                <w:tab w:val="left" w:pos="6270"/>
              </w:tabs>
              <w:jc w:val="both"/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</w:pPr>
            <w:r w:rsidRPr="00CD2595"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 xml:space="preserve">La misión de la Maestría es formar </w:t>
            </w:r>
            <w:r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>magister con conocimientos y habilidades sólidas</w:t>
            </w:r>
            <w:r w:rsidRPr="00CD2595"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 xml:space="preserve"> en las áreas de Teleinformática, Ingeniería de software</w:t>
            </w:r>
            <w:r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>,</w:t>
            </w:r>
            <w:r w:rsidRPr="00CD2595"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 xml:space="preserve"> Geomática</w:t>
            </w:r>
            <w:r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 xml:space="preserve"> e Inteligencia artificial</w:t>
            </w:r>
            <w:r w:rsidRPr="00CD2595"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 xml:space="preserve"> que </w:t>
            </w:r>
            <w:r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>contribuyan</w:t>
            </w:r>
            <w:r w:rsidRPr="00CD2595"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 xml:space="preserve"> </w:t>
            </w:r>
            <w:r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>a</w:t>
            </w:r>
            <w:r w:rsidRPr="00CD2595"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>l desarrollo científico y tecnológico de carácter universal, mostrando interdisciplinariedad para el desarrollo de soluciones a problemas de acoplamiento, apropiación y desarrollo tecnológico del país.</w:t>
            </w:r>
          </w:p>
          <w:p w14:paraId="54A89E1D" w14:textId="77777777" w:rsidR="009929A2" w:rsidRPr="009D4A1F" w:rsidRDefault="009929A2" w:rsidP="009929A2">
            <w:pPr>
              <w:tabs>
                <w:tab w:val="center" w:pos="4597"/>
                <w:tab w:val="left" w:pos="6270"/>
              </w:tabs>
              <w:rPr>
                <w:rFonts w:ascii="Arial Narrow" w:hAnsi="Arial Narrow"/>
                <w:b/>
                <w:color w:val="000000"/>
                <w:sz w:val="24"/>
                <w:szCs w:val="20"/>
              </w:rPr>
            </w:pPr>
            <w:r w:rsidRPr="009D4A1F">
              <w:rPr>
                <w:rFonts w:ascii="Arial Narrow" w:hAnsi="Arial Narrow"/>
                <w:b/>
                <w:color w:val="000000"/>
                <w:sz w:val="24"/>
                <w:szCs w:val="20"/>
              </w:rPr>
              <w:t>Visión del proyectó curricular</w:t>
            </w:r>
          </w:p>
          <w:p w14:paraId="63C68FD5" w14:textId="77777777" w:rsidR="009929A2" w:rsidRDefault="009929A2" w:rsidP="009929A2">
            <w:pPr>
              <w:tabs>
                <w:tab w:val="center" w:pos="4597"/>
                <w:tab w:val="left" w:pos="6270"/>
              </w:tabs>
              <w:jc w:val="both"/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</w:pPr>
            <w:r w:rsidRPr="00CD2595"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 xml:space="preserve">Constituirse en diez años en un referente a nivel nacional e internacional en </w:t>
            </w:r>
            <w:r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>la formación de magister que</w:t>
            </w:r>
            <w:r w:rsidRPr="00CD2595"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 xml:space="preserve"> </w:t>
            </w:r>
            <w:r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>dan</w:t>
            </w:r>
            <w:r w:rsidRPr="00CD2595"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 xml:space="preserve"> solución </w:t>
            </w:r>
            <w:r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>a</w:t>
            </w:r>
            <w:r w:rsidRPr="00CD2595"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 xml:space="preserve"> problemas sociales, tecnológicos y científicos que se presentan y generan dificultades en el desarrollo del país; promoviendo </w:t>
            </w:r>
            <w:r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 xml:space="preserve">la </w:t>
            </w:r>
            <w:r w:rsidRPr="00CD2595"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 xml:space="preserve">productividad y competitividad de la sociedad colombiana </w:t>
            </w:r>
            <w:r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 xml:space="preserve">desde las áreas de la </w:t>
            </w:r>
            <w:r w:rsidRPr="00CD2595"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>Teleinformática, Ingeniería de software</w:t>
            </w:r>
            <w:r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>,</w:t>
            </w:r>
            <w:r w:rsidRPr="00CD2595"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 xml:space="preserve"> Geomática</w:t>
            </w:r>
            <w:r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 xml:space="preserve"> e Inteligencia artificial.</w:t>
            </w:r>
          </w:p>
          <w:p w14:paraId="5388BB4A" w14:textId="77777777" w:rsidR="009929A2" w:rsidRPr="009D4A1F" w:rsidRDefault="009929A2" w:rsidP="009929A2">
            <w:pPr>
              <w:tabs>
                <w:tab w:val="center" w:pos="4597"/>
                <w:tab w:val="left" w:pos="6270"/>
              </w:tabs>
              <w:rPr>
                <w:rFonts w:ascii="Arial Narrow" w:hAnsi="Arial Narrow"/>
                <w:b/>
                <w:color w:val="000000"/>
                <w:sz w:val="24"/>
                <w:szCs w:val="20"/>
              </w:rPr>
            </w:pPr>
            <w:r w:rsidRPr="009D4A1F">
              <w:rPr>
                <w:rFonts w:ascii="Arial Narrow" w:hAnsi="Arial Narrow"/>
                <w:b/>
                <w:color w:val="000000"/>
                <w:sz w:val="24"/>
                <w:szCs w:val="20"/>
              </w:rPr>
              <w:t>Objetivo general del proyectó curricular</w:t>
            </w:r>
          </w:p>
          <w:p w14:paraId="3F85E8B7" w14:textId="77777777" w:rsidR="009929A2" w:rsidRPr="00CD2595" w:rsidRDefault="009929A2" w:rsidP="009929A2">
            <w:pPr>
              <w:pStyle w:val="Prrafodelista"/>
              <w:rPr>
                <w:rFonts w:ascii="Arial Narrow" w:hAnsi="Arial Narrow"/>
                <w:b/>
                <w:color w:val="000000"/>
                <w:sz w:val="24"/>
                <w:szCs w:val="20"/>
              </w:rPr>
            </w:pPr>
          </w:p>
          <w:p w14:paraId="0F3D7E5D" w14:textId="77777777" w:rsidR="009929A2" w:rsidRDefault="009929A2" w:rsidP="009929A2">
            <w:pPr>
              <w:pStyle w:val="Prrafodelista"/>
              <w:ind w:left="0"/>
              <w:jc w:val="both"/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</w:pPr>
            <w:r w:rsidRPr="00BD00D2"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 xml:space="preserve">Formar </w:t>
            </w:r>
            <w:r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>magister</w:t>
            </w:r>
            <w:r w:rsidRPr="00BD00D2"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 xml:space="preserve"> con conocimientos y habilidades avanzadas en Teleinformática, Ingeniería de Software o Geomática que contribuyan a dar solución a problemas en el entorno regional, nacional e internacional, mediante el análisis de situaciones particulares de carácter disciplinar, interdisciplinario o profesional, por medio de la asimilación o apropiación de saberes, metodologías y desarrollos científicos y tecnológicos.</w:t>
            </w:r>
          </w:p>
          <w:p w14:paraId="45256D02" w14:textId="77777777" w:rsidR="009929A2" w:rsidRPr="00BD00D2" w:rsidRDefault="009929A2" w:rsidP="009929A2">
            <w:pPr>
              <w:pStyle w:val="Prrafodelista"/>
              <w:ind w:left="0"/>
              <w:jc w:val="both"/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</w:pPr>
          </w:p>
          <w:p w14:paraId="47D3BA8C" w14:textId="77777777" w:rsidR="009929A2" w:rsidRPr="009D4A1F" w:rsidRDefault="009929A2" w:rsidP="009929A2">
            <w:pPr>
              <w:tabs>
                <w:tab w:val="center" w:pos="4597"/>
                <w:tab w:val="left" w:pos="6270"/>
              </w:tabs>
              <w:rPr>
                <w:rFonts w:ascii="Arial Narrow" w:hAnsi="Arial Narrow"/>
                <w:b/>
                <w:color w:val="000000"/>
                <w:sz w:val="24"/>
                <w:szCs w:val="20"/>
              </w:rPr>
            </w:pPr>
            <w:r w:rsidRPr="009D4A1F">
              <w:rPr>
                <w:rFonts w:ascii="Arial Narrow" w:hAnsi="Arial Narrow"/>
                <w:b/>
                <w:color w:val="000000"/>
                <w:sz w:val="24"/>
                <w:szCs w:val="20"/>
              </w:rPr>
              <w:t>Objetivos específicos del proyectó curricular</w:t>
            </w:r>
          </w:p>
          <w:p w14:paraId="20A85804" w14:textId="77777777" w:rsidR="009929A2" w:rsidRPr="00BD00D2" w:rsidRDefault="009929A2" w:rsidP="009929A2">
            <w:pPr>
              <w:tabs>
                <w:tab w:val="center" w:pos="4597"/>
                <w:tab w:val="left" w:pos="6270"/>
              </w:tabs>
              <w:jc w:val="both"/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</w:pPr>
            <w:r w:rsidRPr="00BD00D2"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>Ofrecer a la sociedad, Magíster capaces de formular y desarrollar proyectos de investigación aplicada que permitan solucionar problemas en las áreas relacionadas a las Tecnologías de la Información y las Comunicaciones.</w:t>
            </w:r>
          </w:p>
          <w:p w14:paraId="75454C0B" w14:textId="77777777" w:rsidR="009929A2" w:rsidRDefault="009929A2" w:rsidP="009929A2">
            <w:pPr>
              <w:rPr>
                <w:lang w:val="es-ES"/>
              </w:rPr>
            </w:pPr>
            <w:r w:rsidRPr="00BD00D2"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>Formar Magister con los conocimientos y habilidades necesarias para conceptualizar, diseñar, implementar y adaptar soluciones específicas en las áreas de Teleinformática, Ingeniería de Software y Geomática a nivel municipal, regional, nacional e internacional.</w:t>
            </w:r>
          </w:p>
        </w:tc>
        <w:tc>
          <w:tcPr>
            <w:tcW w:w="8237" w:type="dxa"/>
          </w:tcPr>
          <w:p w14:paraId="7E8343D8" w14:textId="77777777" w:rsidR="00CC50DD" w:rsidRDefault="00CC50DD" w:rsidP="00CC50DD">
            <w:pPr>
              <w:tabs>
                <w:tab w:val="center" w:pos="4597"/>
                <w:tab w:val="left" w:pos="6270"/>
              </w:tabs>
              <w:rPr>
                <w:rFonts w:ascii="Arial Narrow" w:hAnsi="Arial Narrow"/>
                <w:b/>
                <w:color w:val="000000"/>
                <w:sz w:val="24"/>
                <w:szCs w:val="20"/>
                <w:lang w:val="es-CO"/>
              </w:rPr>
            </w:pPr>
            <w:r>
              <w:rPr>
                <w:rFonts w:ascii="Arial Narrow" w:hAnsi="Arial Narrow"/>
                <w:b/>
                <w:color w:val="000000"/>
                <w:sz w:val="24"/>
                <w:szCs w:val="20"/>
              </w:rPr>
              <w:t xml:space="preserve">Misión del proyectó curricular </w:t>
            </w:r>
          </w:p>
          <w:p w14:paraId="0CCEAD6F" w14:textId="77777777" w:rsidR="00CC50DD" w:rsidRDefault="00CC50DD" w:rsidP="00CC50DD">
            <w:pPr>
              <w:pStyle w:val="Prrafodelista"/>
              <w:tabs>
                <w:tab w:val="center" w:pos="4597"/>
                <w:tab w:val="left" w:pos="6270"/>
              </w:tabs>
              <w:ind w:left="720"/>
              <w:rPr>
                <w:rFonts w:ascii="Arial Narrow" w:hAnsi="Arial Narrow"/>
                <w:b/>
                <w:color w:val="000000"/>
                <w:sz w:val="24"/>
                <w:szCs w:val="20"/>
              </w:rPr>
            </w:pPr>
          </w:p>
          <w:p w14:paraId="6FE02774" w14:textId="77777777" w:rsidR="00CC50DD" w:rsidRDefault="00CC50DD" w:rsidP="00CC50DD">
            <w:pPr>
              <w:tabs>
                <w:tab w:val="center" w:pos="4597"/>
                <w:tab w:val="left" w:pos="6270"/>
              </w:tabs>
              <w:jc w:val="both"/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>La misión de la Maestría es formar investigadores con sentido crítico frente a la frontera del conocimiento en las áreas de Teleinformática, Ingeniería de software, Geomática e Inteligencia artificial que generen conocimiento para el desarrollo científico y tecnológico de carácter universal, mostrando interdisciplinariedad para el desarrollo de soluciones a problemas de acoplamiento, apropiación y desarrollo tecnológico del país.</w:t>
            </w:r>
          </w:p>
          <w:p w14:paraId="05568CD3" w14:textId="77777777" w:rsidR="00CC50DD" w:rsidRDefault="00CC50DD" w:rsidP="00CC50DD">
            <w:pPr>
              <w:tabs>
                <w:tab w:val="center" w:pos="4597"/>
                <w:tab w:val="left" w:pos="6270"/>
              </w:tabs>
              <w:rPr>
                <w:rFonts w:ascii="Arial Narrow" w:eastAsia="Droid Sans Fallback" w:hAnsi="Arial Narrow"/>
                <w:b/>
                <w:color w:val="000000"/>
                <w:sz w:val="24"/>
                <w:szCs w:val="20"/>
              </w:rPr>
            </w:pPr>
          </w:p>
          <w:p w14:paraId="64651B8B" w14:textId="77777777" w:rsidR="00CC50DD" w:rsidRDefault="00CC50DD" w:rsidP="00CC50DD">
            <w:pPr>
              <w:tabs>
                <w:tab w:val="center" w:pos="4597"/>
                <w:tab w:val="left" w:pos="6270"/>
              </w:tabs>
              <w:rPr>
                <w:rFonts w:ascii="Arial Narrow" w:hAnsi="Arial Narrow"/>
                <w:b/>
                <w:color w:val="000000"/>
                <w:sz w:val="24"/>
                <w:szCs w:val="20"/>
              </w:rPr>
            </w:pPr>
            <w:r>
              <w:rPr>
                <w:rFonts w:ascii="Arial Narrow" w:hAnsi="Arial Narrow"/>
                <w:b/>
                <w:color w:val="000000"/>
                <w:sz w:val="24"/>
                <w:szCs w:val="20"/>
              </w:rPr>
              <w:t>Visión del proyectó curricular</w:t>
            </w:r>
          </w:p>
          <w:p w14:paraId="15DE99BC" w14:textId="77777777" w:rsidR="00CC50DD" w:rsidRDefault="00CC50DD" w:rsidP="00CC50DD">
            <w:pPr>
              <w:tabs>
                <w:tab w:val="center" w:pos="4597"/>
                <w:tab w:val="left" w:pos="6270"/>
              </w:tabs>
              <w:rPr>
                <w:rFonts w:ascii="Arial Narrow" w:hAnsi="Arial Narrow"/>
                <w:b/>
                <w:color w:val="000000"/>
                <w:sz w:val="24"/>
                <w:szCs w:val="20"/>
              </w:rPr>
            </w:pPr>
          </w:p>
          <w:p w14:paraId="17BC8CE7" w14:textId="77777777" w:rsidR="00CC50DD" w:rsidRDefault="00CC50DD" w:rsidP="00CC50DD">
            <w:pPr>
              <w:tabs>
                <w:tab w:val="center" w:pos="4597"/>
                <w:tab w:val="left" w:pos="6270"/>
              </w:tabs>
              <w:jc w:val="both"/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>Constituirse en diez años en un referente a nivel nacional e internacional en la generación de conocimiento que facilitará la solución de problemas sociales, tecnológicos y científicos que se presentan y generan dificultades en el desarrollo del país; promoviendo un ambiente de producción científica y académica de alto nivel acorde a las necesidades de productividad y competitividad de la sociedad colombiana en el entorno mundial.</w:t>
            </w:r>
          </w:p>
          <w:p w14:paraId="377637F6" w14:textId="77777777" w:rsidR="00CC50DD" w:rsidRDefault="00CC50DD" w:rsidP="00CC50DD">
            <w:pPr>
              <w:tabs>
                <w:tab w:val="center" w:pos="4597"/>
                <w:tab w:val="left" w:pos="6270"/>
              </w:tabs>
              <w:rPr>
                <w:rFonts w:ascii="Arial Narrow" w:eastAsia="Droid Sans Fallback" w:hAnsi="Arial Narrow"/>
                <w:b/>
                <w:color w:val="000000"/>
                <w:sz w:val="24"/>
                <w:szCs w:val="20"/>
              </w:rPr>
            </w:pPr>
          </w:p>
          <w:p w14:paraId="4D4D9B21" w14:textId="77777777" w:rsidR="00CC50DD" w:rsidRDefault="00CC50DD" w:rsidP="00CC50DD">
            <w:pPr>
              <w:tabs>
                <w:tab w:val="center" w:pos="4597"/>
                <w:tab w:val="left" w:pos="6270"/>
              </w:tabs>
              <w:rPr>
                <w:rFonts w:ascii="Arial Narrow" w:hAnsi="Arial Narrow"/>
                <w:b/>
                <w:color w:val="000000"/>
                <w:sz w:val="24"/>
                <w:szCs w:val="20"/>
              </w:rPr>
            </w:pPr>
            <w:r>
              <w:rPr>
                <w:rFonts w:ascii="Arial Narrow" w:hAnsi="Arial Narrow"/>
                <w:b/>
                <w:color w:val="000000"/>
                <w:sz w:val="24"/>
                <w:szCs w:val="20"/>
              </w:rPr>
              <w:t>Objetivo general del proyectó curricular</w:t>
            </w:r>
          </w:p>
          <w:p w14:paraId="354514C2" w14:textId="77777777" w:rsidR="00CC50DD" w:rsidRDefault="00CC50DD" w:rsidP="00CC50DD">
            <w:pPr>
              <w:pStyle w:val="Prrafodelista"/>
              <w:rPr>
                <w:rFonts w:ascii="Arial Narrow" w:hAnsi="Arial Narrow"/>
                <w:b/>
                <w:color w:val="000000"/>
                <w:sz w:val="24"/>
                <w:szCs w:val="20"/>
              </w:rPr>
            </w:pPr>
          </w:p>
          <w:p w14:paraId="363A332A" w14:textId="77777777" w:rsidR="00CC50DD" w:rsidRDefault="00CC50DD" w:rsidP="00CC50DD">
            <w:pPr>
              <w:tabs>
                <w:tab w:val="center" w:pos="4597"/>
                <w:tab w:val="left" w:pos="6270"/>
              </w:tabs>
              <w:jc w:val="both"/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color w:val="666666"/>
                <w:sz w:val="21"/>
                <w:szCs w:val="21"/>
                <w:shd w:val="clear" w:color="auto" w:fill="FFFFFF"/>
              </w:rPr>
              <w:t>F</w:t>
            </w:r>
            <w:r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>ormar investigadores que contribuyan a la generación de nuevo conocimiento científico y tecnológico, en las áreas de: Teleinformática, Ingeniería de Software y Geomática.</w:t>
            </w:r>
          </w:p>
          <w:p w14:paraId="71C9A02E" w14:textId="77777777" w:rsidR="00CC50DD" w:rsidRDefault="00CC50DD" w:rsidP="00CC50DD">
            <w:pPr>
              <w:pStyle w:val="Prrafodelista"/>
              <w:ind w:left="1056"/>
              <w:rPr>
                <w:rFonts w:ascii="Arial Narrow" w:hAnsi="Arial Narrow"/>
                <w:b/>
                <w:color w:val="000000"/>
                <w:sz w:val="24"/>
                <w:szCs w:val="20"/>
              </w:rPr>
            </w:pPr>
          </w:p>
          <w:p w14:paraId="5F130151" w14:textId="77777777" w:rsidR="00CC50DD" w:rsidRDefault="00CC50DD" w:rsidP="00CC50DD">
            <w:pPr>
              <w:tabs>
                <w:tab w:val="center" w:pos="4597"/>
                <w:tab w:val="left" w:pos="6270"/>
              </w:tabs>
              <w:rPr>
                <w:rFonts w:ascii="Arial Narrow" w:hAnsi="Arial Narrow"/>
                <w:b/>
                <w:color w:val="000000"/>
                <w:sz w:val="24"/>
                <w:szCs w:val="20"/>
              </w:rPr>
            </w:pPr>
            <w:r>
              <w:rPr>
                <w:rFonts w:ascii="Arial Narrow" w:hAnsi="Arial Narrow"/>
                <w:b/>
                <w:color w:val="000000"/>
                <w:sz w:val="24"/>
                <w:szCs w:val="20"/>
              </w:rPr>
              <w:t>Objetivos específicos del proyectó curricular</w:t>
            </w:r>
          </w:p>
          <w:p w14:paraId="77265CF6" w14:textId="77777777" w:rsidR="00CC50DD" w:rsidRDefault="00CC50DD" w:rsidP="00CC50DD">
            <w:pPr>
              <w:rPr>
                <w:rFonts w:ascii="Arial Narrow" w:hAnsi="Arial Narrow"/>
                <w:b/>
                <w:color w:val="000000"/>
                <w:sz w:val="24"/>
                <w:szCs w:val="20"/>
              </w:rPr>
            </w:pPr>
          </w:p>
          <w:p w14:paraId="15C92FB9" w14:textId="77777777" w:rsidR="00CC50DD" w:rsidRDefault="00CC50DD" w:rsidP="00CC50DD">
            <w:pPr>
              <w:tabs>
                <w:tab w:val="center" w:pos="4597"/>
                <w:tab w:val="left" w:pos="6270"/>
              </w:tabs>
              <w:jc w:val="both"/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>Desarrollar una comunidad de investigadores con mentalidad analítica, crítica y creativa para liderar el diseño, desarrollo, administración y evaluación de alternativas de solución a los problemas propios de las tecnologías de la información y las comunicaciones en las organizaciones.</w:t>
            </w:r>
          </w:p>
          <w:p w14:paraId="6238847A" w14:textId="77777777" w:rsidR="00CC50DD" w:rsidRDefault="00CC50DD" w:rsidP="00CC50DD">
            <w:pPr>
              <w:tabs>
                <w:tab w:val="center" w:pos="4597"/>
                <w:tab w:val="left" w:pos="6270"/>
              </w:tabs>
              <w:jc w:val="both"/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</w:pPr>
          </w:p>
          <w:p w14:paraId="2D3F25F8" w14:textId="77777777" w:rsidR="00CC50DD" w:rsidRDefault="00CC50DD" w:rsidP="00CC50DD">
            <w:pPr>
              <w:tabs>
                <w:tab w:val="center" w:pos="4597"/>
                <w:tab w:val="left" w:pos="6270"/>
              </w:tabs>
              <w:jc w:val="both"/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t>Incurrir en la formulación y desarrollo de estrategias por parte del estado y los organismos responsables de la planeación, diseño, operación y administración de plataformas de las Tecnologías de la información y las Comunicaciones.</w:t>
            </w:r>
          </w:p>
          <w:p w14:paraId="6AA07947" w14:textId="77777777" w:rsidR="00CC50DD" w:rsidRDefault="00CC50DD" w:rsidP="00CC50DD">
            <w:pPr>
              <w:tabs>
                <w:tab w:val="center" w:pos="4597"/>
                <w:tab w:val="left" w:pos="6270"/>
              </w:tabs>
              <w:jc w:val="both"/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</w:pPr>
          </w:p>
          <w:p w14:paraId="29597EFF" w14:textId="77777777" w:rsidR="009929A2" w:rsidRPr="00CC50DD" w:rsidRDefault="00CC50DD" w:rsidP="00CC50DD">
            <w:pPr>
              <w:tabs>
                <w:tab w:val="center" w:pos="4597"/>
                <w:tab w:val="left" w:pos="6270"/>
              </w:tabs>
              <w:jc w:val="both"/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Arial Narrow" w:eastAsia="Times New Roman" w:hAnsi="Arial Narrow"/>
                <w:color w:val="000000"/>
                <w:sz w:val="24"/>
                <w:szCs w:val="24"/>
                <w:lang w:eastAsia="es-ES"/>
              </w:rPr>
              <w:lastRenderedPageBreak/>
              <w:t>Formar Investigadores con solvencia y claridad en la producción académica y con visión científica para el desarrollo de nuevo conocimiento en las áreas de las Ciencias de la Información y las Comunicaciones.</w:t>
            </w:r>
          </w:p>
        </w:tc>
      </w:tr>
      <w:tr w:rsidR="00657137" w14:paraId="67D5D038" w14:textId="77777777" w:rsidTr="00CC50DD">
        <w:tc>
          <w:tcPr>
            <w:tcW w:w="7151" w:type="dxa"/>
          </w:tcPr>
          <w:p w14:paraId="1AF16808" w14:textId="77777777" w:rsidR="009929A2" w:rsidRDefault="009929A2" w:rsidP="009929A2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PERFIL EGRESADO</w:t>
            </w:r>
          </w:p>
          <w:p w14:paraId="3A30BA39" w14:textId="77777777" w:rsidR="009929A2" w:rsidRPr="00DE4C08" w:rsidRDefault="009929A2" w:rsidP="009929A2">
            <w:pPr>
              <w:pStyle w:val="NormalWeb"/>
              <w:shd w:val="clear" w:color="auto" w:fill="FFFFFF"/>
              <w:spacing w:before="240" w:after="480"/>
              <w:jc w:val="both"/>
              <w:rPr>
                <w:rFonts w:ascii="Arial Narrow" w:hAnsi="Arial Narrow" w:cs="Calibri"/>
                <w:b/>
                <w:bCs/>
                <w:color w:val="000000"/>
                <w:lang w:eastAsia="es-ES"/>
              </w:rPr>
            </w:pPr>
            <w:r w:rsidRPr="00DE4C08">
              <w:rPr>
                <w:rFonts w:ascii="Arial Narrow" w:hAnsi="Arial Narrow" w:cs="Calibri"/>
                <w:b/>
                <w:bCs/>
                <w:color w:val="000000"/>
                <w:lang w:eastAsia="es-ES"/>
              </w:rPr>
              <w:t>Perfil profesional</w:t>
            </w:r>
          </w:p>
          <w:p w14:paraId="7A64E2D6" w14:textId="77777777" w:rsidR="009929A2" w:rsidRDefault="009929A2" w:rsidP="009929A2">
            <w:pPr>
              <w:pStyle w:val="NormalWeb"/>
              <w:shd w:val="clear" w:color="auto" w:fill="FFFFFF"/>
              <w:spacing w:before="240" w:after="480"/>
              <w:jc w:val="both"/>
              <w:rPr>
                <w:rFonts w:ascii="Arial Narrow" w:hAnsi="Arial Narrow" w:cs="Calibri"/>
                <w:color w:val="000000"/>
                <w:lang w:eastAsia="es-ES"/>
              </w:rPr>
            </w:pPr>
            <w:r>
              <w:rPr>
                <w:rFonts w:ascii="Arial Narrow" w:hAnsi="Arial Narrow" w:cs="Calibri"/>
                <w:color w:val="000000"/>
                <w:lang w:eastAsia="es-ES"/>
              </w:rPr>
              <w:t>Magister</w:t>
            </w:r>
            <w:r w:rsidRPr="00C377AD">
              <w:rPr>
                <w:rFonts w:ascii="Arial Narrow" w:hAnsi="Arial Narrow" w:cs="Calibri"/>
                <w:color w:val="000000"/>
                <w:lang w:eastAsia="es-ES"/>
              </w:rPr>
              <w:t xml:space="preserve"> con capacidad de integrar las ciencias de la computación, ciencias de la tierra, las comunicaciones, los métodos estadísticos y matemáticos para in</w:t>
            </w:r>
            <w:r>
              <w:rPr>
                <w:rFonts w:ascii="Arial Narrow" w:hAnsi="Arial Narrow" w:cs="Calibri"/>
                <w:color w:val="000000"/>
                <w:lang w:eastAsia="es-ES"/>
              </w:rPr>
              <w:t>novar</w:t>
            </w:r>
            <w:r w:rsidRPr="00C377AD">
              <w:rPr>
                <w:rFonts w:ascii="Arial Narrow" w:hAnsi="Arial Narrow" w:cs="Calibri"/>
                <w:color w:val="000000"/>
                <w:lang w:eastAsia="es-ES"/>
              </w:rPr>
              <w:t>, diseñar, evaluar y apropiar sistemas de comunicaciones, redes, sistemas de información, y los conceptos fundamentales de la geomática dentro del contexto nacional e internacional. El egresado de la maestría tendrá la capacidad de interactuar con su entorno social y tecnológico, y estará en capacidad de gestionar tópicos relacionados con los sistemas de comunicaciones, sistemas de información, la geomática, redes de datos y afines y ser líder de primera línea en la revolución digital que se está desarrollando en el país.</w:t>
            </w:r>
          </w:p>
          <w:p w14:paraId="0B5F2C8C" w14:textId="77777777" w:rsidR="009929A2" w:rsidRPr="00DE4C08" w:rsidRDefault="009929A2" w:rsidP="009929A2">
            <w:pPr>
              <w:pStyle w:val="NormalWeb"/>
              <w:shd w:val="clear" w:color="auto" w:fill="FFFFFF"/>
              <w:spacing w:before="240" w:after="480"/>
              <w:jc w:val="both"/>
              <w:rPr>
                <w:rFonts w:ascii="Arial Narrow" w:hAnsi="Arial Narrow" w:cs="Calibri"/>
                <w:b/>
                <w:bCs/>
                <w:color w:val="000000"/>
                <w:lang w:eastAsia="es-ES"/>
              </w:rPr>
            </w:pPr>
            <w:r w:rsidRPr="00DE4C08">
              <w:rPr>
                <w:rFonts w:ascii="Arial Narrow" w:hAnsi="Arial Narrow" w:cs="Calibri"/>
                <w:b/>
                <w:bCs/>
                <w:color w:val="000000"/>
                <w:lang w:eastAsia="es-ES"/>
              </w:rPr>
              <w:t>Perfil Ocupacional</w:t>
            </w:r>
          </w:p>
          <w:p w14:paraId="5D3CB3A0" w14:textId="77777777" w:rsidR="009929A2" w:rsidRPr="009929A2" w:rsidRDefault="009929A2" w:rsidP="009929A2">
            <w:pPr>
              <w:pStyle w:val="NormalWeb"/>
              <w:shd w:val="clear" w:color="auto" w:fill="FFFFFF"/>
              <w:spacing w:before="240" w:after="480"/>
              <w:jc w:val="both"/>
              <w:rPr>
                <w:rFonts w:ascii="Arial Narrow" w:hAnsi="Arial Narrow"/>
                <w:color w:val="FF0000"/>
              </w:rPr>
            </w:pPr>
            <w:r w:rsidRPr="00C377AD">
              <w:rPr>
                <w:rFonts w:ascii="Arial Narrow" w:hAnsi="Arial Narrow" w:cs="Calibri"/>
                <w:color w:val="000000"/>
                <w:lang w:eastAsia="es-ES"/>
              </w:rPr>
              <w:t>Magister integral con responsabilidad social y científica para aplicar las ciencias de la información geográfica o espacial, la computación, la ingeniería de software, las comunicaciones y las redes al entorno local, regional, nacional e internacional. El magíster en ciencias de la información y las comunicaciones tiene la oportunidad de actuar en un amplio matiz de desafíos en su desempeño profesional. Debido a las políticas de los últimos gobiernos en la masificación de las TIC, el crecimiento exponencial de la red internet a nivel mundial, nacional y regional, apertura, liberalización de las comunicaciones, el desarrollo de la construcción de la sociedad del conocimiento y la aparición y aplicación de nuevas tecnologías en áreas diversas del sector productivo y comercial</w:t>
            </w:r>
            <w:r>
              <w:rPr>
                <w:rFonts w:ascii="Arial Narrow" w:hAnsi="Arial Narrow" w:cs="Calibri"/>
                <w:color w:val="000000"/>
                <w:lang w:eastAsia="es-ES"/>
              </w:rPr>
              <w:t>.</w:t>
            </w:r>
          </w:p>
        </w:tc>
        <w:tc>
          <w:tcPr>
            <w:tcW w:w="8237" w:type="dxa"/>
          </w:tcPr>
          <w:p w14:paraId="7CC3E6E0" w14:textId="77777777" w:rsidR="00CC50DD" w:rsidRDefault="00CC50DD" w:rsidP="00CC50DD">
            <w:pPr>
              <w:pStyle w:val="Ttulo2"/>
              <w:keepLines w:val="0"/>
              <w:numPr>
                <w:ilvl w:val="2"/>
                <w:numId w:val="2"/>
              </w:numPr>
              <w:spacing w:before="240" w:after="60"/>
              <w:jc w:val="both"/>
              <w:rPr>
                <w:rFonts w:ascii="Arial Narrow" w:hAnsi="Arial Narrow"/>
                <w:color w:val="auto"/>
                <w:sz w:val="24"/>
                <w:szCs w:val="24"/>
              </w:rPr>
            </w:pPr>
            <w:bookmarkStart w:id="0" w:name="_Toc66467374"/>
            <w:r>
              <w:rPr>
                <w:rFonts w:ascii="Arial Narrow" w:hAnsi="Arial Narrow"/>
                <w:color w:val="auto"/>
                <w:sz w:val="24"/>
                <w:szCs w:val="24"/>
              </w:rPr>
              <w:t>Perfil del egresado del Proyecto Curricular.</w:t>
            </w:r>
            <w:bookmarkEnd w:id="0"/>
          </w:p>
          <w:p w14:paraId="027D12D8" w14:textId="77777777" w:rsidR="00CC50DD" w:rsidRDefault="00CC50DD" w:rsidP="00CC50DD">
            <w:pPr>
              <w:tabs>
                <w:tab w:val="center" w:pos="4597"/>
                <w:tab w:val="left" w:pos="6270"/>
              </w:tabs>
              <w:rPr>
                <w:rFonts w:ascii="Arial Narrow" w:hAnsi="Arial Narrow"/>
                <w:b/>
                <w:color w:val="000000"/>
                <w:sz w:val="24"/>
                <w:szCs w:val="20"/>
              </w:rPr>
            </w:pPr>
          </w:p>
          <w:p w14:paraId="13489880" w14:textId="77777777" w:rsidR="00CC50DD" w:rsidRDefault="00CC50DD" w:rsidP="00CC50DD">
            <w:pPr>
              <w:tabs>
                <w:tab w:val="center" w:pos="4597"/>
                <w:tab w:val="left" w:pos="6270"/>
              </w:tabs>
              <w:rPr>
                <w:rFonts w:ascii="Arial Narrow" w:hAnsi="Arial Narrow"/>
                <w:b/>
                <w:color w:val="000000"/>
                <w:sz w:val="24"/>
                <w:szCs w:val="20"/>
              </w:rPr>
            </w:pPr>
            <w:r>
              <w:rPr>
                <w:rFonts w:ascii="Arial Narrow" w:hAnsi="Arial Narrow"/>
                <w:b/>
                <w:color w:val="000000"/>
                <w:sz w:val="24"/>
                <w:szCs w:val="20"/>
              </w:rPr>
              <w:t>Investigación</w:t>
            </w:r>
          </w:p>
          <w:p w14:paraId="630F2A89" w14:textId="77777777" w:rsidR="00CC50DD" w:rsidRDefault="00CC50DD" w:rsidP="00CC50DD">
            <w:pPr>
              <w:pStyle w:val="NormalWeb"/>
              <w:shd w:val="clear" w:color="auto" w:fill="FFFFFF"/>
              <w:spacing w:before="240" w:after="480"/>
              <w:jc w:val="both"/>
              <w:rPr>
                <w:rFonts w:ascii="Arial Narrow" w:hAnsi="Arial Narrow" w:cs="Calibri"/>
                <w:color w:val="000000"/>
                <w:lang w:eastAsia="es-ES"/>
              </w:rPr>
            </w:pPr>
            <w:r>
              <w:rPr>
                <w:rFonts w:ascii="Arial Narrow" w:hAnsi="Arial Narrow" w:cs="Calibri"/>
                <w:color w:val="000000"/>
                <w:lang w:eastAsia="es-ES"/>
              </w:rPr>
              <w:t>Investigadores que contribuyan al avance del conocimiento cultural, social, económico, político, científico y tecnológico del país. Magister investigador con mentalidad analítica, crítica y creativa para liderar el diseño, desarrollo, administración y evaluación de alternativas de solución a los problemas propios de las tecnologías de la información y las comunicaciones en las organizaciones. El magíster apelará a la recursividad para crear los nuevos escenarios que permitan construir soluciones coherentes, viables y eficientes en la construcción de la sociedad de la información en nuestro país.</w:t>
            </w:r>
          </w:p>
          <w:p w14:paraId="57DFB7EA" w14:textId="77777777" w:rsidR="00CC50DD" w:rsidRDefault="00CC50DD" w:rsidP="00CC50DD">
            <w:pPr>
              <w:tabs>
                <w:tab w:val="center" w:pos="4597"/>
                <w:tab w:val="left" w:pos="6270"/>
              </w:tabs>
              <w:rPr>
                <w:rFonts w:ascii="Arial Narrow" w:hAnsi="Arial Narrow" w:cs="Calibri"/>
                <w:b/>
                <w:color w:val="000000"/>
                <w:sz w:val="24"/>
                <w:szCs w:val="20"/>
              </w:rPr>
            </w:pPr>
            <w:r>
              <w:rPr>
                <w:rFonts w:ascii="Arial Narrow" w:hAnsi="Arial Narrow"/>
                <w:b/>
                <w:color w:val="000000"/>
                <w:sz w:val="24"/>
                <w:szCs w:val="20"/>
              </w:rPr>
              <w:t>Profesional</w:t>
            </w:r>
          </w:p>
          <w:p w14:paraId="3C9F664C" w14:textId="77777777" w:rsidR="00CC50DD" w:rsidRDefault="00CC50DD" w:rsidP="00CC50DD">
            <w:pPr>
              <w:pStyle w:val="NormalWeb"/>
              <w:shd w:val="clear" w:color="auto" w:fill="FFFFFF"/>
              <w:spacing w:before="240" w:after="480"/>
              <w:jc w:val="both"/>
              <w:rPr>
                <w:rFonts w:ascii="Arial Narrow" w:hAnsi="Arial Narrow" w:cs="Calibri"/>
                <w:color w:val="000000"/>
                <w:lang w:eastAsia="es-ES"/>
              </w:rPr>
            </w:pPr>
            <w:r>
              <w:rPr>
                <w:rFonts w:ascii="Arial Narrow" w:hAnsi="Arial Narrow" w:cs="Calibri"/>
                <w:color w:val="000000"/>
                <w:lang w:eastAsia="es-ES"/>
              </w:rPr>
              <w:t>Profesional con capacidad de integrar las ciencias de la computación, ciencias de la tierra, las comunicaciones, los métodos estadísticos y matemáticos para investigar, diseñar, evaluar y apropiar sistemas de comunicaciones, redes, sistemas de información, y los conceptos fundamentales de la geomática dentro del contexto nacional e internacional. El egresado de la maestría tendrá la capacidad de interactuar con su entorno social y tecnológico, y estará en capacidad de gestionar tópicos relacionados con los sistemas de comunicaciones, sistemas de información, la geomática, redes de datos y afines y ser líder de primera línea en la revolución digital que lentamente se está desarrollando en el país.</w:t>
            </w:r>
          </w:p>
          <w:p w14:paraId="4A2446BA" w14:textId="77777777" w:rsidR="00CC50DD" w:rsidRDefault="00CC50DD" w:rsidP="00CC50DD">
            <w:pPr>
              <w:tabs>
                <w:tab w:val="center" w:pos="4597"/>
                <w:tab w:val="left" w:pos="6270"/>
              </w:tabs>
              <w:rPr>
                <w:rFonts w:ascii="Arial Narrow" w:hAnsi="Arial Narrow" w:cs="Calibri"/>
                <w:b/>
                <w:color w:val="000000"/>
                <w:sz w:val="24"/>
                <w:szCs w:val="20"/>
              </w:rPr>
            </w:pPr>
            <w:r>
              <w:rPr>
                <w:rFonts w:ascii="Arial Narrow" w:hAnsi="Arial Narrow"/>
                <w:b/>
                <w:color w:val="000000"/>
                <w:sz w:val="24"/>
                <w:szCs w:val="20"/>
              </w:rPr>
              <w:t>Ocupacional</w:t>
            </w:r>
          </w:p>
          <w:p w14:paraId="6CBA3498" w14:textId="77777777" w:rsidR="00CC50DD" w:rsidRDefault="00CC50DD" w:rsidP="00CC50DD">
            <w:pPr>
              <w:pStyle w:val="NormalWeb"/>
              <w:shd w:val="clear" w:color="auto" w:fill="FFFFFF"/>
              <w:spacing w:before="240" w:after="480"/>
              <w:jc w:val="both"/>
              <w:rPr>
                <w:rFonts w:ascii="Arial Narrow" w:hAnsi="Arial Narrow"/>
                <w:color w:val="FF0000"/>
              </w:rPr>
            </w:pPr>
            <w:r>
              <w:rPr>
                <w:rFonts w:ascii="Arial Narrow" w:hAnsi="Arial Narrow" w:cs="Calibri"/>
                <w:color w:val="000000"/>
                <w:lang w:eastAsia="es-ES"/>
              </w:rPr>
              <w:t xml:space="preserve">Magister integral con responsabilidad social y científica para aplicar las ciencias de la información geográfica o espacial, la computación, la ingeniería de software, las comunicaciones y las redes al entorno local, regional, nacional e internacional. El magíster en ciencias de la información y las comunicaciones tiene </w:t>
            </w:r>
            <w:r>
              <w:rPr>
                <w:rFonts w:ascii="Arial Narrow" w:hAnsi="Arial Narrow" w:cs="Calibri"/>
                <w:color w:val="000000"/>
                <w:lang w:eastAsia="es-ES"/>
              </w:rPr>
              <w:lastRenderedPageBreak/>
              <w:t>la oportunidad de actuar en un amplio matiz de desafíos en su desempeño profesional. Debido a las políticas de los últimos gobiernos en la masificación de las TIC, el crecimiento exponencial de la red internet a nivel mundial, nacional y regional, apertura, liberalización de las comunicaciones, el desarrollo de la construcción de la sociedad del conocimiento y la aparición y aplicación de nuevas tecnologías en áreas diversas del sector productivo y comercial.</w:t>
            </w:r>
          </w:p>
          <w:p w14:paraId="3E80A20E" w14:textId="77777777" w:rsidR="009929A2" w:rsidRDefault="009929A2">
            <w:pPr>
              <w:rPr>
                <w:lang w:val="es-ES"/>
              </w:rPr>
            </w:pPr>
          </w:p>
        </w:tc>
      </w:tr>
      <w:tr w:rsidR="00CC50DD" w14:paraId="2EEA9F25" w14:textId="77777777" w:rsidTr="00230E30">
        <w:tc>
          <w:tcPr>
            <w:tcW w:w="15388" w:type="dxa"/>
            <w:gridSpan w:val="2"/>
          </w:tcPr>
          <w:p w14:paraId="10A1EC15" w14:textId="77777777" w:rsidR="00CC50DD" w:rsidRDefault="00CC50DD" w:rsidP="00CC50DD">
            <w:pPr>
              <w:jc w:val="center"/>
              <w:rPr>
                <w:lang w:val="es-ES"/>
              </w:rPr>
            </w:pPr>
            <w:r w:rsidRPr="002D22C3">
              <w:rPr>
                <w:noProof/>
                <w:lang w:val="es-ES"/>
              </w:rPr>
              <w:lastRenderedPageBreak/>
              <w:drawing>
                <wp:inline distT="0" distB="0" distL="0" distR="0" wp14:anchorId="77E251CB" wp14:editId="4068DF05">
                  <wp:extent cx="5392591" cy="1367624"/>
                  <wp:effectExtent l="0" t="0" r="0" b="444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6512" cy="1378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7137" w14:paraId="6872385F" w14:textId="77777777" w:rsidTr="00CC50DD">
        <w:tc>
          <w:tcPr>
            <w:tcW w:w="7151" w:type="dxa"/>
          </w:tcPr>
          <w:p w14:paraId="79E82D26" w14:textId="0D9C9FB0" w:rsidR="00CC50DD" w:rsidRPr="002D22C3" w:rsidRDefault="008B4F8C">
            <w:pPr>
              <w:rPr>
                <w:noProof/>
                <w:lang w:val="es-ES"/>
              </w:rPr>
            </w:pPr>
            <w:r>
              <w:rPr>
                <w:rFonts w:ascii="Arial Narrow" w:eastAsia="Arial Narrow" w:hAnsi="Arial Narrow" w:cs="Arial Narrow"/>
                <w:noProof/>
                <w:lang w:eastAsia="es-CO"/>
              </w:rPr>
              <w:drawing>
                <wp:inline distT="114300" distB="114300" distL="114300" distR="114300" wp14:anchorId="4CA6E77F" wp14:editId="40CA390E">
                  <wp:extent cx="4514127" cy="1643605"/>
                  <wp:effectExtent l="0" t="0" r="0" b="0"/>
                  <wp:docPr id="85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8275" cy="16451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37" w:type="dxa"/>
          </w:tcPr>
          <w:p w14:paraId="5B18FB6C" w14:textId="77777777" w:rsidR="00CC50DD" w:rsidRDefault="00CC50DD">
            <w:pPr>
              <w:rPr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2B457EF" wp14:editId="28FBAEBF">
                  <wp:extent cx="4747522" cy="1735455"/>
                  <wp:effectExtent l="0" t="0" r="0" b="0"/>
                  <wp:docPr id="13" name="Imagen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1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9099" cy="1754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7137" w14:paraId="45116CC9" w14:textId="77777777" w:rsidTr="00657137">
        <w:tc>
          <w:tcPr>
            <w:tcW w:w="7150" w:type="dxa"/>
          </w:tcPr>
          <w:p w14:paraId="00E98210" w14:textId="77777777" w:rsidR="00657137" w:rsidRDefault="00657137" w:rsidP="00CC50DD">
            <w:pPr>
              <w:jc w:val="center"/>
              <w:rPr>
                <w:lang w:val="es-E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C77E454" wp14:editId="6E7F32AB">
                  <wp:extent cx="4738978" cy="2051436"/>
                  <wp:effectExtent l="0" t="0" r="5080" b="6350"/>
                  <wp:docPr id="6" name="Imagen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2906" cy="2066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38" w:type="dxa"/>
          </w:tcPr>
          <w:p w14:paraId="192F425B" w14:textId="77777777" w:rsidR="00657137" w:rsidRDefault="00657137" w:rsidP="00CC50DD">
            <w:pPr>
              <w:jc w:val="center"/>
              <w:rPr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3443D659" wp14:editId="2982EE66">
                  <wp:extent cx="4507838" cy="1956021"/>
                  <wp:effectExtent l="0" t="0" r="7620" b="6350"/>
                  <wp:docPr id="5" name="Imagen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3345" cy="2006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7137" w14:paraId="6555F2CE" w14:textId="77777777" w:rsidTr="00CC50DD">
        <w:tc>
          <w:tcPr>
            <w:tcW w:w="7151" w:type="dxa"/>
          </w:tcPr>
          <w:p w14:paraId="48872430" w14:textId="77777777" w:rsidR="009929A2" w:rsidRDefault="00C8140A">
            <w:pPr>
              <w:rPr>
                <w:lang w:val="es-ES"/>
              </w:rPr>
            </w:pPr>
            <w:r>
              <w:rPr>
                <w:lang w:val="es-ES"/>
              </w:rPr>
              <w:t>PERFIL DE INGRESO</w:t>
            </w:r>
          </w:p>
          <w:p w14:paraId="03841A69" w14:textId="77777777" w:rsidR="00C8140A" w:rsidRDefault="00C8140A">
            <w:pPr>
              <w:rPr>
                <w:lang w:val="es-ES"/>
              </w:rPr>
            </w:pPr>
          </w:p>
          <w:p w14:paraId="7DF5E0DE" w14:textId="77777777" w:rsidR="00C8140A" w:rsidRDefault="00C8140A">
            <w:pPr>
              <w:rPr>
                <w:lang w:val="es-ES"/>
              </w:rPr>
            </w:pPr>
            <w:r>
              <w:rPr>
                <w:lang w:val="es-ES"/>
              </w:rPr>
              <w:t>PENDIENTE</w:t>
            </w:r>
          </w:p>
        </w:tc>
        <w:tc>
          <w:tcPr>
            <w:tcW w:w="8237" w:type="dxa"/>
          </w:tcPr>
          <w:p w14:paraId="5CC0A3BA" w14:textId="77777777" w:rsidR="009929A2" w:rsidRDefault="009929A2">
            <w:pPr>
              <w:rPr>
                <w:lang w:val="es-ES"/>
              </w:rPr>
            </w:pPr>
          </w:p>
        </w:tc>
      </w:tr>
      <w:tr w:rsidR="00657137" w14:paraId="679EFF4A" w14:textId="77777777" w:rsidTr="00CC50DD">
        <w:tc>
          <w:tcPr>
            <w:tcW w:w="7151" w:type="dxa"/>
          </w:tcPr>
          <w:p w14:paraId="2D50B9AE" w14:textId="77777777" w:rsidR="009929A2" w:rsidRDefault="00C8140A">
            <w:pPr>
              <w:rPr>
                <w:lang w:val="es-ES"/>
              </w:rPr>
            </w:pPr>
            <w:r>
              <w:rPr>
                <w:lang w:val="es-ES"/>
              </w:rPr>
              <w:t>PLANTILLA DE PROYECTO</w:t>
            </w:r>
          </w:p>
          <w:p w14:paraId="0CF010D2" w14:textId="77777777" w:rsidR="00C8140A" w:rsidRDefault="00C8140A">
            <w:pPr>
              <w:rPr>
                <w:lang w:val="es-ES"/>
              </w:rPr>
            </w:pPr>
          </w:p>
          <w:p w14:paraId="70C1FC23" w14:textId="77777777" w:rsidR="00C8140A" w:rsidRDefault="00C8140A">
            <w:pPr>
              <w:rPr>
                <w:lang w:val="es-ES"/>
              </w:rPr>
            </w:pPr>
            <w:r>
              <w:rPr>
                <w:lang w:val="es-ES"/>
              </w:rPr>
              <w:t>PENDIENTE</w:t>
            </w:r>
          </w:p>
        </w:tc>
        <w:tc>
          <w:tcPr>
            <w:tcW w:w="8237" w:type="dxa"/>
          </w:tcPr>
          <w:p w14:paraId="5CF2BF3A" w14:textId="77777777" w:rsidR="009929A2" w:rsidRDefault="009929A2">
            <w:pPr>
              <w:rPr>
                <w:lang w:val="es-ES"/>
              </w:rPr>
            </w:pPr>
          </w:p>
        </w:tc>
      </w:tr>
      <w:tr w:rsidR="00657137" w14:paraId="2EF98C6C" w14:textId="77777777" w:rsidTr="00CC50DD">
        <w:tc>
          <w:tcPr>
            <w:tcW w:w="7151" w:type="dxa"/>
          </w:tcPr>
          <w:p w14:paraId="59B4B750" w14:textId="77777777" w:rsidR="009929A2" w:rsidRDefault="00C8140A">
            <w:pPr>
              <w:rPr>
                <w:lang w:val="es-ES"/>
              </w:rPr>
            </w:pPr>
            <w:r>
              <w:rPr>
                <w:lang w:val="es-ES"/>
              </w:rPr>
              <w:t xml:space="preserve">FORMULARIO DE CONTACTO </w:t>
            </w:r>
          </w:p>
          <w:p w14:paraId="04E95474" w14:textId="77777777" w:rsidR="00C8140A" w:rsidRDefault="00C8140A">
            <w:pPr>
              <w:rPr>
                <w:lang w:val="es-ES"/>
              </w:rPr>
            </w:pPr>
          </w:p>
          <w:p w14:paraId="06599832" w14:textId="77777777" w:rsidR="00C8140A" w:rsidRPr="00C8140A" w:rsidRDefault="00C8140A" w:rsidP="00C8140A">
            <w:pPr>
              <w:numPr>
                <w:ilvl w:val="0"/>
                <w:numId w:val="3"/>
              </w:numPr>
              <w:shd w:val="clear" w:color="auto" w:fill="F6F6F4"/>
              <w:spacing w:before="100" w:beforeAutospacing="1" w:after="100" w:afterAutospacing="1"/>
              <w:rPr>
                <w:rFonts w:ascii="Hind" w:eastAsia="Times New Roman" w:hAnsi="Hind" w:cs="Times New Roman"/>
                <w:color w:val="000000"/>
                <w:sz w:val="23"/>
                <w:szCs w:val="23"/>
                <w:lang w:val="es-ES" w:eastAsia="es-ES"/>
              </w:rPr>
            </w:pPr>
            <w:r w:rsidRPr="00C8140A">
              <w:rPr>
                <w:rFonts w:ascii="Hind" w:eastAsia="Times New Roman" w:hAnsi="Hind" w:cs="Times New Roman"/>
                <w:b/>
                <w:bCs/>
                <w:color w:val="000000"/>
                <w:sz w:val="23"/>
                <w:szCs w:val="23"/>
                <w:lang w:val="es-ES" w:eastAsia="es-ES"/>
              </w:rPr>
              <w:t> Coordinador(a):</w:t>
            </w:r>
            <w:r w:rsidRPr="00C8140A">
              <w:rPr>
                <w:rFonts w:ascii="Hind" w:eastAsia="Times New Roman" w:hAnsi="Hind" w:cs="Times New Roman"/>
                <w:color w:val="000000"/>
                <w:sz w:val="23"/>
                <w:szCs w:val="23"/>
                <w:lang w:val="es-ES" w:eastAsia="es-ES"/>
              </w:rPr>
              <w:t xml:space="preserve"> Leonardo Plazas </w:t>
            </w:r>
            <w:proofErr w:type="spellStart"/>
            <w:r w:rsidRPr="00C8140A">
              <w:rPr>
                <w:rFonts w:ascii="Hind" w:eastAsia="Times New Roman" w:hAnsi="Hind" w:cs="Times New Roman"/>
                <w:color w:val="000000"/>
                <w:sz w:val="23"/>
                <w:szCs w:val="23"/>
                <w:lang w:val="es-ES" w:eastAsia="es-ES"/>
              </w:rPr>
              <w:t>Nossa</w:t>
            </w:r>
            <w:proofErr w:type="spellEnd"/>
          </w:p>
          <w:p w14:paraId="36307687" w14:textId="77777777" w:rsidR="00C8140A" w:rsidRPr="00C8140A" w:rsidRDefault="00C8140A" w:rsidP="00C8140A">
            <w:pPr>
              <w:numPr>
                <w:ilvl w:val="0"/>
                <w:numId w:val="3"/>
              </w:numPr>
              <w:shd w:val="clear" w:color="auto" w:fill="F6F6F4"/>
              <w:spacing w:before="100" w:beforeAutospacing="1" w:after="100" w:afterAutospacing="1"/>
              <w:rPr>
                <w:rFonts w:ascii="Hind" w:eastAsia="Times New Roman" w:hAnsi="Hind" w:cs="Times New Roman"/>
                <w:color w:val="000000"/>
                <w:sz w:val="23"/>
                <w:szCs w:val="23"/>
                <w:lang w:val="es-ES" w:eastAsia="es-ES"/>
              </w:rPr>
            </w:pPr>
            <w:r w:rsidRPr="00C8140A">
              <w:rPr>
                <w:rFonts w:ascii="Hind" w:eastAsia="Times New Roman" w:hAnsi="Hind" w:cs="Times New Roman"/>
                <w:b/>
                <w:bCs/>
                <w:color w:val="000000"/>
                <w:sz w:val="23"/>
                <w:szCs w:val="23"/>
                <w:lang w:val="es-ES" w:eastAsia="es-ES"/>
              </w:rPr>
              <w:t> Dirección: </w:t>
            </w:r>
            <w:r w:rsidRPr="00C8140A">
              <w:rPr>
                <w:rFonts w:ascii="Hind" w:eastAsia="Times New Roman" w:hAnsi="Hind" w:cs="Times New Roman"/>
                <w:color w:val="000000"/>
                <w:sz w:val="23"/>
                <w:szCs w:val="23"/>
                <w:lang w:val="es-ES" w:eastAsia="es-ES"/>
              </w:rPr>
              <w:t xml:space="preserve">Carrera 7 # 40B - 53 Piso </w:t>
            </w:r>
            <w:r>
              <w:rPr>
                <w:rFonts w:ascii="Hind" w:eastAsia="Times New Roman" w:hAnsi="Hind" w:cs="Times New Roman"/>
                <w:color w:val="000000"/>
                <w:sz w:val="23"/>
                <w:szCs w:val="23"/>
                <w:lang w:val="es-ES" w:eastAsia="es-ES"/>
              </w:rPr>
              <w:t>9</w:t>
            </w:r>
          </w:p>
          <w:p w14:paraId="7C3FF401" w14:textId="77777777" w:rsidR="00C8140A" w:rsidRPr="00C8140A" w:rsidRDefault="00C8140A" w:rsidP="00C8140A">
            <w:pPr>
              <w:numPr>
                <w:ilvl w:val="0"/>
                <w:numId w:val="3"/>
              </w:numPr>
              <w:shd w:val="clear" w:color="auto" w:fill="F6F6F4"/>
              <w:spacing w:before="100" w:beforeAutospacing="1" w:after="100" w:afterAutospacing="1"/>
              <w:rPr>
                <w:rFonts w:ascii="Hind" w:eastAsia="Times New Roman" w:hAnsi="Hind" w:cs="Times New Roman"/>
                <w:color w:val="000000"/>
                <w:sz w:val="23"/>
                <w:szCs w:val="23"/>
                <w:lang w:val="es-ES" w:eastAsia="es-ES"/>
              </w:rPr>
            </w:pPr>
            <w:r w:rsidRPr="00C8140A">
              <w:rPr>
                <w:rFonts w:ascii="Hind" w:eastAsia="Times New Roman" w:hAnsi="Hind" w:cs="Times New Roman"/>
                <w:b/>
                <w:bCs/>
                <w:color w:val="000000"/>
                <w:sz w:val="23"/>
                <w:szCs w:val="23"/>
                <w:lang w:val="es-ES" w:eastAsia="es-ES"/>
              </w:rPr>
              <w:t> PBX: </w:t>
            </w:r>
            <w:r w:rsidRPr="00C8140A">
              <w:rPr>
                <w:rFonts w:ascii="Hind" w:eastAsia="Times New Roman" w:hAnsi="Hind" w:cs="Times New Roman"/>
                <w:color w:val="000000"/>
                <w:sz w:val="23"/>
                <w:szCs w:val="23"/>
                <w:lang w:val="es-ES" w:eastAsia="es-ES"/>
              </w:rPr>
              <w:t>(+57) 6013239300 Ext: 1418 - 1425</w:t>
            </w:r>
          </w:p>
          <w:p w14:paraId="3C80B7D6" w14:textId="77777777" w:rsidR="00C8140A" w:rsidRPr="00C8140A" w:rsidRDefault="00C8140A" w:rsidP="00C8140A">
            <w:pPr>
              <w:numPr>
                <w:ilvl w:val="0"/>
                <w:numId w:val="3"/>
              </w:numPr>
              <w:shd w:val="clear" w:color="auto" w:fill="F6F6F4"/>
              <w:spacing w:before="100" w:beforeAutospacing="1" w:after="100" w:afterAutospacing="1"/>
              <w:rPr>
                <w:rFonts w:ascii="Hind" w:eastAsia="Times New Roman" w:hAnsi="Hind" w:cs="Times New Roman"/>
                <w:color w:val="000000"/>
                <w:sz w:val="23"/>
                <w:szCs w:val="23"/>
                <w:lang w:val="es-ES" w:eastAsia="es-ES"/>
              </w:rPr>
            </w:pPr>
            <w:r w:rsidRPr="00C8140A">
              <w:rPr>
                <w:rFonts w:ascii="Hind" w:eastAsia="Times New Roman" w:hAnsi="Hind" w:cs="Times New Roman"/>
                <w:color w:val="000000"/>
                <w:sz w:val="23"/>
                <w:szCs w:val="23"/>
                <w:lang w:val="es-ES" w:eastAsia="es-ES"/>
              </w:rPr>
              <w:t> </w:t>
            </w:r>
            <w:hyperlink r:id="rId10" w:history="1">
              <w:r w:rsidRPr="00E171FB">
                <w:rPr>
                  <w:rStyle w:val="Hipervnculo"/>
                  <w:rFonts w:ascii="Hind" w:eastAsia="Times New Roman" w:hAnsi="Hind" w:cs="Times New Roman"/>
                  <w:sz w:val="23"/>
                  <w:szCs w:val="23"/>
                  <w:lang w:val="es-ES" w:eastAsia="es-ES"/>
                </w:rPr>
                <w:t>mcic.profundizacion@udistrital.edu.co</w:t>
              </w:r>
            </w:hyperlink>
          </w:p>
          <w:p w14:paraId="31194EC1" w14:textId="77777777" w:rsidR="00C8140A" w:rsidRPr="00C8140A" w:rsidRDefault="00C8140A" w:rsidP="00C8140A">
            <w:pPr>
              <w:numPr>
                <w:ilvl w:val="0"/>
                <w:numId w:val="3"/>
              </w:numPr>
              <w:shd w:val="clear" w:color="auto" w:fill="F6F6F4"/>
              <w:spacing w:before="100" w:beforeAutospacing="1" w:after="100" w:afterAutospacing="1"/>
              <w:rPr>
                <w:rFonts w:ascii="Hind" w:eastAsia="Times New Roman" w:hAnsi="Hind" w:cs="Times New Roman"/>
                <w:color w:val="000000"/>
                <w:sz w:val="23"/>
                <w:szCs w:val="23"/>
                <w:lang w:val="es-ES" w:eastAsia="es-ES"/>
              </w:rPr>
            </w:pPr>
            <w:r w:rsidRPr="00C8140A">
              <w:rPr>
                <w:rFonts w:ascii="Hind" w:eastAsia="Times New Roman" w:hAnsi="Hind" w:cs="Times New Roman"/>
                <w:color w:val="000000"/>
                <w:sz w:val="23"/>
                <w:szCs w:val="23"/>
                <w:lang w:val="es-ES" w:eastAsia="es-ES"/>
              </w:rPr>
              <w:t> Lunes a viernes de 8:00 a.m. a 12:00 m.</w:t>
            </w:r>
          </w:p>
          <w:p w14:paraId="32EF1CED" w14:textId="77777777" w:rsidR="00C8140A" w:rsidRDefault="00C8140A">
            <w:pPr>
              <w:rPr>
                <w:lang w:val="es-ES"/>
              </w:rPr>
            </w:pPr>
          </w:p>
        </w:tc>
        <w:tc>
          <w:tcPr>
            <w:tcW w:w="8237" w:type="dxa"/>
          </w:tcPr>
          <w:p w14:paraId="1A358FA2" w14:textId="77777777" w:rsidR="00C8140A" w:rsidRPr="00C8140A" w:rsidRDefault="00C8140A" w:rsidP="00C8140A">
            <w:pPr>
              <w:numPr>
                <w:ilvl w:val="0"/>
                <w:numId w:val="4"/>
              </w:numPr>
              <w:shd w:val="clear" w:color="auto" w:fill="F6F6F4"/>
              <w:spacing w:before="100" w:beforeAutospacing="1" w:after="100" w:afterAutospacing="1"/>
              <w:rPr>
                <w:rFonts w:ascii="Hind" w:eastAsia="Times New Roman" w:hAnsi="Hind" w:cs="Times New Roman"/>
                <w:color w:val="000000"/>
                <w:sz w:val="23"/>
                <w:szCs w:val="23"/>
                <w:lang w:val="es-ES" w:eastAsia="es-ES"/>
              </w:rPr>
            </w:pPr>
            <w:r w:rsidRPr="00C8140A">
              <w:rPr>
                <w:rFonts w:ascii="Hind" w:eastAsia="Times New Roman" w:hAnsi="Hind" w:cs="Times New Roman"/>
                <w:b/>
                <w:bCs/>
                <w:color w:val="000000"/>
                <w:sz w:val="23"/>
                <w:szCs w:val="23"/>
                <w:lang w:val="es-ES" w:eastAsia="es-ES"/>
              </w:rPr>
              <w:t> Coordinador(a):</w:t>
            </w:r>
            <w:r w:rsidRPr="00C8140A">
              <w:rPr>
                <w:rFonts w:ascii="Hind" w:eastAsia="Times New Roman" w:hAnsi="Hind" w:cs="Times New Roman"/>
                <w:color w:val="000000"/>
                <w:sz w:val="23"/>
                <w:szCs w:val="23"/>
                <w:lang w:val="es-ES" w:eastAsia="es-ES"/>
              </w:rPr>
              <w:t xml:space="preserve"> Leonardo Plazas </w:t>
            </w:r>
            <w:proofErr w:type="spellStart"/>
            <w:r w:rsidRPr="00C8140A">
              <w:rPr>
                <w:rFonts w:ascii="Hind" w:eastAsia="Times New Roman" w:hAnsi="Hind" w:cs="Times New Roman"/>
                <w:color w:val="000000"/>
                <w:sz w:val="23"/>
                <w:szCs w:val="23"/>
                <w:lang w:val="es-ES" w:eastAsia="es-ES"/>
              </w:rPr>
              <w:t>Nossa</w:t>
            </w:r>
            <w:proofErr w:type="spellEnd"/>
          </w:p>
          <w:p w14:paraId="13D40409" w14:textId="77777777" w:rsidR="00C8140A" w:rsidRPr="00C8140A" w:rsidRDefault="00C8140A" w:rsidP="00C8140A">
            <w:pPr>
              <w:numPr>
                <w:ilvl w:val="0"/>
                <w:numId w:val="4"/>
              </w:numPr>
              <w:shd w:val="clear" w:color="auto" w:fill="F6F6F4"/>
              <w:spacing w:before="100" w:beforeAutospacing="1" w:after="100" w:afterAutospacing="1"/>
              <w:rPr>
                <w:rFonts w:ascii="Hind" w:eastAsia="Times New Roman" w:hAnsi="Hind" w:cs="Times New Roman"/>
                <w:color w:val="000000"/>
                <w:sz w:val="23"/>
                <w:szCs w:val="23"/>
                <w:lang w:val="es-ES" w:eastAsia="es-ES"/>
              </w:rPr>
            </w:pPr>
            <w:r w:rsidRPr="00C8140A">
              <w:rPr>
                <w:rFonts w:ascii="Hind" w:eastAsia="Times New Roman" w:hAnsi="Hind" w:cs="Times New Roman"/>
                <w:b/>
                <w:bCs/>
                <w:color w:val="000000"/>
                <w:sz w:val="23"/>
                <w:szCs w:val="23"/>
                <w:lang w:val="es-ES" w:eastAsia="es-ES"/>
              </w:rPr>
              <w:t> Dirección: </w:t>
            </w:r>
            <w:r w:rsidRPr="00C8140A">
              <w:rPr>
                <w:rFonts w:ascii="Hind" w:eastAsia="Times New Roman" w:hAnsi="Hind" w:cs="Times New Roman"/>
                <w:color w:val="000000"/>
                <w:sz w:val="23"/>
                <w:szCs w:val="23"/>
                <w:lang w:val="es-ES" w:eastAsia="es-ES"/>
              </w:rPr>
              <w:t xml:space="preserve">Carrera 7 # 40B - 53 Piso </w:t>
            </w:r>
            <w:r>
              <w:rPr>
                <w:rFonts w:ascii="Hind" w:eastAsia="Times New Roman" w:hAnsi="Hind" w:cs="Times New Roman"/>
                <w:color w:val="000000"/>
                <w:sz w:val="23"/>
                <w:szCs w:val="23"/>
                <w:lang w:val="es-ES" w:eastAsia="es-ES"/>
              </w:rPr>
              <w:t>9</w:t>
            </w:r>
          </w:p>
          <w:p w14:paraId="47AB7A00" w14:textId="77777777" w:rsidR="00C8140A" w:rsidRPr="00C8140A" w:rsidRDefault="00C8140A" w:rsidP="00C8140A">
            <w:pPr>
              <w:numPr>
                <w:ilvl w:val="0"/>
                <w:numId w:val="4"/>
              </w:numPr>
              <w:shd w:val="clear" w:color="auto" w:fill="F6F6F4"/>
              <w:spacing w:before="100" w:beforeAutospacing="1" w:after="100" w:afterAutospacing="1"/>
              <w:rPr>
                <w:rFonts w:ascii="Hind" w:eastAsia="Times New Roman" w:hAnsi="Hind" w:cs="Times New Roman"/>
                <w:color w:val="000000"/>
                <w:sz w:val="23"/>
                <w:szCs w:val="23"/>
                <w:lang w:val="es-ES" w:eastAsia="es-ES"/>
              </w:rPr>
            </w:pPr>
            <w:r w:rsidRPr="00C8140A">
              <w:rPr>
                <w:rFonts w:ascii="Hind" w:eastAsia="Times New Roman" w:hAnsi="Hind" w:cs="Times New Roman"/>
                <w:b/>
                <w:bCs/>
                <w:color w:val="000000"/>
                <w:sz w:val="23"/>
                <w:szCs w:val="23"/>
                <w:lang w:val="es-ES" w:eastAsia="es-ES"/>
              </w:rPr>
              <w:t> PBX: </w:t>
            </w:r>
            <w:r w:rsidRPr="00C8140A">
              <w:rPr>
                <w:rFonts w:ascii="Hind" w:eastAsia="Times New Roman" w:hAnsi="Hind" w:cs="Times New Roman"/>
                <w:color w:val="000000"/>
                <w:sz w:val="23"/>
                <w:szCs w:val="23"/>
                <w:lang w:val="es-ES" w:eastAsia="es-ES"/>
              </w:rPr>
              <w:t>(+57) 6013239300 Ext: 1418 - 1425</w:t>
            </w:r>
          </w:p>
          <w:p w14:paraId="18743CB3" w14:textId="77777777" w:rsidR="00C8140A" w:rsidRPr="00C8140A" w:rsidRDefault="00C8140A" w:rsidP="00C8140A">
            <w:pPr>
              <w:numPr>
                <w:ilvl w:val="0"/>
                <w:numId w:val="4"/>
              </w:numPr>
              <w:shd w:val="clear" w:color="auto" w:fill="F6F6F4"/>
              <w:spacing w:before="100" w:beforeAutospacing="1" w:after="100" w:afterAutospacing="1"/>
              <w:rPr>
                <w:rFonts w:ascii="Hind" w:eastAsia="Times New Roman" w:hAnsi="Hind" w:cs="Times New Roman"/>
                <w:color w:val="000000"/>
                <w:sz w:val="23"/>
                <w:szCs w:val="23"/>
                <w:lang w:val="es-ES" w:eastAsia="es-ES"/>
              </w:rPr>
            </w:pPr>
            <w:r w:rsidRPr="00C8140A">
              <w:rPr>
                <w:rFonts w:ascii="Hind" w:eastAsia="Times New Roman" w:hAnsi="Hind" w:cs="Times New Roman"/>
                <w:color w:val="000000"/>
                <w:sz w:val="23"/>
                <w:szCs w:val="23"/>
                <w:lang w:val="es-ES" w:eastAsia="es-ES"/>
              </w:rPr>
              <w:t> </w:t>
            </w:r>
            <w:hyperlink r:id="rId11" w:history="1">
              <w:r w:rsidRPr="00E171FB">
                <w:rPr>
                  <w:rStyle w:val="Hipervnculo"/>
                  <w:rFonts w:ascii="Hind" w:eastAsia="Times New Roman" w:hAnsi="Hind" w:cs="Times New Roman"/>
                  <w:sz w:val="23"/>
                  <w:szCs w:val="23"/>
                  <w:lang w:val="es-ES" w:eastAsia="es-ES"/>
                </w:rPr>
                <w:t>mcic.investigacion@udistrital.edu.co</w:t>
              </w:r>
            </w:hyperlink>
          </w:p>
          <w:p w14:paraId="3E496BAE" w14:textId="77777777" w:rsidR="00C8140A" w:rsidRPr="00C8140A" w:rsidRDefault="00C8140A" w:rsidP="00C8140A">
            <w:pPr>
              <w:numPr>
                <w:ilvl w:val="0"/>
                <w:numId w:val="4"/>
              </w:numPr>
              <w:shd w:val="clear" w:color="auto" w:fill="F6F6F4"/>
              <w:spacing w:before="100" w:beforeAutospacing="1" w:after="100" w:afterAutospacing="1"/>
              <w:rPr>
                <w:rFonts w:ascii="Hind" w:eastAsia="Times New Roman" w:hAnsi="Hind" w:cs="Times New Roman"/>
                <w:color w:val="000000"/>
                <w:sz w:val="23"/>
                <w:szCs w:val="23"/>
                <w:lang w:val="es-ES" w:eastAsia="es-ES"/>
              </w:rPr>
            </w:pPr>
            <w:r w:rsidRPr="00C8140A">
              <w:rPr>
                <w:rFonts w:ascii="Hind" w:eastAsia="Times New Roman" w:hAnsi="Hind" w:cs="Times New Roman"/>
                <w:color w:val="000000"/>
                <w:sz w:val="23"/>
                <w:szCs w:val="23"/>
                <w:lang w:val="es-ES" w:eastAsia="es-ES"/>
              </w:rPr>
              <w:t> Lunes a viernes de 8:00 a.m. a 12:00 m.</w:t>
            </w:r>
          </w:p>
          <w:p w14:paraId="21B4C515" w14:textId="77777777" w:rsidR="009929A2" w:rsidRDefault="009929A2">
            <w:pPr>
              <w:rPr>
                <w:lang w:val="es-ES"/>
              </w:rPr>
            </w:pPr>
          </w:p>
        </w:tc>
      </w:tr>
      <w:tr w:rsidR="00C8140A" w14:paraId="3AB9E2FF" w14:textId="77777777" w:rsidTr="00CC50DD">
        <w:tc>
          <w:tcPr>
            <w:tcW w:w="7151" w:type="dxa"/>
          </w:tcPr>
          <w:p w14:paraId="368CE440" w14:textId="77777777" w:rsidR="00C8140A" w:rsidRDefault="00C8140A">
            <w:pPr>
              <w:rPr>
                <w:lang w:val="es-ES"/>
              </w:rPr>
            </w:pPr>
          </w:p>
        </w:tc>
        <w:tc>
          <w:tcPr>
            <w:tcW w:w="8237" w:type="dxa"/>
          </w:tcPr>
          <w:p w14:paraId="561D3CFF" w14:textId="77777777" w:rsidR="00C8140A" w:rsidRPr="00C8140A" w:rsidRDefault="00C8140A" w:rsidP="00C8140A">
            <w:pPr>
              <w:numPr>
                <w:ilvl w:val="0"/>
                <w:numId w:val="4"/>
              </w:numPr>
              <w:shd w:val="clear" w:color="auto" w:fill="F6F6F4"/>
              <w:spacing w:before="100" w:beforeAutospacing="1" w:after="100" w:afterAutospacing="1"/>
              <w:rPr>
                <w:rFonts w:ascii="Hind" w:eastAsia="Times New Roman" w:hAnsi="Hind" w:cs="Times New Roman"/>
                <w:b/>
                <w:bCs/>
                <w:color w:val="000000"/>
                <w:sz w:val="23"/>
                <w:szCs w:val="23"/>
                <w:lang w:val="es-ES" w:eastAsia="es-ES"/>
              </w:rPr>
            </w:pPr>
          </w:p>
        </w:tc>
      </w:tr>
    </w:tbl>
    <w:p w14:paraId="08461ABF" w14:textId="77777777" w:rsidR="002D22C3" w:rsidRDefault="002D22C3">
      <w:pPr>
        <w:rPr>
          <w:lang w:val="es-ES"/>
        </w:rPr>
      </w:pPr>
    </w:p>
    <w:p w14:paraId="047CB728" w14:textId="77777777" w:rsidR="002D22C3" w:rsidRPr="00CD2595" w:rsidRDefault="002D22C3" w:rsidP="002D22C3">
      <w:pPr>
        <w:tabs>
          <w:tab w:val="center" w:pos="4597"/>
          <w:tab w:val="left" w:pos="6270"/>
        </w:tabs>
        <w:jc w:val="both"/>
        <w:rPr>
          <w:rFonts w:ascii="Arial Narrow" w:eastAsia="Times New Roman" w:hAnsi="Arial Narrow"/>
          <w:color w:val="000000"/>
          <w:sz w:val="24"/>
          <w:szCs w:val="24"/>
          <w:lang w:eastAsia="es-ES"/>
        </w:rPr>
      </w:pPr>
    </w:p>
    <w:p w14:paraId="3F8B1BA0" w14:textId="77777777" w:rsidR="002D22C3" w:rsidRDefault="002D22C3">
      <w:pPr>
        <w:rPr>
          <w:lang w:val="es-ES"/>
        </w:rPr>
      </w:pPr>
    </w:p>
    <w:p w14:paraId="56AF9567" w14:textId="77777777" w:rsidR="002D22C3" w:rsidRDefault="002D22C3">
      <w:pPr>
        <w:rPr>
          <w:lang w:val="es-ES"/>
        </w:rPr>
      </w:pPr>
    </w:p>
    <w:p w14:paraId="290366D0" w14:textId="77777777" w:rsidR="002D22C3" w:rsidRPr="002D22C3" w:rsidRDefault="002D22C3">
      <w:pPr>
        <w:rPr>
          <w:lang w:val="es-ES"/>
        </w:rPr>
      </w:pPr>
    </w:p>
    <w:sectPr w:rsidR="002D22C3" w:rsidRPr="002D22C3" w:rsidSect="009929A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ind">
    <w:altName w:val="Cambria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619CC"/>
    <w:multiLevelType w:val="multilevel"/>
    <w:tmpl w:val="BEFE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A597E"/>
    <w:multiLevelType w:val="multilevel"/>
    <w:tmpl w:val="1CD80A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</w:rPr>
    </w:lvl>
  </w:abstractNum>
  <w:abstractNum w:abstractNumId="2" w15:restartNumberingAfterBreak="0">
    <w:nsid w:val="72D11E86"/>
    <w:multiLevelType w:val="multilevel"/>
    <w:tmpl w:val="7AFE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415977">
    <w:abstractNumId w:val="1"/>
  </w:num>
  <w:num w:numId="2" w16cid:durableId="730621054">
    <w:abstractNumId w:val="1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38844255">
    <w:abstractNumId w:val="0"/>
  </w:num>
  <w:num w:numId="4" w16cid:durableId="1490250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2C3"/>
    <w:rsid w:val="000D0833"/>
    <w:rsid w:val="002363D0"/>
    <w:rsid w:val="002D22C3"/>
    <w:rsid w:val="00367E28"/>
    <w:rsid w:val="003E676B"/>
    <w:rsid w:val="005429FA"/>
    <w:rsid w:val="00657137"/>
    <w:rsid w:val="006E05A7"/>
    <w:rsid w:val="008B4F8C"/>
    <w:rsid w:val="009929A2"/>
    <w:rsid w:val="00BB3780"/>
    <w:rsid w:val="00C8140A"/>
    <w:rsid w:val="00CC50DD"/>
    <w:rsid w:val="00D13ED7"/>
    <w:rsid w:val="00D1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56423"/>
  <w15:chartTrackingRefBased/>
  <w15:docId w15:val="{5490317B-87C0-4D85-901D-CAF91D063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Ttulo2">
    <w:name w:val="heading 2"/>
    <w:aliases w:val="Subtitulo I,Título Segundo nivel,Título 2 YAMI"/>
    <w:basedOn w:val="Normal"/>
    <w:next w:val="Normal"/>
    <w:link w:val="Ttulo2Car"/>
    <w:uiPriority w:val="9"/>
    <w:qFormat/>
    <w:rsid w:val="002D22C3"/>
    <w:pPr>
      <w:keepNext/>
      <w:keepLines/>
      <w:suppressAutoHyphens/>
      <w:spacing w:before="360" w:after="80" w:line="240" w:lineRule="auto"/>
      <w:ind w:left="357"/>
      <w:contextualSpacing/>
      <w:outlineLvl w:val="1"/>
    </w:pPr>
    <w:rPr>
      <w:rFonts w:ascii="Arial" w:eastAsia="Arial" w:hAnsi="Arial" w:cs="Arial"/>
      <w:b/>
      <w:bCs/>
      <w:color w:val="000000"/>
      <w:kern w:val="1"/>
      <w:sz w:val="28"/>
      <w:szCs w:val="28"/>
      <w:lang w:val="es-ES" w:eastAsia="zh-C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Subtitulo I Car,Título Segundo nivel Car,Título 2 YAMI Car"/>
    <w:basedOn w:val="Fuentedeprrafopredeter"/>
    <w:link w:val="Ttulo2"/>
    <w:uiPriority w:val="9"/>
    <w:rsid w:val="002D22C3"/>
    <w:rPr>
      <w:rFonts w:ascii="Arial" w:eastAsia="Arial" w:hAnsi="Arial" w:cs="Arial"/>
      <w:b/>
      <w:bCs/>
      <w:color w:val="000000"/>
      <w:kern w:val="1"/>
      <w:sz w:val="28"/>
      <w:szCs w:val="28"/>
      <w:lang w:eastAsia="zh-CN" w:bidi="hi-IN"/>
    </w:rPr>
  </w:style>
  <w:style w:type="paragraph" w:styleId="NormalWeb">
    <w:name w:val="Normal (Web)"/>
    <w:basedOn w:val="Normal"/>
    <w:uiPriority w:val="99"/>
    <w:rsid w:val="002D22C3"/>
    <w:pPr>
      <w:suppressAutoHyphens/>
      <w:spacing w:after="280" w:line="240" w:lineRule="auto"/>
      <w:ind w:left="357"/>
    </w:pPr>
    <w:rPr>
      <w:rFonts w:ascii="Times New Roman" w:eastAsia="Times New Roman" w:hAnsi="Times New Roman" w:cs="Times New Roman"/>
      <w:kern w:val="1"/>
      <w:sz w:val="24"/>
      <w:szCs w:val="24"/>
      <w:lang w:val="es-CO" w:eastAsia="es-CO"/>
    </w:rPr>
  </w:style>
  <w:style w:type="paragraph" w:styleId="Prrafodelista">
    <w:name w:val="List Paragraph"/>
    <w:basedOn w:val="Normal"/>
    <w:uiPriority w:val="34"/>
    <w:qFormat/>
    <w:rsid w:val="002D22C3"/>
    <w:pPr>
      <w:suppressAutoHyphens/>
      <w:spacing w:after="0" w:line="240" w:lineRule="auto"/>
      <w:ind w:left="708"/>
    </w:pPr>
    <w:rPr>
      <w:rFonts w:ascii="Calibri" w:eastAsia="Droid Sans Fallback" w:hAnsi="Calibri" w:cs="Calibri"/>
      <w:kern w:val="1"/>
      <w:lang w:val="es-CO"/>
    </w:rPr>
  </w:style>
  <w:style w:type="table" w:styleId="Tablaconcuadrcula">
    <w:name w:val="Table Grid"/>
    <w:basedOn w:val="Tablanormal"/>
    <w:uiPriority w:val="39"/>
    <w:rsid w:val="009929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C8140A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C8140A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4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mcic.investigacion@udistrital.edu.co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mcic.profundizacion@udistrital.edu.c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5</Pages>
  <Words>1259</Words>
  <Characters>6929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RUBIANO SUAREZ ALISON KATHERINE</dc:creator>
  <cp:keywords/>
  <dc:description/>
  <cp:lastModifiedBy>MAESTRIA EN CIENCIAS DE LA INFORMACION Y LAS COMUNICACIONES</cp:lastModifiedBy>
  <cp:revision>4</cp:revision>
  <dcterms:created xsi:type="dcterms:W3CDTF">2023-09-04T17:06:00Z</dcterms:created>
  <dcterms:modified xsi:type="dcterms:W3CDTF">2025-05-06T17:07:00Z</dcterms:modified>
</cp:coreProperties>
</file>