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A733" w14:textId="66025377" w:rsidR="004F415F" w:rsidRDefault="004F415F" w:rsidP="004502EA">
      <w:pPr>
        <w:rPr>
          <w:lang w:val="es-ES"/>
        </w:rPr>
      </w:pPr>
      <w:r w:rsidRPr="00CB390D">
        <w:rPr>
          <w:lang w:val="es-ES"/>
        </w:rPr>
        <w:t>Propuesta de libro</w:t>
      </w:r>
    </w:p>
    <w:p w14:paraId="0248EF40" w14:textId="430F16C2" w:rsidR="00EF285A" w:rsidRDefault="00EF285A" w:rsidP="004502EA">
      <w:pPr>
        <w:rPr>
          <w:lang w:val="es-ES"/>
        </w:rPr>
      </w:pPr>
    </w:p>
    <w:p w14:paraId="34E8E646" w14:textId="18814A36" w:rsidR="00EF285A" w:rsidRDefault="00EF285A" w:rsidP="004502EA">
      <w:pPr>
        <w:rPr>
          <w:lang w:val="es-ES"/>
        </w:rPr>
      </w:pPr>
      <w:r>
        <w:rPr>
          <w:lang w:val="es-ES"/>
        </w:rPr>
        <w:t xml:space="preserve">Lo de las fechas: </w:t>
      </w:r>
      <w:proofErr w:type="spellStart"/>
      <w:r>
        <w:rPr>
          <w:lang w:val="es-ES"/>
        </w:rPr>
        <w:t>sem</w:t>
      </w:r>
      <w:r w:rsidR="00AB3A50">
        <w:rPr>
          <w:lang w:val="es-ES"/>
        </w:rPr>
        <w:t>o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muchos</w:t>
      </w:r>
      <w:r w:rsidR="00AB3A50">
        <w:rPr>
          <w:lang w:val="es-ES"/>
        </w:rPr>
        <w:t>.</w:t>
      </w:r>
      <w:r w:rsidR="00AB3A50">
        <w:rPr>
          <w:lang w:val="es-ES"/>
        </w:rPr>
        <w:br/>
        <w:t xml:space="preserve">más 15 cuartillas a 1.5 </w:t>
      </w:r>
    </w:p>
    <w:p w14:paraId="3308C6DF" w14:textId="48CA0DBA" w:rsidR="00AB3A50" w:rsidRDefault="00AB3A50" w:rsidP="004502EA">
      <w:pPr>
        <w:rPr>
          <w:lang w:val="es-ES"/>
        </w:rPr>
      </w:pPr>
      <w:r>
        <w:rPr>
          <w:lang w:val="es-ES"/>
        </w:rPr>
        <w:t>A mediados de diciembre</w:t>
      </w:r>
    </w:p>
    <w:p w14:paraId="0A7D733D" w14:textId="7706364A" w:rsidR="00AB3A50" w:rsidRDefault="00AB3A50" w:rsidP="004502EA">
      <w:pPr>
        <w:rPr>
          <w:lang w:val="es-ES"/>
        </w:rPr>
      </w:pPr>
      <w:r>
        <w:rPr>
          <w:lang w:val="es-ES"/>
        </w:rPr>
        <w:t>Para generar diálogos</w:t>
      </w:r>
    </w:p>
    <w:p w14:paraId="445DA7D3" w14:textId="27481AED" w:rsidR="00AB3A50" w:rsidRDefault="00AB3A50" w:rsidP="004502EA">
      <w:pPr>
        <w:rPr>
          <w:lang w:val="es-ES"/>
        </w:rPr>
      </w:pPr>
      <w:r>
        <w:rPr>
          <w:lang w:val="es-ES"/>
        </w:rPr>
        <w:t>Imágenes MUY importantes, si no con referencia a online</w:t>
      </w:r>
    </w:p>
    <w:p w14:paraId="53D4B7D3" w14:textId="229D0E8B" w:rsidR="00AB3A50" w:rsidRDefault="00AB3A50" w:rsidP="004502EA">
      <w:pPr>
        <w:rPr>
          <w:lang w:val="es-ES"/>
        </w:rPr>
      </w:pPr>
    </w:p>
    <w:p w14:paraId="7E43ABC1" w14:textId="1AE5F967" w:rsidR="00AB3A50" w:rsidRDefault="00AB3A50" w:rsidP="004502EA">
      <w:pPr>
        <w:rPr>
          <w:lang w:val="es-ES"/>
        </w:rPr>
      </w:pPr>
      <w:r>
        <w:rPr>
          <w:lang w:val="es-ES"/>
        </w:rPr>
        <w:t xml:space="preserve">2º borrador para </w:t>
      </w:r>
      <w:proofErr w:type="spellStart"/>
      <w:r>
        <w:rPr>
          <w:lang w:val="es-ES"/>
        </w:rPr>
        <w:t>Marz</w:t>
      </w:r>
      <w:proofErr w:type="spellEnd"/>
      <w:r>
        <w:rPr>
          <w:lang w:val="es-ES"/>
        </w:rPr>
        <w:t>-</w:t>
      </w:r>
      <w:proofErr w:type="gramStart"/>
      <w:r>
        <w:rPr>
          <w:lang w:val="es-ES"/>
        </w:rPr>
        <w:t>Abril</w:t>
      </w:r>
      <w:proofErr w:type="gramEnd"/>
    </w:p>
    <w:p w14:paraId="039DA7B5" w14:textId="52378293" w:rsidR="00AB3A50" w:rsidRDefault="00AB3A50" w:rsidP="004502EA">
      <w:pPr>
        <w:rPr>
          <w:lang w:val="es-ES"/>
        </w:rPr>
      </w:pPr>
    </w:p>
    <w:p w14:paraId="3699279B" w14:textId="2838976B" w:rsidR="00AB3A50" w:rsidRDefault="00AB3A50" w:rsidP="004502EA">
      <w:pPr>
        <w:rPr>
          <w:lang w:val="es-ES"/>
        </w:rPr>
      </w:pPr>
      <w:r>
        <w:rPr>
          <w:lang w:val="es-ES"/>
        </w:rPr>
        <w:t>Reunión en febrero</w:t>
      </w:r>
    </w:p>
    <w:p w14:paraId="1E15BD6A" w14:textId="77777777" w:rsidR="00AB3A50" w:rsidRDefault="00AB3A50" w:rsidP="004502EA">
      <w:pPr>
        <w:rPr>
          <w:lang w:val="es-ES"/>
        </w:rPr>
      </w:pPr>
    </w:p>
    <w:p w14:paraId="2EE6D6F9" w14:textId="77777777" w:rsidR="00AB3A50" w:rsidRDefault="00AB3A50" w:rsidP="004502EA">
      <w:pPr>
        <w:rPr>
          <w:lang w:val="es-ES"/>
        </w:rPr>
      </w:pPr>
    </w:p>
    <w:p w14:paraId="7DB975AB" w14:textId="4EE428AA" w:rsidR="00EF285A" w:rsidRDefault="00EF285A" w:rsidP="004502EA">
      <w:pPr>
        <w:rPr>
          <w:lang w:val="es-ES"/>
        </w:rPr>
      </w:pPr>
    </w:p>
    <w:p w14:paraId="21F8F23A" w14:textId="77777777" w:rsidR="00EF285A" w:rsidRPr="00CB390D" w:rsidRDefault="00EF285A" w:rsidP="004502EA">
      <w:pPr>
        <w:rPr>
          <w:lang w:val="es-ES"/>
        </w:rPr>
      </w:pPr>
    </w:p>
    <w:p w14:paraId="7558789F" w14:textId="138AE9FF" w:rsidR="004F415F" w:rsidRPr="00CB390D" w:rsidRDefault="004F415F" w:rsidP="004502EA">
      <w:pPr>
        <w:rPr>
          <w:lang w:val="es-ES"/>
        </w:rPr>
      </w:pPr>
      <w:r w:rsidRPr="00CB390D">
        <w:rPr>
          <w:lang w:val="es-ES"/>
        </w:rPr>
        <w:t>Título</w:t>
      </w:r>
      <w:r w:rsidR="009F709C" w:rsidRPr="00CB390D">
        <w:rPr>
          <w:lang w:val="es-ES"/>
        </w:rPr>
        <w:t>s</w:t>
      </w:r>
      <w:r w:rsidRPr="00CB390D">
        <w:rPr>
          <w:lang w:val="es-ES"/>
        </w:rPr>
        <w:t xml:space="preserve"> tentativo</w:t>
      </w:r>
      <w:r w:rsidR="009416AA" w:rsidRPr="00CB390D">
        <w:rPr>
          <w:lang w:val="es-ES"/>
        </w:rPr>
        <w:t>s</w:t>
      </w:r>
      <w:r w:rsidRPr="00CB390D">
        <w:rPr>
          <w:lang w:val="es-ES"/>
        </w:rPr>
        <w:t>:</w:t>
      </w:r>
    </w:p>
    <w:p w14:paraId="2F6E977A" w14:textId="5C032CB4" w:rsidR="004F415F" w:rsidRPr="00CB390D" w:rsidRDefault="004F415F" w:rsidP="004502EA">
      <w:pPr>
        <w:rPr>
          <w:lang w:val="es-ES"/>
        </w:rPr>
      </w:pPr>
      <w:r w:rsidRPr="00CB390D">
        <w:rPr>
          <w:lang w:val="es-ES"/>
        </w:rPr>
        <w:t>Espiritualidades heterodoxas en Guadalajara</w:t>
      </w:r>
    </w:p>
    <w:p w14:paraId="5EA7AED8" w14:textId="22D09D65" w:rsidR="009F709C" w:rsidRPr="00CB390D" w:rsidRDefault="009F709C" w:rsidP="004502E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El rostro esotérico de Guadalajara</w:t>
      </w:r>
    </w:p>
    <w:p w14:paraId="00D6DC92" w14:textId="4A364658" w:rsidR="004F415F" w:rsidRPr="00CB390D" w:rsidRDefault="00522F58" w:rsidP="004502EA">
      <w:pPr>
        <w:rPr>
          <w:lang w:val="es-ES"/>
        </w:rPr>
      </w:pPr>
      <w:proofErr w:type="spellStart"/>
      <w:r w:rsidRPr="00CB390D">
        <w:rPr>
          <w:lang w:val="es-ES"/>
        </w:rPr>
        <w:t>Renée</w:t>
      </w:r>
      <w:proofErr w:type="spellEnd"/>
      <w:r w:rsidRPr="00CB390D">
        <w:rPr>
          <w:lang w:val="es-ES"/>
        </w:rPr>
        <w:t xml:space="preserve"> de la Torre y Cristina Gutiérrez Zúñiga</w:t>
      </w:r>
    </w:p>
    <w:p w14:paraId="42AC272A" w14:textId="18A47608" w:rsidR="005C5657" w:rsidRPr="00CB390D" w:rsidRDefault="005C5657" w:rsidP="004502EA">
      <w:pPr>
        <w:rPr>
          <w:b/>
          <w:lang w:val="es-ES"/>
        </w:rPr>
      </w:pPr>
      <w:r w:rsidRPr="00CB390D">
        <w:rPr>
          <w:b/>
          <w:lang w:val="es-ES"/>
        </w:rPr>
        <w:t xml:space="preserve">Ocha: </w:t>
      </w:r>
      <w:r w:rsidR="00607920" w:rsidRPr="00CB390D">
        <w:rPr>
          <w:b/>
          <w:lang w:val="es-ES"/>
        </w:rPr>
        <w:t xml:space="preserve">¿hasta donde </w:t>
      </w:r>
      <w:r w:rsidRPr="00CB390D">
        <w:rPr>
          <w:b/>
          <w:lang w:val="es-ES"/>
        </w:rPr>
        <w:t>torcer la “Regla” sin romperla?</w:t>
      </w:r>
    </w:p>
    <w:p w14:paraId="2ECF11E0" w14:textId="7592436C" w:rsidR="00694A40" w:rsidRDefault="00607920" w:rsidP="004502EA">
      <w:pPr>
        <w:rPr>
          <w:lang w:val="es-ES"/>
        </w:rPr>
      </w:pPr>
      <w:r w:rsidRPr="00CB390D">
        <w:rPr>
          <w:lang w:val="es-ES"/>
        </w:rPr>
        <w:t xml:space="preserve">¿Qué caracteriza las prácticas y </w:t>
      </w:r>
      <w:r w:rsidR="00CB390D" w:rsidRPr="00CB390D">
        <w:rPr>
          <w:lang w:val="es-ES"/>
        </w:rPr>
        <w:t>creencias</w:t>
      </w:r>
      <w:r w:rsidRPr="00CB390D">
        <w:rPr>
          <w:lang w:val="es-ES"/>
        </w:rPr>
        <w:t xml:space="preserve"> religiosas de la Regla de Ocha entre quienes se acercan a ellas en el contexto tapa</w:t>
      </w:r>
      <w:r w:rsidR="00CB390D">
        <w:rPr>
          <w:lang w:val="es-ES"/>
        </w:rPr>
        <w:t>t</w:t>
      </w:r>
      <w:r w:rsidRPr="00CB390D">
        <w:rPr>
          <w:lang w:val="es-ES"/>
        </w:rPr>
        <w:t xml:space="preserve">ío? </w:t>
      </w:r>
      <w:r w:rsidR="00CB390D">
        <w:rPr>
          <w:lang w:val="es-ES"/>
        </w:rPr>
        <w:t>Esta sección presenta los fascinantes mecanismos de reproducción y adaptación</w:t>
      </w:r>
      <w:r w:rsidR="00694A40">
        <w:rPr>
          <w:lang w:val="es-ES"/>
        </w:rPr>
        <w:t>—en un nuevo contexto—</w:t>
      </w:r>
      <w:r w:rsidR="00CB390D">
        <w:rPr>
          <w:lang w:val="es-ES"/>
        </w:rPr>
        <w:t xml:space="preserve">de una religión que los </w:t>
      </w:r>
      <w:r w:rsidRPr="00CB390D">
        <w:rPr>
          <w:lang w:val="es-ES"/>
        </w:rPr>
        <w:t>yoruba</w:t>
      </w:r>
      <w:r w:rsidR="00A553B7">
        <w:rPr>
          <w:lang w:val="es-ES"/>
        </w:rPr>
        <w:t>s</w:t>
      </w:r>
      <w:r w:rsidRPr="00CB390D">
        <w:rPr>
          <w:lang w:val="es-ES"/>
        </w:rPr>
        <w:t xml:space="preserve"> reinvent</w:t>
      </w:r>
      <w:r w:rsidR="00CB390D">
        <w:rPr>
          <w:lang w:val="es-ES"/>
        </w:rPr>
        <w:t xml:space="preserve">aron en </w:t>
      </w:r>
      <w:r w:rsidRPr="00CB390D">
        <w:rPr>
          <w:lang w:val="es-ES"/>
        </w:rPr>
        <w:t>Cuba</w:t>
      </w:r>
      <w:r w:rsidR="00CB390D">
        <w:rPr>
          <w:lang w:val="es-ES"/>
        </w:rPr>
        <w:t>,</w:t>
      </w:r>
      <w:r w:rsidRPr="00CB390D">
        <w:rPr>
          <w:lang w:val="es-ES"/>
        </w:rPr>
        <w:t xml:space="preserve"> tras</w:t>
      </w:r>
      <w:r w:rsidR="00CB390D">
        <w:rPr>
          <w:lang w:val="es-ES"/>
        </w:rPr>
        <w:t xml:space="preserve"> haber sido </w:t>
      </w:r>
      <w:r w:rsidRPr="00CB390D">
        <w:rPr>
          <w:lang w:val="es-ES"/>
        </w:rPr>
        <w:t>arrancados de África</w:t>
      </w:r>
      <w:r w:rsidR="00CB390D">
        <w:rPr>
          <w:lang w:val="es-ES"/>
        </w:rPr>
        <w:t>.</w:t>
      </w:r>
    </w:p>
    <w:p w14:paraId="07318FF5" w14:textId="677F36E2" w:rsidR="00A42754" w:rsidRDefault="00A42754" w:rsidP="004502EA">
      <w:pPr>
        <w:rPr>
          <w:lang w:val="es-ES"/>
        </w:rPr>
      </w:pPr>
      <w:r>
        <w:rPr>
          <w:lang w:val="es-ES"/>
        </w:rPr>
        <w:t>Algo importante:</w:t>
      </w:r>
    </w:p>
    <w:p w14:paraId="16697184" w14:textId="0DD6D7A5" w:rsidR="00A42754" w:rsidRDefault="00A42754" w:rsidP="004502EA">
      <w:pPr>
        <w:rPr>
          <w:lang w:val="es-ES"/>
        </w:rPr>
      </w:pPr>
      <w:r>
        <w:rPr>
          <w:lang w:val="es-ES"/>
        </w:rPr>
        <w:t xml:space="preserve">Cómo construir fronteras, en un capitulo que se relaciona con </w:t>
      </w:r>
      <w:proofErr w:type="gramStart"/>
      <w:r>
        <w:rPr>
          <w:lang w:val="es-ES"/>
        </w:rPr>
        <w:t>otros</w:t>
      </w:r>
      <w:proofErr w:type="gramEnd"/>
      <w:r>
        <w:rPr>
          <w:lang w:val="es-ES"/>
        </w:rPr>
        <w:t xml:space="preserve"> pero </w:t>
      </w:r>
      <w:proofErr w:type="spellStart"/>
      <w:r>
        <w:rPr>
          <w:lang w:val="es-ES"/>
        </w:rPr>
        <w:t>qe</w:t>
      </w:r>
      <w:proofErr w:type="spellEnd"/>
      <w:r>
        <w:rPr>
          <w:lang w:val="es-ES"/>
        </w:rPr>
        <w:t xml:space="preserve"> no hala temas </w:t>
      </w:r>
      <w:proofErr w:type="spellStart"/>
      <w:r>
        <w:rPr>
          <w:lang w:val="es-ES"/>
        </w:rPr>
        <w:t>empamados</w:t>
      </w:r>
      <w:proofErr w:type="spellEnd"/>
    </w:p>
    <w:p w14:paraId="01353366" w14:textId="65B4E8DA" w:rsidR="009C1741" w:rsidRDefault="009C1741" w:rsidP="004502EA">
      <w:pPr>
        <w:rPr>
          <w:lang w:val="es-ES"/>
        </w:rPr>
      </w:pPr>
      <w:proofErr w:type="spellStart"/>
      <w:r>
        <w:rPr>
          <w:lang w:val="es-ES"/>
        </w:rPr>
        <w:t>Inmigracón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export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import</w:t>
      </w:r>
      <w:proofErr w:type="spellEnd"/>
    </w:p>
    <w:p w14:paraId="6855DD11" w14:textId="410EC844" w:rsidR="009C1741" w:rsidRDefault="009C1741" w:rsidP="004502EA">
      <w:pPr>
        <w:rPr>
          <w:lang w:val="es-ES"/>
        </w:rPr>
      </w:pPr>
    </w:p>
    <w:p w14:paraId="6F25B28A" w14:textId="4C62CA6A" w:rsidR="009C1741" w:rsidRDefault="009C1741" w:rsidP="004502EA">
      <w:pPr>
        <w:rPr>
          <w:lang w:val="es-ES"/>
        </w:rPr>
      </w:pPr>
      <w:r>
        <w:rPr>
          <w:lang w:val="es-ES"/>
        </w:rPr>
        <w:t>Legitimación de asiento</w:t>
      </w:r>
    </w:p>
    <w:p w14:paraId="04FC1E0D" w14:textId="6F1B488E" w:rsidR="009C1741" w:rsidRDefault="009C1741" w:rsidP="004502EA">
      <w:pPr>
        <w:rPr>
          <w:lang w:val="es-ES"/>
        </w:rPr>
      </w:pPr>
      <w:r>
        <w:rPr>
          <w:lang w:val="es-ES"/>
        </w:rPr>
        <w:t>Trabajos</w:t>
      </w:r>
    </w:p>
    <w:p w14:paraId="3FE4D451" w14:textId="2613929C" w:rsidR="009C1741" w:rsidRDefault="009C1741" w:rsidP="004502EA">
      <w:pPr>
        <w:rPr>
          <w:lang w:val="es-ES"/>
        </w:rPr>
      </w:pPr>
      <w:r>
        <w:rPr>
          <w:lang w:val="es-ES"/>
        </w:rPr>
        <w:lastRenderedPageBreak/>
        <w:t>Necesidad</w:t>
      </w:r>
    </w:p>
    <w:p w14:paraId="32E6D401" w14:textId="57EC268A" w:rsidR="009C1741" w:rsidRDefault="009C1741" w:rsidP="004502EA">
      <w:pPr>
        <w:rPr>
          <w:lang w:val="es-ES"/>
        </w:rPr>
      </w:pPr>
    </w:p>
    <w:p w14:paraId="198F5AFF" w14:textId="6F8982BE" w:rsidR="009C1741" w:rsidRDefault="009C1741" w:rsidP="004502EA">
      <w:pPr>
        <w:rPr>
          <w:lang w:val="es-ES"/>
        </w:rPr>
      </w:pPr>
      <w:r>
        <w:rPr>
          <w:lang w:val="es-ES"/>
        </w:rPr>
        <w:t xml:space="preserve">De la clandestinidad a la </w:t>
      </w:r>
      <w:proofErr w:type="spellStart"/>
      <w:r>
        <w:rPr>
          <w:lang w:val="es-ES"/>
        </w:rPr>
        <w:t>visibilización</w:t>
      </w:r>
      <w:proofErr w:type="spellEnd"/>
    </w:p>
    <w:p w14:paraId="6486EE67" w14:textId="77777777" w:rsidR="009C1741" w:rsidRDefault="009C1741" w:rsidP="004502EA">
      <w:pPr>
        <w:rPr>
          <w:lang w:val="es-ES"/>
        </w:rPr>
      </w:pPr>
    </w:p>
    <w:p w14:paraId="4694C4BB" w14:textId="77777777" w:rsidR="009C1741" w:rsidRDefault="009C1741" w:rsidP="004502EA">
      <w:pPr>
        <w:rPr>
          <w:lang w:val="es-ES"/>
        </w:rPr>
      </w:pPr>
    </w:p>
    <w:p w14:paraId="061B99A8" w14:textId="2774CACC" w:rsidR="00A42754" w:rsidRDefault="00FD57EC" w:rsidP="004502EA">
      <w:pPr>
        <w:rPr>
          <w:lang w:val="es-ES"/>
        </w:rPr>
      </w:pPr>
      <w:proofErr w:type="spellStart"/>
      <w:r>
        <w:rPr>
          <w:lang w:val="es-ES"/>
        </w:rPr>
        <w:t>Irnternet</w:t>
      </w:r>
      <w:proofErr w:type="spellEnd"/>
    </w:p>
    <w:p w14:paraId="688A2D2B" w14:textId="2A71815C" w:rsidR="00FD57EC" w:rsidRDefault="00FD57EC" w:rsidP="004502EA">
      <w:pPr>
        <w:rPr>
          <w:lang w:val="es-ES"/>
        </w:rPr>
      </w:pPr>
      <w:r>
        <w:rPr>
          <w:lang w:val="es-ES"/>
        </w:rPr>
        <w:t>Programas radio y tv local</w:t>
      </w:r>
    </w:p>
    <w:p w14:paraId="5F7C76F8" w14:textId="48847F96" w:rsidR="00FD57EC" w:rsidRDefault="00FD57EC" w:rsidP="004502EA">
      <w:pPr>
        <w:rPr>
          <w:lang w:val="es-ES"/>
        </w:rPr>
      </w:pPr>
      <w:r>
        <w:rPr>
          <w:lang w:val="es-ES"/>
        </w:rPr>
        <w:t>Circulación en GDL</w:t>
      </w:r>
    </w:p>
    <w:p w14:paraId="1E1F7397" w14:textId="2FC82DD8" w:rsidR="00FD57EC" w:rsidRDefault="009C1741" w:rsidP="004502EA">
      <w:pPr>
        <w:rPr>
          <w:lang w:val="es-ES"/>
        </w:rPr>
      </w:pPr>
      <w:r>
        <w:rPr>
          <w:lang w:val="es-ES"/>
        </w:rPr>
        <w:t>Exotérico</w:t>
      </w:r>
    </w:p>
    <w:p w14:paraId="309F9BA5" w14:textId="2D937D14" w:rsidR="009C1741" w:rsidRDefault="009C1741" w:rsidP="004502EA">
      <w:pPr>
        <w:rPr>
          <w:lang w:val="es-ES"/>
        </w:rPr>
      </w:pPr>
    </w:p>
    <w:p w14:paraId="0E32384B" w14:textId="0C74558A" w:rsidR="009C1741" w:rsidRDefault="00EF285A" w:rsidP="004502EA">
      <w:pPr>
        <w:rPr>
          <w:lang w:val="es-ES"/>
        </w:rPr>
      </w:pPr>
      <w:r>
        <w:rPr>
          <w:lang w:val="es-ES"/>
        </w:rPr>
        <w:t>“practicar lo trascendente sin el peso de las instituciones religiosas”</w:t>
      </w:r>
    </w:p>
    <w:p w14:paraId="3198741A" w14:textId="77777777" w:rsidR="009C1741" w:rsidRDefault="009C1741" w:rsidP="004502EA">
      <w:pPr>
        <w:rPr>
          <w:lang w:val="es-ES"/>
        </w:rPr>
      </w:pPr>
    </w:p>
    <w:p w14:paraId="65605472" w14:textId="4ACA755E" w:rsidR="00694A40" w:rsidRDefault="00A553B7" w:rsidP="004502EA">
      <w:pPr>
        <w:rPr>
          <w:lang w:val="es-ES"/>
        </w:rPr>
      </w:pPr>
      <w:r w:rsidRPr="00CB390D">
        <w:rPr>
          <w:lang w:val="es-ES"/>
        </w:rPr>
        <w:t>mandes un título tentativo, con un resumen de no más cinco renglones</w:t>
      </w:r>
    </w:p>
    <w:p w14:paraId="4E0CDD1F" w14:textId="77777777" w:rsidR="00694A40" w:rsidRDefault="00694A40" w:rsidP="004502EA">
      <w:pPr>
        <w:rPr>
          <w:lang w:val="es-ES"/>
        </w:rPr>
      </w:pPr>
    </w:p>
    <w:p w14:paraId="2B9C99B0" w14:textId="77777777" w:rsidR="00694A40" w:rsidRDefault="00694A40" w:rsidP="004502EA">
      <w:pPr>
        <w:rPr>
          <w:lang w:val="es-ES"/>
        </w:rPr>
      </w:pPr>
    </w:p>
    <w:p w14:paraId="4834AEBB" w14:textId="77777777" w:rsidR="00694A40" w:rsidRDefault="00694A40" w:rsidP="004502EA">
      <w:pPr>
        <w:rPr>
          <w:lang w:val="es-ES"/>
        </w:rPr>
      </w:pPr>
    </w:p>
    <w:p w14:paraId="70E1EAC1" w14:textId="77777777" w:rsidR="00694A40" w:rsidRDefault="00694A40" w:rsidP="004502EA">
      <w:pPr>
        <w:rPr>
          <w:lang w:val="es-ES"/>
        </w:rPr>
      </w:pPr>
    </w:p>
    <w:p w14:paraId="3404D30D" w14:textId="28200EBB" w:rsidR="004F415F" w:rsidRPr="00CB390D" w:rsidRDefault="00CB390D" w:rsidP="004502EA">
      <w:pPr>
        <w:rPr>
          <w:lang w:val="es-ES"/>
        </w:rPr>
      </w:pPr>
      <w:r>
        <w:rPr>
          <w:lang w:val="es-ES"/>
        </w:rPr>
        <w:t xml:space="preserve"> Una vez más, esa tradición religiosa ha cambiado radicalmente de contexto en el suelo tapatío y </w:t>
      </w:r>
      <w:r w:rsidR="00607920" w:rsidRPr="00CB390D">
        <w:rPr>
          <w:lang w:val="es-ES"/>
        </w:rPr>
        <w:t xml:space="preserve">, </w:t>
      </w:r>
      <w:r w:rsidRPr="00CB390D">
        <w:rPr>
          <w:lang w:val="es-ES"/>
        </w:rPr>
        <w:t xml:space="preserve">¿Qué se reproduce y </w:t>
      </w:r>
      <w:proofErr w:type="spellStart"/>
      <w:r w:rsidRPr="00CB390D">
        <w:rPr>
          <w:lang w:val="es-ES"/>
        </w:rPr>
        <w:t>qié</w:t>
      </w:r>
      <w:proofErr w:type="spellEnd"/>
      <w:r w:rsidRPr="00CB390D">
        <w:rPr>
          <w:lang w:val="es-ES"/>
        </w:rPr>
        <w:t xml:space="preserve"> se reinventa en una </w:t>
      </w:r>
      <w:proofErr w:type="spellStart"/>
      <w:r w:rsidRPr="00CB390D">
        <w:rPr>
          <w:lang w:val="es-ES"/>
        </w:rPr>
        <w:t>tradicoón</w:t>
      </w:r>
      <w:proofErr w:type="spellEnd"/>
      <w:r w:rsidRPr="00CB390D">
        <w:rPr>
          <w:lang w:val="es-ES"/>
        </w:rPr>
        <w:t xml:space="preserve"> que nace precisamente de la cuando </w:t>
      </w:r>
      <w:proofErr w:type="spellStart"/>
      <w:r w:rsidR="00607920" w:rsidRPr="00CB390D">
        <w:rPr>
          <w:lang w:val="es-ES"/>
        </w:rPr>
        <w:t>nun</w:t>
      </w:r>
      <w:proofErr w:type="spellEnd"/>
      <w:r w:rsidR="00607920" w:rsidRPr="00CB390D">
        <w:rPr>
          <w:lang w:val="es-ES"/>
        </w:rPr>
        <w:t xml:space="preserve"> de los grupos </w:t>
      </w:r>
      <w:r w:rsidR="004F415F" w:rsidRPr="00CB390D">
        <w:rPr>
          <w:lang w:val="es-ES"/>
        </w:rPr>
        <w:t>lo distintos estudios de caso que se han realizado como parte de proyectos</w:t>
      </w:r>
      <w:r w:rsidR="009F709C" w:rsidRPr="00CB390D">
        <w:rPr>
          <w:lang w:val="es-ES"/>
        </w:rPr>
        <w:t xml:space="preserve"> académicos</w:t>
      </w:r>
      <w:r w:rsidR="004F415F" w:rsidRPr="00CB390D">
        <w:rPr>
          <w:lang w:val="es-ES"/>
        </w:rPr>
        <w:t xml:space="preserve"> y de investigaciones de tesis q</w:t>
      </w:r>
      <w:r w:rsidR="009F709C" w:rsidRPr="00CB390D">
        <w:rPr>
          <w:lang w:val="es-ES"/>
        </w:rPr>
        <w:t>ue dan cuenta sobre grupos y prá</w:t>
      </w:r>
      <w:r w:rsidR="004F415F" w:rsidRPr="00CB390D">
        <w:rPr>
          <w:lang w:val="es-ES"/>
        </w:rPr>
        <w:t xml:space="preserve">cticas </w:t>
      </w:r>
      <w:r w:rsidR="007E01F2" w:rsidRPr="00CB390D">
        <w:rPr>
          <w:lang w:val="es-ES"/>
        </w:rPr>
        <w:t>espirituales</w:t>
      </w:r>
      <w:r w:rsidR="004F415F" w:rsidRPr="00CB390D">
        <w:rPr>
          <w:lang w:val="es-ES"/>
        </w:rPr>
        <w:t xml:space="preserve"> y que en conjunto pudieran dar cuenta de la diversidad de expresiones emergentes no institucionales que han tenido o tienen presencia de Guadalajara. Muchos de estos trabajos no fueron publicados, </w:t>
      </w:r>
      <w:proofErr w:type="gramStart"/>
      <w:r w:rsidR="004F415F" w:rsidRPr="00CB390D">
        <w:rPr>
          <w:lang w:val="es-ES"/>
        </w:rPr>
        <w:t>o  lo</w:t>
      </w:r>
      <w:proofErr w:type="gramEnd"/>
      <w:r w:rsidR="004F415F" w:rsidRPr="00CB390D">
        <w:rPr>
          <w:lang w:val="es-ES"/>
        </w:rPr>
        <w:t xml:space="preserve"> fueron de manera aislada; por eso consideramos que un esfuerzo de compilación en un solo volumen ofrecería una visión amplia de los que significa la </w:t>
      </w:r>
      <w:proofErr w:type="spellStart"/>
      <w:r w:rsidR="004F415F" w:rsidRPr="00CB390D">
        <w:rPr>
          <w:lang w:val="es-ES"/>
        </w:rPr>
        <w:t>ofert</w:t>
      </w:r>
      <w:r w:rsidRPr="00CB390D">
        <w:rPr>
          <w:lang w:val="es-ES"/>
        </w:rPr>
        <w:t>a</w:t>
      </w:r>
      <w:r w:rsidR="004F415F" w:rsidRPr="00CB390D">
        <w:rPr>
          <w:lang w:val="es-ES"/>
        </w:rPr>
        <w:t>a</w:t>
      </w:r>
      <w:proofErr w:type="spellEnd"/>
      <w:r w:rsidR="004F415F" w:rsidRPr="00CB390D">
        <w:rPr>
          <w:lang w:val="es-ES"/>
        </w:rPr>
        <w:t xml:space="preserve"> espiritual en la ciudad Guadalajara. También permitiría establece</w:t>
      </w:r>
      <w:r w:rsidR="009F709C" w:rsidRPr="00CB390D">
        <w:rPr>
          <w:lang w:val="es-ES"/>
        </w:rPr>
        <w:t>r</w:t>
      </w:r>
      <w:r w:rsidR="004F415F" w:rsidRPr="00CB390D">
        <w:rPr>
          <w:lang w:val="es-ES"/>
        </w:rPr>
        <w:t xml:space="preserve"> comparaciones y relaciones entre los distintos movimientos y prácticas que</w:t>
      </w:r>
      <w:r w:rsidR="004D1056" w:rsidRPr="00CB390D">
        <w:rPr>
          <w:lang w:val="es-ES"/>
        </w:rPr>
        <w:t xml:space="preserve"> </w:t>
      </w:r>
      <w:r w:rsidR="004F415F" w:rsidRPr="00CB390D">
        <w:rPr>
          <w:lang w:val="es-ES"/>
        </w:rPr>
        <w:t xml:space="preserve">permitan comprenderlas en una genealogía en el tiempo, los vectores que los hicieron posible, así como detectar en conjunto </w:t>
      </w:r>
      <w:proofErr w:type="gramStart"/>
      <w:r w:rsidR="004F415F" w:rsidRPr="00CB390D">
        <w:rPr>
          <w:lang w:val="es-ES"/>
        </w:rPr>
        <w:t>el  cruce</w:t>
      </w:r>
      <w:proofErr w:type="gramEnd"/>
      <w:r w:rsidR="004F415F" w:rsidRPr="00CB390D">
        <w:rPr>
          <w:lang w:val="es-ES"/>
        </w:rPr>
        <w:t xml:space="preserve"> de a</w:t>
      </w:r>
      <w:r w:rsidR="004D1056" w:rsidRPr="00CB390D">
        <w:rPr>
          <w:lang w:val="es-ES"/>
        </w:rPr>
        <w:t xml:space="preserve">gentes, los eventos, lugares </w:t>
      </w:r>
      <w:proofErr w:type="spellStart"/>
      <w:r w:rsidR="004D1056" w:rsidRPr="00CB390D">
        <w:rPr>
          <w:lang w:val="es-ES"/>
        </w:rPr>
        <w:t>signficativos</w:t>
      </w:r>
      <w:proofErr w:type="spellEnd"/>
      <w:r w:rsidR="004D1056" w:rsidRPr="00CB390D">
        <w:rPr>
          <w:lang w:val="es-ES"/>
        </w:rPr>
        <w:t>, lógicas, relaciones e imaginarios operantes</w:t>
      </w:r>
      <w:r w:rsidR="009F709C" w:rsidRPr="00CB390D">
        <w:rPr>
          <w:lang w:val="es-ES"/>
        </w:rPr>
        <w:t xml:space="preserve"> en nuestra ciudad</w:t>
      </w:r>
      <w:r w:rsidR="004D1056" w:rsidRPr="00CB390D">
        <w:rPr>
          <w:lang w:val="es-ES"/>
        </w:rPr>
        <w:t>.</w:t>
      </w:r>
      <w:r>
        <w:rPr>
          <w:lang w:val="es-ES"/>
        </w:rPr>
        <w:t xml:space="preserve"> Yo reinvento mi ser.</w:t>
      </w:r>
    </w:p>
    <w:p w14:paraId="4537AEA3" w14:textId="77777777" w:rsidR="009F709C" w:rsidRPr="00CB390D" w:rsidRDefault="009F709C" w:rsidP="004502EA">
      <w:pPr>
        <w:rPr>
          <w:lang w:val="es-ES"/>
        </w:rPr>
      </w:pPr>
    </w:p>
    <w:p w14:paraId="1D56ED30" w14:textId="41E10F63" w:rsidR="004D1056" w:rsidRPr="00CB390D" w:rsidRDefault="004D1056" w:rsidP="004502EA">
      <w:pPr>
        <w:rPr>
          <w:lang w:val="es-ES"/>
        </w:rPr>
      </w:pPr>
      <w:r w:rsidRPr="00CB390D">
        <w:rPr>
          <w:lang w:val="es-ES"/>
        </w:rPr>
        <w:tab/>
        <w:t>Guadalajara no solo es una ciudad católica, sino un importante centro y sede de movimientos, sucesos, y proyectos de los cuales se desprenden redes o modalidades espirituales-</w:t>
      </w:r>
      <w:r w:rsidR="007E01F2" w:rsidRPr="00CB390D">
        <w:rPr>
          <w:lang w:val="es-ES"/>
        </w:rPr>
        <w:t>terapéuticas</w:t>
      </w:r>
      <w:r w:rsidRPr="00CB390D">
        <w:rPr>
          <w:lang w:val="es-ES"/>
        </w:rPr>
        <w:t>-</w:t>
      </w:r>
      <w:proofErr w:type="spellStart"/>
      <w:r w:rsidRPr="00CB390D">
        <w:rPr>
          <w:lang w:val="es-ES"/>
        </w:rPr>
        <w:t>chamánicas</w:t>
      </w:r>
      <w:proofErr w:type="spellEnd"/>
      <w:r w:rsidRPr="00CB390D">
        <w:rPr>
          <w:lang w:val="es-ES"/>
        </w:rPr>
        <w:t xml:space="preserve"> de distinta índole: oriental, esotérica, nueva era, mexicanidad, </w:t>
      </w:r>
      <w:proofErr w:type="spellStart"/>
      <w:r w:rsidRPr="00CB390D">
        <w:rPr>
          <w:lang w:val="es-ES"/>
        </w:rPr>
        <w:t>Native</w:t>
      </w:r>
      <w:proofErr w:type="spellEnd"/>
      <w:r w:rsidRPr="00CB390D">
        <w:rPr>
          <w:lang w:val="es-ES"/>
        </w:rPr>
        <w:t xml:space="preserve"> </w:t>
      </w:r>
      <w:r w:rsidRPr="00CB390D">
        <w:rPr>
          <w:lang w:val="es-ES"/>
        </w:rPr>
        <w:lastRenderedPageBreak/>
        <w:t xml:space="preserve">American </w:t>
      </w:r>
      <w:proofErr w:type="spellStart"/>
      <w:r w:rsidRPr="00CB390D">
        <w:rPr>
          <w:lang w:val="es-ES"/>
        </w:rPr>
        <w:t>Church</w:t>
      </w:r>
      <w:proofErr w:type="spellEnd"/>
      <w:r w:rsidRPr="00CB390D">
        <w:rPr>
          <w:lang w:val="es-ES"/>
        </w:rPr>
        <w:t>, feminidad sagrada, rescate de danzas tradicionales, líderes nodos de redes espirituales amplias y centros ceremoniales, etc., que han influido a buscadores espirituales tanto de México como del extranjero.</w:t>
      </w:r>
    </w:p>
    <w:p w14:paraId="426C649B" w14:textId="0385F151" w:rsidR="004D1056" w:rsidRPr="00CB390D" w:rsidRDefault="004D1056" w:rsidP="004502EA">
      <w:pPr>
        <w:rPr>
          <w:lang w:val="es-ES"/>
        </w:rPr>
      </w:pPr>
      <w:r w:rsidRPr="00CB390D">
        <w:rPr>
          <w:lang w:val="es-ES"/>
        </w:rPr>
        <w:tab/>
        <w:t>Tenemos en mente que cada colaboración constituya un capítulo monográfico</w:t>
      </w:r>
      <w:r w:rsidR="007E01F2" w:rsidRPr="00CB390D">
        <w:rPr>
          <w:lang w:val="es-ES"/>
        </w:rPr>
        <w:t xml:space="preserve"> del caso (movimiento, líder, comunidad, ceremonia) estudiado en la ciudad de Guadalajara</w:t>
      </w:r>
      <w:r w:rsidRPr="00CB390D">
        <w:rPr>
          <w:lang w:val="es-ES"/>
        </w:rPr>
        <w:t xml:space="preserve"> (puede estar basado en un capítulo de sus tesis </w:t>
      </w:r>
      <w:proofErr w:type="spellStart"/>
      <w:r w:rsidRPr="00CB390D">
        <w:rPr>
          <w:lang w:val="es-ES"/>
        </w:rPr>
        <w:t>retrabajado</w:t>
      </w:r>
      <w:proofErr w:type="spellEnd"/>
      <w:r w:rsidRPr="00CB390D">
        <w:rPr>
          <w:lang w:val="es-ES"/>
        </w:rPr>
        <w:t xml:space="preserve"> o en una versión </w:t>
      </w:r>
      <w:r w:rsidR="007E01F2" w:rsidRPr="00CB390D">
        <w:rPr>
          <w:lang w:val="es-ES"/>
        </w:rPr>
        <w:t>resumida</w:t>
      </w:r>
      <w:r w:rsidRPr="00CB390D">
        <w:rPr>
          <w:lang w:val="es-ES"/>
        </w:rPr>
        <w:t xml:space="preserve">) que de cuenta de la historia breve del movimiento, una descripción del su oferta, de sus seguidores, de su impacto en la ciudad y más allá; y principalmente una </w:t>
      </w:r>
      <w:r w:rsidR="007E01F2" w:rsidRPr="00CB390D">
        <w:rPr>
          <w:lang w:val="es-ES"/>
        </w:rPr>
        <w:t>caracterización</w:t>
      </w:r>
      <w:r w:rsidRPr="00CB390D">
        <w:rPr>
          <w:lang w:val="es-ES"/>
        </w:rPr>
        <w:t xml:space="preserve"> de las creencias, prácticas</w:t>
      </w:r>
      <w:r w:rsidR="007E01F2" w:rsidRPr="00CB390D">
        <w:rPr>
          <w:lang w:val="es-ES"/>
        </w:rPr>
        <w:t>, organización, funcionamiento</w:t>
      </w:r>
      <w:r w:rsidRPr="00CB390D">
        <w:rPr>
          <w:lang w:val="es-ES"/>
        </w:rPr>
        <w:t xml:space="preserve"> y valores que </w:t>
      </w:r>
      <w:r w:rsidR="007E01F2" w:rsidRPr="00CB390D">
        <w:rPr>
          <w:lang w:val="es-ES"/>
        </w:rPr>
        <w:t>representa en relación con el movimiento o red más amplia de la cual forma parte.</w:t>
      </w:r>
    </w:p>
    <w:p w14:paraId="3A7F17EE" w14:textId="65501516" w:rsidR="007E01F2" w:rsidRPr="00CB390D" w:rsidRDefault="007E01F2" w:rsidP="004502EA">
      <w:pPr>
        <w:ind w:firstLine="708"/>
        <w:rPr>
          <w:lang w:val="es-ES"/>
        </w:rPr>
      </w:pPr>
      <w:r w:rsidRPr="00CB390D">
        <w:rPr>
          <w:lang w:val="es-ES"/>
        </w:rPr>
        <w:t>Estamos pensando en capítulos de alrededor de 20 cuartillas</w:t>
      </w:r>
      <w:r w:rsidR="009F709C" w:rsidRPr="00CB390D">
        <w:rPr>
          <w:lang w:val="es-ES"/>
        </w:rPr>
        <w:t>, ya que pensamos invitar a un grupo considerable de colaboradores (abajo la lista con posible tema)</w:t>
      </w:r>
      <w:r w:rsidRPr="00CB390D">
        <w:rPr>
          <w:lang w:val="es-ES"/>
        </w:rPr>
        <w:t>. Si estás interesado en colaborar te pediríamos nos mandes un título tentativo, con un resumen de no más cinco renglo</w:t>
      </w:r>
      <w:r w:rsidR="009F709C" w:rsidRPr="00CB390D">
        <w:rPr>
          <w:lang w:val="es-ES"/>
        </w:rPr>
        <w:t xml:space="preserve">nes </w:t>
      </w:r>
      <w:r w:rsidR="009F709C" w:rsidRPr="00CB390D">
        <w:rPr>
          <w:b/>
          <w:lang w:val="es-ES"/>
        </w:rPr>
        <w:t>antes del 18 de septiembre</w:t>
      </w:r>
      <w:r w:rsidR="009F709C" w:rsidRPr="00CB390D">
        <w:rPr>
          <w:lang w:val="es-ES"/>
        </w:rPr>
        <w:t>.  Puede coincidir o no con la sugerencia temática que te hacemos, o proponernos algo nuevo. N</w:t>
      </w:r>
      <w:r w:rsidRPr="00CB390D">
        <w:rPr>
          <w:lang w:val="es-ES"/>
        </w:rPr>
        <w:t xml:space="preserve">osotros programaremos después una reunión </w:t>
      </w:r>
      <w:r w:rsidR="009F709C" w:rsidRPr="00CB390D">
        <w:rPr>
          <w:lang w:val="es-ES"/>
        </w:rPr>
        <w:t xml:space="preserve">virtual </w:t>
      </w:r>
      <w:r w:rsidRPr="00CB390D">
        <w:rPr>
          <w:lang w:val="es-ES"/>
        </w:rPr>
        <w:t>de puesta en común en los próximos días</w:t>
      </w:r>
      <w:r w:rsidR="009F709C" w:rsidRPr="00CB390D">
        <w:rPr>
          <w:lang w:val="es-ES"/>
        </w:rPr>
        <w:t xml:space="preserve">. </w:t>
      </w:r>
    </w:p>
    <w:p w14:paraId="0386538E" w14:textId="3832F605" w:rsidR="007E01F2" w:rsidRPr="00CB390D" w:rsidRDefault="007E01F2" w:rsidP="004502EA">
      <w:pPr>
        <w:shd w:val="clear" w:color="auto" w:fill="FFFFFF"/>
        <w:spacing w:line="235" w:lineRule="atLeast"/>
        <w:rPr>
          <w:lang w:val="es-ES"/>
        </w:rPr>
      </w:pPr>
    </w:p>
    <w:p w14:paraId="1614FEDA" w14:textId="77777777" w:rsidR="009F709C" w:rsidRPr="00CB390D" w:rsidRDefault="009F709C" w:rsidP="004502EA">
      <w:pPr>
        <w:shd w:val="clear" w:color="auto" w:fill="FFFFFF"/>
        <w:spacing w:line="235" w:lineRule="atLeast"/>
        <w:rPr>
          <w:lang w:val="es-ES"/>
        </w:rPr>
      </w:pPr>
    </w:p>
    <w:p w14:paraId="53402F2C" w14:textId="1DFE03F7" w:rsidR="007E01F2" w:rsidRPr="00CB390D" w:rsidRDefault="009F709C" w:rsidP="004502E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lang w:val="es-ES"/>
        </w:rPr>
        <w:t xml:space="preserve">Invitados y temas </w:t>
      </w:r>
      <w:proofErr w:type="gramStart"/>
      <w:r w:rsidRPr="00CB390D">
        <w:rPr>
          <w:lang w:val="es-ES"/>
        </w:rPr>
        <w:t>tentativos :</w:t>
      </w:r>
      <w:proofErr w:type="gramEnd"/>
      <w:r w:rsidRPr="00CB390D">
        <w:rPr>
          <w:lang w:val="es-ES"/>
        </w:rPr>
        <w:t xml:space="preserve"> </w:t>
      </w:r>
    </w:p>
    <w:p w14:paraId="605E9ADA" w14:textId="316FEB6C" w:rsidR="007E01F2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Manuel </w:t>
      </w:r>
      <w:proofErr w:type="gram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Mora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  la</w:t>
      </w:r>
      <w:proofErr w:type="gram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oferta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neoesotérica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en la ciudad (los mercados, librerías, y tiendas esotéricas)</w:t>
      </w:r>
    </w:p>
    <w:p w14:paraId="4C45EBB2" w14:textId="77777777" w:rsidR="009F709C" w:rsidRPr="00CB390D" w:rsidRDefault="009F709C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</w:p>
    <w:p w14:paraId="086C64C0" w14:textId="06279D0B" w:rsidR="00FD57EC" w:rsidRPr="00FD57EC" w:rsidRDefault="007E01F2" w:rsidP="00FD57E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Montserrat </w:t>
      </w: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Eufracio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: </w:t>
      </w:r>
      <w:r w:rsidR="00DD19FF">
        <w:rPr>
          <w:rFonts w:ascii="Calibri" w:eastAsia="Times New Roman" w:hAnsi="Calibri" w:cs="Calibri"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El contacto con los ángeles: </w:t>
      </w:r>
      <w:r w:rsidR="00DD19FF">
        <w:rPr>
          <w:rFonts w:ascii="Calibri" w:eastAsia="Times New Roman" w:hAnsi="Calibri" w:cs="Calibri"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bisagra entre cosmovisiones </w:t>
      </w:r>
      <w:r w:rsidR="00DD19FF">
        <w:rPr>
          <w:rFonts w:ascii="Calibri" w:eastAsia="Times New Roman" w:hAnsi="Calibri" w:cs="Calibri"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católicas y espiritistas</w:t>
      </w:r>
      <w:r w:rsidR="00DD19FF">
        <w:rPr>
          <w:rFonts w:ascii="Calibri" w:eastAsia="Times New Roman" w:hAnsi="Calibri" w:cs="Calibri"/>
          <w:color w:val="222222"/>
          <w:lang w:val="es-ES" w:eastAsia="es-MX"/>
        </w:rPr>
        <w:br/>
        <w:t xml:space="preserve">pieza </w:t>
      </w:r>
      <w:proofErr w:type="spellStart"/>
      <w:r w:rsidR="00DD19FF">
        <w:rPr>
          <w:rFonts w:ascii="Calibri" w:eastAsia="Times New Roman" w:hAnsi="Calibri" w:cs="Calibri"/>
          <w:color w:val="222222"/>
          <w:lang w:val="es-ES" w:eastAsia="es-MX"/>
        </w:rPr>
        <w:t>genealógca</w:t>
      </w:r>
      <w:proofErr w:type="spellEnd"/>
      <w:r w:rsidR="00DD19FF">
        <w:rPr>
          <w:rFonts w:ascii="Calibri" w:eastAsia="Times New Roman" w:hAnsi="Calibri" w:cs="Calibri"/>
          <w:color w:val="222222"/>
          <w:lang w:val="es-ES" w:eastAsia="es-MX"/>
        </w:rPr>
        <w:t xml:space="preserve"> importante</w:t>
      </w:r>
      <w:r w:rsidR="00DD19FF">
        <w:rPr>
          <w:rFonts w:ascii="Calibri" w:eastAsia="Times New Roman" w:hAnsi="Calibri" w:cs="Calibri"/>
          <w:color w:val="222222"/>
          <w:lang w:val="es-ES" w:eastAsia="es-MX"/>
        </w:rPr>
        <w:br/>
      </w:r>
      <w:r w:rsidR="00FD57EC">
        <w:rPr>
          <w:rFonts w:ascii="Calibri" w:eastAsia="Times New Roman" w:hAnsi="Calibri" w:cs="Calibri"/>
          <w:color w:val="222222"/>
          <w:lang w:val="es-ES" w:eastAsia="es-MX"/>
        </w:rPr>
        <w:t>desplazamiento a lo digital</w:t>
      </w:r>
      <w:r w:rsidR="00FD57EC">
        <w:rPr>
          <w:rFonts w:ascii="Calibri" w:eastAsia="Times New Roman" w:hAnsi="Calibri" w:cs="Calibri"/>
          <w:color w:val="222222"/>
          <w:lang w:val="es-ES" w:eastAsia="es-MX"/>
        </w:rPr>
        <w:br/>
        <w:t>nuevas mediaciones</w:t>
      </w:r>
      <w:r w:rsidR="00FD57EC">
        <w:rPr>
          <w:rFonts w:ascii="Calibri" w:eastAsia="Times New Roman" w:hAnsi="Calibri" w:cs="Calibri"/>
          <w:color w:val="222222"/>
          <w:lang w:val="es-ES" w:eastAsia="es-MX"/>
        </w:rPr>
        <w:br/>
      </w:r>
      <w:r w:rsidR="00FD57EC" w:rsidRPr="00FD57EC">
        <w:rPr>
          <w:rFonts w:ascii="Calibri" w:eastAsia="Times New Roman" w:hAnsi="Calibri" w:cs="Calibri"/>
          <w:color w:val="222222"/>
          <w:lang w:val="es-ES" w:eastAsia="es-MX"/>
        </w:rPr>
        <w:t xml:space="preserve">32 </w:t>
      </w:r>
      <w:r w:rsidR="00FD57EC">
        <w:rPr>
          <w:rFonts w:ascii="Calibri" w:eastAsia="Times New Roman" w:hAnsi="Calibri" w:cs="Calibri"/>
          <w:color w:val="222222"/>
          <w:lang w:val="es-ES" w:eastAsia="es-MX"/>
        </w:rPr>
        <w:t>g</w:t>
      </w:r>
      <w:r w:rsidR="00FD57EC" w:rsidRPr="00FD57EC">
        <w:rPr>
          <w:rFonts w:ascii="Calibri" w:eastAsia="Times New Roman" w:hAnsi="Calibri" w:cs="Calibri"/>
          <w:color w:val="222222"/>
          <w:lang w:val="es-ES" w:eastAsia="es-MX"/>
        </w:rPr>
        <w:t>rupos de ángeles</w:t>
      </w:r>
      <w:r w:rsidR="00FD57EC">
        <w:rPr>
          <w:rFonts w:ascii="Calibri" w:eastAsia="Times New Roman" w:hAnsi="Calibri" w:cs="Calibri"/>
          <w:color w:val="222222"/>
          <w:lang w:val="es-ES" w:eastAsia="es-MX"/>
        </w:rPr>
        <w:t>,</w:t>
      </w:r>
      <w:r w:rsidR="00FD57EC">
        <w:rPr>
          <w:rFonts w:ascii="Calibri" w:eastAsia="Times New Roman" w:hAnsi="Calibri" w:cs="Calibri"/>
          <w:color w:val="222222"/>
          <w:lang w:val="es-ES" w:eastAsia="es-MX"/>
        </w:rPr>
        <w:br/>
        <w:t xml:space="preserve"> ˜28 en Mx…</w:t>
      </w:r>
      <w:r w:rsidR="00FD57EC" w:rsidRPr="00FD57EC">
        <w:rPr>
          <w:rFonts w:ascii="Calibri" w:eastAsia="Times New Roman" w:hAnsi="Calibri" w:cs="Calibri"/>
          <w:color w:val="222222"/>
          <w:lang w:val="es-ES" w:eastAsia="es-MX"/>
        </w:rPr>
        <w:t xml:space="preserve"> en GDL</w:t>
      </w:r>
      <w:r w:rsidR="00FD57EC">
        <w:rPr>
          <w:rFonts w:ascii="Calibri" w:eastAsia="Times New Roman" w:hAnsi="Calibri" w:cs="Calibri"/>
          <w:color w:val="222222"/>
          <w:lang w:val="es-ES" w:eastAsia="es-MX"/>
        </w:rPr>
        <w:br/>
        <w:t>velas, plumas…</w:t>
      </w:r>
      <w:r w:rsidR="00FD57EC">
        <w:rPr>
          <w:rFonts w:ascii="Calibri" w:eastAsia="Times New Roman" w:hAnsi="Calibri" w:cs="Calibri"/>
          <w:color w:val="222222"/>
          <w:lang w:val="es-ES" w:eastAsia="es-MX"/>
        </w:rPr>
        <w:br/>
        <w:t xml:space="preserve">un espiritismo posibilitado por </w:t>
      </w:r>
      <w:proofErr w:type="spellStart"/>
      <w:r w:rsidR="00FD57EC">
        <w:rPr>
          <w:rFonts w:ascii="Calibri" w:eastAsia="Times New Roman" w:hAnsi="Calibri" w:cs="Calibri"/>
          <w:color w:val="222222"/>
          <w:lang w:val="es-ES" w:eastAsia="es-MX"/>
        </w:rPr>
        <w:t>catiliccismo</w:t>
      </w:r>
      <w:proofErr w:type="spellEnd"/>
    </w:p>
    <w:p w14:paraId="4544D1D4" w14:textId="77777777" w:rsidR="009F709C" w:rsidRPr="00CB390D" w:rsidRDefault="009F709C" w:rsidP="004502EA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</w:p>
    <w:p w14:paraId="25653966" w14:textId="19CFA633" w:rsidR="007E01F2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Belén Hermosillo: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 </w:t>
      </w:r>
      <w:r w:rsidR="00143851">
        <w:rPr>
          <w:rFonts w:ascii="Calibri" w:eastAsia="Times New Roman" w:hAnsi="Calibri" w:cs="Calibri"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Las nuevas brujas nórdicas y sus aquelarres</w:t>
      </w:r>
      <w:r w:rsidR="00143851">
        <w:rPr>
          <w:rFonts w:ascii="Calibri" w:eastAsia="Times New Roman" w:hAnsi="Calibri" w:cs="Calibri"/>
          <w:color w:val="222222"/>
          <w:lang w:val="es-ES" w:eastAsia="es-MX"/>
        </w:rPr>
        <w:br/>
        <w:t>cofradía pagana Jalisco</w:t>
      </w:r>
      <w:r w:rsidR="00143851">
        <w:rPr>
          <w:rFonts w:ascii="Calibri" w:eastAsia="Times New Roman" w:hAnsi="Calibri" w:cs="Calibri"/>
          <w:color w:val="222222"/>
          <w:lang w:val="es-ES" w:eastAsia="es-MX"/>
        </w:rPr>
        <w:br/>
      </w:r>
      <w:proofErr w:type="spellStart"/>
      <w:r w:rsidR="00143851">
        <w:rPr>
          <w:rFonts w:ascii="Calibri" w:eastAsia="Times New Roman" w:hAnsi="Calibri" w:cs="Calibri"/>
          <w:color w:val="222222"/>
          <w:lang w:val="es-ES" w:eastAsia="es-MX"/>
        </w:rPr>
        <w:t>ident</w:t>
      </w:r>
      <w:proofErr w:type="spellEnd"/>
      <w:r w:rsidR="00143851">
        <w:rPr>
          <w:rFonts w:ascii="Calibri" w:eastAsia="Times New Roman" w:hAnsi="Calibri" w:cs="Calibri"/>
          <w:color w:val="222222"/>
          <w:lang w:val="es-ES" w:eastAsia="es-MX"/>
        </w:rPr>
        <w:t xml:space="preserve"> </w:t>
      </w:r>
      <w:proofErr w:type="spellStart"/>
      <w:r w:rsidR="00143851">
        <w:rPr>
          <w:rFonts w:ascii="Calibri" w:eastAsia="Times New Roman" w:hAnsi="Calibri" w:cs="Calibri"/>
          <w:color w:val="222222"/>
          <w:lang w:val="es-ES" w:eastAsia="es-MX"/>
        </w:rPr>
        <w:t>colec</w:t>
      </w:r>
      <w:proofErr w:type="spellEnd"/>
      <w:r w:rsidR="00143851">
        <w:rPr>
          <w:rFonts w:ascii="Calibri" w:eastAsia="Times New Roman" w:hAnsi="Calibri" w:cs="Calibri"/>
          <w:color w:val="222222"/>
          <w:lang w:val="es-ES" w:eastAsia="es-MX"/>
        </w:rPr>
        <w:t xml:space="preserve">-ofertas </w:t>
      </w:r>
      <w:proofErr w:type="spellStart"/>
      <w:r w:rsidR="00143851">
        <w:rPr>
          <w:rFonts w:ascii="Calibri" w:eastAsia="Times New Roman" w:hAnsi="Calibri" w:cs="Calibri"/>
          <w:color w:val="222222"/>
          <w:lang w:val="es-ES" w:eastAsia="es-MX"/>
        </w:rPr>
        <w:t>edu</w:t>
      </w:r>
      <w:proofErr w:type="spellEnd"/>
      <w:r w:rsidR="00143851">
        <w:rPr>
          <w:rFonts w:ascii="Calibri" w:eastAsia="Times New Roman" w:hAnsi="Calibri" w:cs="Calibri"/>
          <w:color w:val="222222"/>
          <w:lang w:val="es-ES" w:eastAsia="es-MX"/>
        </w:rPr>
        <w:br/>
        <w:t>su ciclo ritual</w:t>
      </w:r>
      <w:r w:rsidR="00143851">
        <w:rPr>
          <w:rFonts w:ascii="Calibri" w:eastAsia="Times New Roman" w:hAnsi="Calibri" w:cs="Calibri"/>
          <w:color w:val="222222"/>
          <w:lang w:val="es-ES" w:eastAsia="es-MX"/>
        </w:rPr>
        <w:br/>
      </w:r>
    </w:p>
    <w:p w14:paraId="45C3D3CE" w14:textId="77777777" w:rsidR="009F709C" w:rsidRPr="00CB390D" w:rsidRDefault="009F709C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</w:p>
    <w:p w14:paraId="728FE4E6" w14:textId="18DD6F0E" w:rsidR="009F709C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Juan Carlos </w:t>
      </w:r>
      <w:proofErr w:type="gramStart"/>
      <w:r w:rsidR="00407E00"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Esparza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 :</w:t>
      </w:r>
      <w:proofErr w:type="gram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 santería cubana </w:t>
      </w:r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Regla de Ocha 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en la ciudad</w:t>
      </w:r>
    </w:p>
    <w:p w14:paraId="324D8247" w14:textId="77777777" w:rsidR="009F709C" w:rsidRPr="00CB390D" w:rsidRDefault="009F709C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</w:p>
    <w:p w14:paraId="3D86FA72" w14:textId="7BEFC538" w:rsidR="007E01F2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lastRenderedPageBreak/>
        <w:t>Jesús García: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 </w:t>
      </w:r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>De l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a Gran Fraternidad Universal al MAIS</w:t>
      </w:r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</w:t>
      </w:r>
    </w:p>
    <w:p w14:paraId="0EB975FB" w14:textId="77777777" w:rsidR="009F709C" w:rsidRPr="00CB390D" w:rsidRDefault="009F709C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</w:p>
    <w:p w14:paraId="7E42B6D6" w14:textId="31FC5EFC" w:rsidR="007E01F2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Rosario Ramírez:</w:t>
      </w:r>
      <w:r w:rsidR="00A2124D">
        <w:rPr>
          <w:rFonts w:ascii="Calibri" w:eastAsia="Times New Roman" w:hAnsi="Calibri" w:cs="Calibri"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Círculos de espiritualidad femenina</w:t>
      </w:r>
      <w:r w:rsidR="00A2124D">
        <w:rPr>
          <w:rFonts w:ascii="Calibri" w:eastAsia="Times New Roman" w:hAnsi="Calibri" w:cs="Calibri"/>
          <w:color w:val="222222"/>
          <w:lang w:val="es-ES" w:eastAsia="es-MX"/>
        </w:rPr>
        <w:br/>
        <w:t xml:space="preserve">como se ubican en el mapa </w:t>
      </w:r>
      <w:proofErr w:type="spellStart"/>
      <w:r w:rsidR="00A2124D">
        <w:rPr>
          <w:rFonts w:ascii="Calibri" w:eastAsia="Times New Roman" w:hAnsi="Calibri" w:cs="Calibri"/>
          <w:color w:val="222222"/>
          <w:lang w:val="es-ES" w:eastAsia="es-MX"/>
        </w:rPr>
        <w:t>feminsta</w:t>
      </w:r>
      <w:proofErr w:type="spellEnd"/>
      <w:r w:rsidR="00A2124D">
        <w:rPr>
          <w:rFonts w:ascii="Calibri" w:eastAsia="Times New Roman" w:hAnsi="Calibri" w:cs="Calibri"/>
          <w:color w:val="222222"/>
          <w:lang w:val="es-ES" w:eastAsia="es-MX"/>
        </w:rPr>
        <w:t xml:space="preserve"> actual</w:t>
      </w:r>
      <w:r w:rsidR="00A2124D">
        <w:rPr>
          <w:rFonts w:ascii="Calibri" w:eastAsia="Times New Roman" w:hAnsi="Calibri" w:cs="Calibri"/>
          <w:color w:val="222222"/>
          <w:lang w:val="es-ES" w:eastAsia="es-MX"/>
        </w:rPr>
        <w:br/>
        <w:t xml:space="preserve">cómo vista en </w:t>
      </w:r>
      <w:proofErr w:type="spellStart"/>
      <w:r w:rsidR="00A2124D">
        <w:rPr>
          <w:rFonts w:ascii="Calibri" w:eastAsia="Times New Roman" w:hAnsi="Calibri" w:cs="Calibri"/>
          <w:color w:val="222222"/>
          <w:lang w:val="es-ES" w:eastAsia="es-MX"/>
        </w:rPr>
        <w:t>uúlt</w:t>
      </w:r>
      <w:proofErr w:type="spellEnd"/>
      <w:r w:rsidR="00A2124D">
        <w:rPr>
          <w:rFonts w:ascii="Calibri" w:eastAsia="Times New Roman" w:hAnsi="Calibri" w:cs="Calibri"/>
          <w:color w:val="222222"/>
          <w:lang w:val="es-ES" w:eastAsia="es-MX"/>
        </w:rPr>
        <w:t xml:space="preserve"> años, </w:t>
      </w:r>
      <w:r w:rsidR="00A2124D">
        <w:rPr>
          <w:rFonts w:ascii="Calibri" w:eastAsia="Times New Roman" w:hAnsi="Calibri" w:cs="Calibri"/>
          <w:color w:val="222222"/>
          <w:lang w:val="es-ES" w:eastAsia="es-MX"/>
        </w:rPr>
        <w:br/>
        <w:t xml:space="preserve">puntos choque vínculo con </w:t>
      </w:r>
      <w:proofErr w:type="spellStart"/>
      <w:r w:rsidR="00A2124D">
        <w:rPr>
          <w:rFonts w:ascii="Calibri" w:eastAsia="Times New Roman" w:hAnsi="Calibri" w:cs="Calibri"/>
          <w:color w:val="222222"/>
          <w:lang w:val="es-ES" w:eastAsia="es-MX"/>
        </w:rPr>
        <w:t>movs</w:t>
      </w:r>
      <w:proofErr w:type="spellEnd"/>
      <w:r w:rsidR="00A2124D">
        <w:rPr>
          <w:rFonts w:ascii="Calibri" w:eastAsia="Times New Roman" w:hAnsi="Calibri" w:cs="Calibri"/>
          <w:color w:val="222222"/>
          <w:lang w:val="es-ES" w:eastAsia="es-MX"/>
        </w:rPr>
        <w:t xml:space="preserve"> feministas </w:t>
      </w:r>
    </w:p>
    <w:p w14:paraId="1E81FA47" w14:textId="77777777" w:rsidR="009F709C" w:rsidRPr="00CB390D" w:rsidRDefault="009F709C" w:rsidP="004502EA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</w:p>
    <w:p w14:paraId="606D1E43" w14:textId="212B8A5E" w:rsidR="007E01F2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Aldo Arias </w:t>
      </w: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Ylerenas</w:t>
      </w:r>
      <w:proofErr w:type="spellEnd"/>
      <w:r w:rsidR="00A2124D">
        <w:rPr>
          <w:rFonts w:ascii="Calibri" w:eastAsia="Times New Roman" w:hAnsi="Calibri" w:cs="Calibri"/>
          <w:b/>
          <w:bCs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La danza del Sol y </w:t>
      </w:r>
      <w:r w:rsidR="00EF0652">
        <w:rPr>
          <w:rFonts w:ascii="Calibri" w:eastAsia="Times New Roman" w:hAnsi="Calibri" w:cs="Calibri"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la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lakotización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de la mexicanidad</w:t>
      </w:r>
    </w:p>
    <w:p w14:paraId="610F1523" w14:textId="2A9D18D6" w:rsidR="009F709C" w:rsidRDefault="00143851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Caminos llegada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trad</w:t>
      </w:r>
      <w:proofErr w:type="spellEnd"/>
      <w:r>
        <w:rPr>
          <w:rFonts w:ascii="Calibri" w:eastAsia="Times New Roman" w:hAnsi="Calibri" w:cs="Calibri"/>
          <w:color w:val="222222"/>
          <w:lang w:val="es-ES"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lakota</w:t>
      </w:r>
      <w:proofErr w:type="spellEnd"/>
    </w:p>
    <w:p w14:paraId="67CE8D7A" w14:textId="10E9E2F3" w:rsidR="00143851" w:rsidRDefault="00143851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Cncepto</w:t>
      </w:r>
      <w:proofErr w:type="spellEnd"/>
      <w:r>
        <w:rPr>
          <w:rFonts w:ascii="Calibri" w:eastAsia="Times New Roman" w:hAnsi="Calibri" w:cs="Calibri"/>
          <w:color w:val="222222"/>
          <w:lang w:val="es-ES" w:eastAsia="es-MX"/>
        </w:rPr>
        <w:t xml:space="preserve"> mexicanidad</w:t>
      </w:r>
    </w:p>
    <w:p w14:paraId="77B4307B" w14:textId="2ADAF355" w:rsidR="00143851" w:rsidRDefault="00DD19FF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Tem</w:t>
      </w:r>
      <w:r w:rsidR="00143851">
        <w:rPr>
          <w:rFonts w:ascii="Calibri" w:eastAsia="Times New Roman" w:hAnsi="Calibri" w:cs="Calibri"/>
          <w:color w:val="222222"/>
          <w:lang w:val="es-ES" w:eastAsia="es-MX"/>
        </w:rPr>
        <w:t>axcalpulli</w:t>
      </w:r>
      <w:proofErr w:type="spellEnd"/>
      <w:r w:rsidR="00143851">
        <w:rPr>
          <w:rFonts w:ascii="Calibri" w:eastAsia="Times New Roman" w:hAnsi="Calibri" w:cs="Calibri"/>
          <w:color w:val="222222"/>
          <w:lang w:val="es-ES" w:eastAsia="es-MX"/>
        </w:rPr>
        <w:t xml:space="preserve"> cómo </w:t>
      </w:r>
      <w:r>
        <w:rPr>
          <w:rFonts w:ascii="Calibri" w:eastAsia="Times New Roman" w:hAnsi="Calibri" w:cs="Calibri"/>
          <w:color w:val="222222"/>
          <w:lang w:val="es-ES" w:eastAsia="es-MX"/>
        </w:rPr>
        <w:t>se nutre y pervive</w:t>
      </w:r>
    </w:p>
    <w:p w14:paraId="2CB5CAEA" w14:textId="73067CA4" w:rsidR="00DD19FF" w:rsidRDefault="00DD19FF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Está diluido, declive</w:t>
      </w:r>
    </w:p>
    <w:p w14:paraId="5AE88E65" w14:textId="77777777" w:rsidR="00DD19FF" w:rsidRPr="00CB390D" w:rsidRDefault="00DD19FF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</w:p>
    <w:p w14:paraId="552EC72E" w14:textId="77777777" w:rsidR="007E01F2" w:rsidRPr="00CB390D" w:rsidRDefault="007E01F2" w:rsidP="004502E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8)</w:t>
      </w:r>
      <w:r w:rsidRPr="00CB390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MX"/>
        </w:rPr>
        <w:t>      </w:t>
      </w: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Renée</w:t>
      </w:r>
      <w:proofErr w:type="spellEnd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 de la Torre: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 Geografía de sitios sagrados: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Ixtépete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,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Colomos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,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Guachimontones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>, Foco Tonal; o puedo hacer sobre los altares</w:t>
      </w:r>
    </w:p>
    <w:p w14:paraId="353137EA" w14:textId="77777777" w:rsidR="009F709C" w:rsidRPr="00CB390D" w:rsidRDefault="009F709C" w:rsidP="004502E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7E9C1D8D" w14:textId="37D3270F" w:rsidR="007E01F2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Anel</w:t>
      </w:r>
      <w:proofErr w:type="spellEnd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 Salas: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 Yoga en la ciudad</w:t>
      </w:r>
    </w:p>
    <w:p w14:paraId="3C3AD391" w14:textId="77777777" w:rsidR="009F709C" w:rsidRPr="00CB390D" w:rsidRDefault="009F709C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</w:p>
    <w:p w14:paraId="4D594830" w14:textId="4A4B450E" w:rsidR="009F709C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Cristina Gutiérrez: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 </w:t>
      </w:r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>genealogía de la Nueva Era</w:t>
      </w:r>
    </w:p>
    <w:p w14:paraId="30BE9A28" w14:textId="77777777" w:rsidR="009F709C" w:rsidRPr="00CB390D" w:rsidRDefault="009F709C" w:rsidP="004502EA">
      <w:p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22222"/>
          <w:lang w:val="es-ES" w:eastAsia="es-MX"/>
        </w:rPr>
      </w:pPr>
    </w:p>
    <w:p w14:paraId="56089676" w14:textId="6E1F394B" w:rsidR="007E01F2" w:rsidRPr="00CB390D" w:rsidRDefault="007E01F2" w:rsidP="004502EA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val="es-ES" w:eastAsia="es-MX"/>
        </w:rPr>
      </w:pPr>
      <w:proofErr w:type="gram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Greta  </w:t>
      </w:r>
      <w:r w:rsidR="00156647"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Alvarado</w:t>
      </w:r>
      <w:proofErr w:type="gramEnd"/>
      <w:r w:rsidR="00156647"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 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:</w:t>
      </w:r>
      <w:r w:rsidR="00614381">
        <w:rPr>
          <w:rFonts w:ascii="Calibri" w:eastAsia="Times New Roman" w:hAnsi="Calibri" w:cs="Calibri"/>
          <w:color w:val="222222"/>
          <w:lang w:val="es-ES" w:eastAsia="es-MX"/>
        </w:rPr>
        <w:br/>
      </w:r>
      <w:r w:rsidR="00156647" w:rsidRPr="00CB390D">
        <w:rPr>
          <w:rFonts w:ascii="Calibri" w:eastAsia="Times New Roman" w:hAnsi="Calibri" w:cs="Calibri"/>
          <w:color w:val="222222"/>
          <w:lang w:val="es-ES" w:eastAsia="es-MX"/>
        </w:rPr>
        <w:t>Y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oga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kundalini</w:t>
      </w:r>
      <w:proofErr w:type="spellEnd"/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en Guadalajara</w:t>
      </w:r>
    </w:p>
    <w:p w14:paraId="5DF8FB14" w14:textId="77777777" w:rsidR="009F709C" w:rsidRPr="00CB390D" w:rsidRDefault="009F709C" w:rsidP="004502EA">
      <w:pPr>
        <w:pStyle w:val="ListParagraph"/>
        <w:shd w:val="clear" w:color="auto" w:fill="FFFFFF"/>
        <w:spacing w:after="0" w:line="235" w:lineRule="atLeast"/>
        <w:ind w:left="1180"/>
        <w:rPr>
          <w:rFonts w:ascii="Calibri" w:eastAsia="Times New Roman" w:hAnsi="Calibri" w:cs="Calibri"/>
          <w:color w:val="222222"/>
          <w:lang w:val="es-ES" w:eastAsia="es-MX"/>
        </w:rPr>
      </w:pPr>
    </w:p>
    <w:p w14:paraId="2281195E" w14:textId="079D4A29" w:rsidR="007E01F2" w:rsidRPr="00CB390D" w:rsidRDefault="007E01F2" w:rsidP="004502E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12)</w:t>
      </w:r>
      <w:r w:rsidRPr="00CB390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MX"/>
        </w:rPr>
        <w:t>   </w:t>
      </w: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Issac</w:t>
      </w:r>
      <w:proofErr w:type="spellEnd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 Mariscal:</w:t>
      </w:r>
      <w:r w:rsidR="009F709C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 Un </w:t>
      </w:r>
      <w:proofErr w:type="spellStart"/>
      <w:r w:rsidR="009F709C" w:rsidRPr="00CB390D">
        <w:rPr>
          <w:rFonts w:ascii="Calibri" w:eastAsia="Times New Roman" w:hAnsi="Calibri" w:cs="Calibri"/>
          <w:color w:val="222222"/>
          <w:lang w:val="es-ES" w:eastAsia="es-MX"/>
        </w:rPr>
        <w:t>as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hram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utópico. San </w:t>
      </w:r>
      <w:proofErr w:type="gramStart"/>
      <w:r w:rsidRPr="00CB390D">
        <w:rPr>
          <w:rFonts w:ascii="Calibri" w:eastAsia="Times New Roman" w:hAnsi="Calibri" w:cs="Calibri"/>
          <w:color w:val="222222"/>
          <w:lang w:val="es-ES" w:eastAsia="es-MX"/>
        </w:rPr>
        <w:t>Isidro </w:t>
      </w:r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>.</w:t>
      </w:r>
      <w:proofErr w:type="gramEnd"/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O el caso de Amita</w:t>
      </w:r>
    </w:p>
    <w:p w14:paraId="3832AAB6" w14:textId="77777777" w:rsidR="009F709C" w:rsidRPr="00CB390D" w:rsidRDefault="009F709C" w:rsidP="004502EA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31566E81" w14:textId="77777777" w:rsidR="00F95FA8" w:rsidRDefault="007E01F2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13)</w:t>
      </w:r>
      <w:r w:rsidRPr="00CB390D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MX"/>
        </w:rPr>
        <w:t>   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Diana Negrín:</w:t>
      </w:r>
    </w:p>
    <w:p w14:paraId="59716E10" w14:textId="2F5BFDD7" w:rsidR="00F95FA8" w:rsidRDefault="00F95FA8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Jóvenes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wi</w:t>
      </w:r>
      <w:r w:rsidR="007F3D50">
        <w:rPr>
          <w:rFonts w:ascii="Calibri" w:eastAsia="Times New Roman" w:hAnsi="Calibri" w:cs="Calibri"/>
          <w:color w:val="222222"/>
          <w:lang w:val="es-ES" w:eastAsia="es-MX"/>
        </w:rPr>
        <w:t>xaricari</w:t>
      </w:r>
      <w:proofErr w:type="spellEnd"/>
    </w:p>
    <w:p w14:paraId="7725DEC5" w14:textId="688DB3C8" w:rsidR="007F3D50" w:rsidRDefault="007F3D50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Peyote símbolo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wixarica</w:t>
      </w:r>
      <w:proofErr w:type="spellEnd"/>
    </w:p>
    <w:p w14:paraId="1F36E94F" w14:textId="77777777" w:rsidR="007F3D50" w:rsidRDefault="007F3D50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4DB6DF39" w14:textId="5BDA1C02" w:rsidR="007E01F2" w:rsidRPr="00CB390D" w:rsidRDefault="007E01F2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La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peyotización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del camino huichol y el arte</w:t>
      </w:r>
    </w:p>
    <w:p w14:paraId="7B9E70C2" w14:textId="28BDA6B3" w:rsidR="007E01F2" w:rsidRPr="00CB390D" w:rsidRDefault="007E01F2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14) 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J</w:t>
      </w:r>
      <w:r w:rsidR="00407E00"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u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an </w:t>
      </w: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Scuro</w:t>
      </w:r>
      <w:proofErr w:type="spellEnd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: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> Camino Rojo en Guadalajara (quizá pueda escribir algo)</w:t>
      </w:r>
    </w:p>
    <w:p w14:paraId="0858C7A1" w14:textId="7EB48738" w:rsidR="007E01F2" w:rsidRPr="00CB390D" w:rsidRDefault="007E01F2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15) 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Rodrigo </w:t>
      </w: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Lamarino</w:t>
      </w:r>
      <w:proofErr w:type="spellEnd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: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 plantas sagradas y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psiconautas</w:t>
      </w:r>
      <w:proofErr w:type="spellEnd"/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. </w:t>
      </w:r>
    </w:p>
    <w:p w14:paraId="7B425B84" w14:textId="77777777" w:rsidR="007F3D50" w:rsidRDefault="00407E00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16)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Gisela </w:t>
      </w: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Váldez</w:t>
      </w:r>
      <w:proofErr w:type="spell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</w:t>
      </w:r>
    </w:p>
    <w:p w14:paraId="7B8F7B50" w14:textId="36D3D2E9" w:rsidR="007F3D50" w:rsidRDefault="007F3D50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Ecofeminismo</w:t>
      </w:r>
      <w:proofErr w:type="spellEnd"/>
    </w:p>
    <w:p w14:paraId="774F00D8" w14:textId="77777777" w:rsidR="00A2124D" w:rsidRDefault="00A2124D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6EB4716B" w14:textId="3BBDCDDD" w:rsidR="00407E00" w:rsidRPr="00CB390D" w:rsidRDefault="00407E00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(abuelas y mujeres medicina de la mexicanidad)</w:t>
      </w:r>
    </w:p>
    <w:p w14:paraId="638486BA" w14:textId="06D185A6" w:rsidR="00407E00" w:rsidRPr="00CB390D" w:rsidRDefault="00407E00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17) 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Alejandro Mendo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Historia de la mexicanidad desde Guadalajara</w:t>
      </w:r>
    </w:p>
    <w:p w14:paraId="2A5DE4EF" w14:textId="77777777" w:rsidR="004502EA" w:rsidRDefault="00407E00" w:rsidP="004502EA">
      <w:pPr>
        <w:shd w:val="clear" w:color="auto" w:fill="FFFFFF"/>
        <w:spacing w:after="0" w:line="240" w:lineRule="auto"/>
        <w:ind w:left="70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18) 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Claudia Padilla Camberos</w:t>
      </w:r>
      <w:r w:rsidR="009F709C" w:rsidRPr="00CB390D">
        <w:rPr>
          <w:rFonts w:ascii="Calibri" w:eastAsia="Times New Roman" w:hAnsi="Calibri" w:cs="Calibri"/>
          <w:color w:val="222222"/>
          <w:lang w:val="es-ES" w:eastAsia="es-MX"/>
        </w:rPr>
        <w:t>,</w:t>
      </w:r>
    </w:p>
    <w:p w14:paraId="61F1A168" w14:textId="77777777" w:rsidR="004502EA" w:rsidRPr="004502EA" w:rsidRDefault="00407E00" w:rsidP="004502EA">
      <w:pPr>
        <w:shd w:val="clear" w:color="auto" w:fill="FFFFFF"/>
        <w:spacing w:after="0" w:line="240" w:lineRule="auto"/>
        <w:ind w:left="700"/>
        <w:rPr>
          <w:rFonts w:ascii="Calibri" w:eastAsia="Times New Roman" w:hAnsi="Calibri" w:cs="Calibri"/>
          <w:b/>
          <w:color w:val="FF0000"/>
          <w:lang w:val="es-ES" w:eastAsia="es-MX"/>
        </w:rPr>
      </w:pPr>
      <w:r w:rsidRPr="004502EA">
        <w:rPr>
          <w:rFonts w:ascii="Calibri" w:eastAsia="Times New Roman" w:hAnsi="Calibri" w:cs="Calibri"/>
          <w:b/>
          <w:color w:val="FF0000"/>
          <w:lang w:val="es-ES" w:eastAsia="es-MX"/>
        </w:rPr>
        <w:lastRenderedPageBreak/>
        <w:t xml:space="preserve">Gustavo Gómez Díaz; </w:t>
      </w:r>
    </w:p>
    <w:p w14:paraId="319C49FE" w14:textId="6F2462DD" w:rsidR="00407E00" w:rsidRPr="00CB390D" w:rsidRDefault="00407E00" w:rsidP="004502EA">
      <w:pPr>
        <w:shd w:val="clear" w:color="auto" w:fill="FFFFFF"/>
        <w:spacing w:after="0" w:line="240" w:lineRule="auto"/>
        <w:ind w:left="700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b/>
          <w:color w:val="222222"/>
          <w:lang w:val="es-ES" w:eastAsia="es-MX"/>
        </w:rPr>
        <w:t>Zeferino Aguayo</w:t>
      </w:r>
      <w:r w:rsidR="009F709C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: </w:t>
      </w:r>
      <w:proofErr w:type="gramStart"/>
      <w:r w:rsidRPr="00CB390D">
        <w:rPr>
          <w:rFonts w:ascii="Calibri" w:eastAsia="Times New Roman" w:hAnsi="Calibri" w:cs="Calibri"/>
          <w:color w:val="222222"/>
          <w:lang w:val="es-ES" w:eastAsia="es-MX"/>
        </w:rPr>
        <w:t>Budismo</w:t>
      </w:r>
      <w:proofErr w:type="gramEnd"/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en Guadalajara </w:t>
      </w:r>
    </w:p>
    <w:p w14:paraId="0ACBDB37" w14:textId="77777777" w:rsidR="009F709C" w:rsidRPr="00CB390D" w:rsidRDefault="009F709C" w:rsidP="004502EA">
      <w:pPr>
        <w:shd w:val="clear" w:color="auto" w:fill="FFFFFF"/>
        <w:spacing w:after="0" w:line="240" w:lineRule="auto"/>
        <w:ind w:left="700"/>
        <w:rPr>
          <w:rFonts w:ascii="Calibri" w:eastAsia="Times New Roman" w:hAnsi="Calibri" w:cs="Calibri"/>
          <w:color w:val="222222"/>
          <w:lang w:val="es-ES" w:eastAsia="es-MX"/>
        </w:rPr>
      </w:pPr>
    </w:p>
    <w:p w14:paraId="6E0AEB3A" w14:textId="77777777" w:rsidR="00614381" w:rsidRDefault="00407E00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19) </w:t>
      </w: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Brenda Gabriela Guerrero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: </w:t>
      </w:r>
    </w:p>
    <w:p w14:paraId="2E2423FC" w14:textId="097F2714" w:rsidR="004502EA" w:rsidRDefault="009F709C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Círculo de </w:t>
      </w:r>
      <w:proofErr w:type="spellStart"/>
      <w:r w:rsidRPr="00CB390D">
        <w:rPr>
          <w:rFonts w:ascii="Calibri" w:eastAsia="Times New Roman" w:hAnsi="Calibri" w:cs="Calibri"/>
          <w:color w:val="222222"/>
          <w:lang w:val="es-ES" w:eastAsia="es-MX"/>
        </w:rPr>
        <w:t>Neomexicanidad</w:t>
      </w:r>
      <w:proofErr w:type="spellEnd"/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 </w:t>
      </w:r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br/>
      </w:r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br/>
        <w:t xml:space="preserve">20) </w:t>
      </w:r>
      <w:r w:rsidR="00407E00"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Javier Contreras </w:t>
      </w:r>
      <w:proofErr w:type="spellStart"/>
      <w:r w:rsidR="00407E00"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Arreaga</w:t>
      </w:r>
      <w:proofErr w:type="spellEnd"/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: </w:t>
      </w:r>
    </w:p>
    <w:p w14:paraId="36894FC4" w14:textId="77777777" w:rsidR="009C1741" w:rsidRDefault="00407E00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>Diálogo Intercultural</w:t>
      </w:r>
      <w:r w:rsidR="004502EA">
        <w:rPr>
          <w:rFonts w:ascii="Calibri" w:eastAsia="Times New Roman" w:hAnsi="Calibri" w:cs="Calibri"/>
          <w:color w:val="222222"/>
          <w:lang w:val="es-ES" w:eastAsia="es-MX"/>
        </w:rPr>
        <w:t>—políticas públicas</w:t>
      </w:r>
    </w:p>
    <w:p w14:paraId="373916A5" w14:textId="789264B5" w:rsidR="00407E00" w:rsidRDefault="004502EA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 derechos humanos</w:t>
      </w:r>
      <w:r w:rsidR="00407E00" w:rsidRPr="00CB390D">
        <w:rPr>
          <w:rFonts w:ascii="Calibri" w:eastAsia="Times New Roman" w:hAnsi="Calibri" w:cs="Calibri"/>
          <w:color w:val="222222"/>
          <w:lang w:val="es-ES" w:eastAsia="es-MX"/>
        </w:rPr>
        <w:t>.</w:t>
      </w:r>
    </w:p>
    <w:p w14:paraId="232E74DC" w14:textId="0B1B02D7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Consejos interreligiosos estatales</w:t>
      </w:r>
    </w:p>
    <w:p w14:paraId="2648A976" w14:textId="5AC35349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Todos cristianos, más de fin político</w:t>
      </w:r>
    </w:p>
    <w:p w14:paraId="26CA0509" w14:textId="2EF48FF2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Son líderes: menos mujeres</w:t>
      </w:r>
    </w:p>
    <w:p w14:paraId="7742F567" w14:textId="77777777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</w:p>
    <w:p w14:paraId="6825B434" w14:textId="77777777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Carpe Diem: </w:t>
      </w:r>
      <w:r>
        <w:rPr>
          <w:rFonts w:ascii="Calibri" w:eastAsia="Times New Roman" w:hAnsi="Calibri" w:cs="Calibri"/>
          <w:color w:val="222222"/>
          <w:lang w:val="es-ES" w:eastAsia="es-MX"/>
        </w:rPr>
        <w:br/>
        <w:t>lo inicia Jorge Manzano</w:t>
      </w:r>
    </w:p>
    <w:p w14:paraId="694C0798" w14:textId="6A3E03D3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nunca de comunidad sino desde ellos mismos:</w:t>
      </w:r>
    </w:p>
    <w:p w14:paraId="39B2A732" w14:textId="4FE84335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Más mujeres</w:t>
      </w:r>
    </w:p>
    <w:p w14:paraId="1C672AC9" w14:textId="77777777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</w:p>
    <w:p w14:paraId="23E455FC" w14:textId="3DF9F82D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No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represenan</w:t>
      </w:r>
      <w:proofErr w:type="spellEnd"/>
      <w:r>
        <w:rPr>
          <w:rFonts w:ascii="Calibri" w:eastAsia="Times New Roman" w:hAnsi="Calibri" w:cs="Calibri"/>
          <w:color w:val="222222"/>
          <w:lang w:val="es-ES" w:eastAsia="es-MX"/>
        </w:rPr>
        <w:t xml:space="preserve"> lo que piensan los que profesan</w:t>
      </w:r>
    </w:p>
    <w:p w14:paraId="4F090A8F" w14:textId="2C0DA001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Albergue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Refuggio</w:t>
      </w:r>
      <w:proofErr w:type="spellEnd"/>
    </w:p>
    <w:p w14:paraId="3536F64C" w14:textId="77777777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Com</w:t>
      </w:r>
      <w:proofErr w:type="spellEnd"/>
      <w:r>
        <w:rPr>
          <w:rFonts w:ascii="Calibri" w:eastAsia="Times New Roman" w:hAnsi="Calibri" w:cs="Calibri"/>
          <w:color w:val="222222"/>
          <w:lang w:val="es-ES" w:eastAsia="es-MX"/>
        </w:rPr>
        <w:t xml:space="preserve"> cristianas </w:t>
      </w:r>
    </w:p>
    <w:p w14:paraId="21C021B4" w14:textId="5C0803C7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P. Alberto Ruiz</w:t>
      </w:r>
    </w:p>
    <w:p w14:paraId="55C07F84" w14:textId="33EEFC6B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</w:p>
    <w:p w14:paraId="72566185" w14:textId="6407DEEC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Decantar lo espiritual…</w:t>
      </w:r>
    </w:p>
    <w:p w14:paraId="1EFE00EA" w14:textId="77777777" w:rsidR="00614381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</w:p>
    <w:p w14:paraId="125EF9C1" w14:textId="1CFFDE40" w:rsidR="00614381" w:rsidRPr="00CB390D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proofErr w:type="gramStart"/>
      <w:r>
        <w:rPr>
          <w:rFonts w:ascii="Calibri" w:eastAsia="Times New Roman" w:hAnsi="Calibri" w:cs="Calibri"/>
          <w:color w:val="222222"/>
          <w:lang w:val="es-ES" w:eastAsia="es-MX"/>
        </w:rPr>
        <w:t>Plantear que es?</w:t>
      </w:r>
      <w:proofErr w:type="gramEnd"/>
    </w:p>
    <w:p w14:paraId="492C1D92" w14:textId="5ECD5CFD" w:rsidR="009F709C" w:rsidRDefault="009F709C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</w:p>
    <w:p w14:paraId="07753765" w14:textId="77777777" w:rsidR="00614381" w:rsidRPr="00CB390D" w:rsidRDefault="00614381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</w:p>
    <w:p w14:paraId="16A2969E" w14:textId="2D48E787" w:rsidR="009F709C" w:rsidRPr="00CB390D" w:rsidRDefault="009F709C" w:rsidP="004502EA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val="es-ES" w:eastAsia="es-MX"/>
        </w:rPr>
      </w:pP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21) </w:t>
      </w:r>
      <w:r w:rsidRPr="00CB390D">
        <w:rPr>
          <w:rFonts w:ascii="Calibri" w:eastAsia="Times New Roman" w:hAnsi="Calibri" w:cs="Calibri"/>
          <w:b/>
          <w:color w:val="222222"/>
          <w:lang w:val="es-ES" w:eastAsia="es-MX"/>
        </w:rPr>
        <w:t>Arely Medina</w:t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:  </w:t>
      </w:r>
      <w:r w:rsidR="00EF0652">
        <w:rPr>
          <w:rFonts w:ascii="Calibri" w:eastAsia="Times New Roman" w:hAnsi="Calibri" w:cs="Calibri"/>
          <w:color w:val="222222"/>
          <w:lang w:val="es-ES" w:eastAsia="es-MX"/>
        </w:rPr>
        <w:br/>
      </w:r>
      <w:r w:rsidR="00143851">
        <w:rPr>
          <w:rFonts w:ascii="Calibri" w:eastAsia="Times New Roman" w:hAnsi="Calibri" w:cs="Calibri"/>
          <w:color w:val="222222"/>
          <w:lang w:val="es-ES" w:eastAsia="es-MX"/>
        </w:rPr>
        <w:t>contextual: cómo llega, cómo se dinamiza</w:t>
      </w:r>
      <w:r w:rsidR="00143851">
        <w:rPr>
          <w:rFonts w:ascii="Calibri" w:eastAsia="Times New Roman" w:hAnsi="Calibri" w:cs="Calibri"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buscadoras espirituales </w:t>
      </w:r>
      <w:r w:rsidR="00EF0652">
        <w:rPr>
          <w:rFonts w:ascii="Calibri" w:eastAsia="Times New Roman" w:hAnsi="Calibri" w:cs="Calibri"/>
          <w:color w:val="222222"/>
          <w:lang w:val="es-ES" w:eastAsia="es-MX"/>
        </w:rPr>
        <w:br/>
      </w:r>
      <w:r w:rsidRPr="00CB390D">
        <w:rPr>
          <w:rFonts w:ascii="Calibri" w:eastAsia="Times New Roman" w:hAnsi="Calibri" w:cs="Calibri"/>
          <w:color w:val="222222"/>
          <w:lang w:val="es-ES" w:eastAsia="es-MX"/>
        </w:rPr>
        <w:t xml:space="preserve">entre tradiciones islámicas. </w:t>
      </w:r>
    </w:p>
    <w:p w14:paraId="2F00E6CE" w14:textId="4FDFB49C" w:rsidR="00407E00" w:rsidRDefault="00EF0652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También trabajo de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hspanos</w:t>
      </w:r>
      <w:proofErr w:type="spellEnd"/>
      <w:r>
        <w:rPr>
          <w:rFonts w:ascii="Calibri" w:eastAsia="Times New Roman" w:hAnsi="Calibri" w:cs="Calibri"/>
          <w:color w:val="222222"/>
          <w:lang w:val="es-ES" w:eastAsia="es-MX"/>
        </w:rPr>
        <w:t xml:space="preserve"> </w:t>
      </w:r>
      <w:r w:rsidR="00143851">
        <w:rPr>
          <w:rFonts w:ascii="Calibri" w:eastAsia="Times New Roman" w:hAnsi="Calibri" w:cs="Calibri"/>
          <w:color w:val="222222"/>
          <w:lang w:val="es-ES" w:eastAsia="es-MX"/>
        </w:rPr>
        <w:t>EEUU</w:t>
      </w:r>
    </w:p>
    <w:p w14:paraId="6741CABC" w14:textId="1EAB8814" w:rsidR="00A42754" w:rsidRPr="00A42754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b/>
          <w:bCs/>
          <w:color w:val="222222"/>
          <w:lang w:val="es-ES" w:eastAsia="es-MX"/>
        </w:rPr>
      </w:pPr>
      <w:r w:rsidRPr="00A42754">
        <w:rPr>
          <w:rFonts w:ascii="Calibri" w:eastAsia="Times New Roman" w:hAnsi="Calibri" w:cs="Calibri"/>
          <w:b/>
          <w:bCs/>
          <w:color w:val="222222"/>
          <w:lang w:val="es-ES" w:eastAsia="es-MX"/>
        </w:rPr>
        <w:t>Gabriela guerrero</w:t>
      </w:r>
    </w:p>
    <w:p w14:paraId="3590393D" w14:textId="1EEC886C" w:rsidR="00A42754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Colectivo</w:t>
      </w:r>
    </w:p>
    <w:p w14:paraId="61494324" w14:textId="25348E8F" w:rsidR="00A42754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Rituales, tradiciones</w:t>
      </w:r>
    </w:p>
    <w:p w14:paraId="6C4DDC83" w14:textId="06AD89E2" w:rsidR="00A42754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Neomexicanidad</w:t>
      </w:r>
      <w:proofErr w:type="spellEnd"/>
    </w:p>
    <w:p w14:paraId="42F4F4E9" w14:textId="62D98B8A" w:rsidR="00A42754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>Cuencos tibetanos en ritual mexica</w:t>
      </w:r>
    </w:p>
    <w:p w14:paraId="4ECB16C8" w14:textId="7A30DE9C" w:rsidR="00A42754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Rituales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via</w:t>
      </w:r>
      <w:proofErr w:type="spellEnd"/>
      <w:r>
        <w:rPr>
          <w:rFonts w:ascii="Calibri" w:eastAsia="Times New Roman" w:hAnsi="Calibri" w:cs="Calibri"/>
          <w:color w:val="222222"/>
          <w:lang w:val="es-ES"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vrtual</w:t>
      </w:r>
      <w:proofErr w:type="spellEnd"/>
    </w:p>
    <w:p w14:paraId="7586F842" w14:textId="78A6A4B4" w:rsidR="00F95FA8" w:rsidRDefault="00F95FA8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r>
        <w:rPr>
          <w:rFonts w:ascii="Calibri" w:eastAsia="Times New Roman" w:hAnsi="Calibri" w:cs="Calibri"/>
          <w:color w:val="222222"/>
          <w:lang w:val="es-ES" w:eastAsia="es-MX"/>
        </w:rPr>
        <w:t xml:space="preserve">Tesis de </w:t>
      </w: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licenc</w:t>
      </w:r>
      <w:proofErr w:type="spellEnd"/>
      <w:r>
        <w:rPr>
          <w:rFonts w:ascii="Calibri" w:eastAsia="Times New Roman" w:hAnsi="Calibri" w:cs="Calibri"/>
          <w:color w:val="222222"/>
          <w:lang w:val="es-ES" w:eastAsia="es-MX"/>
        </w:rPr>
        <w:t xml:space="preserve">. en </w:t>
      </w:r>
      <w:r>
        <w:rPr>
          <w:rFonts w:ascii="Calibri" w:eastAsia="Times New Roman" w:hAnsi="Calibri" w:cs="Calibri"/>
          <w:color w:val="222222"/>
          <w:lang w:val="es-ES" w:eastAsia="es-MX"/>
        </w:rPr>
        <w:t>proceso</w:t>
      </w:r>
    </w:p>
    <w:p w14:paraId="685AF3FD" w14:textId="64B424EA" w:rsidR="00A42754" w:rsidRDefault="00F95FA8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  <w:proofErr w:type="spellStart"/>
      <w:r>
        <w:rPr>
          <w:rFonts w:ascii="Calibri" w:eastAsia="Times New Roman" w:hAnsi="Calibri" w:cs="Calibri"/>
          <w:color w:val="222222"/>
          <w:lang w:val="es-ES" w:eastAsia="es-MX"/>
        </w:rPr>
        <w:t>Coyolxauqui</w:t>
      </w:r>
      <w:proofErr w:type="spellEnd"/>
      <w:r>
        <w:rPr>
          <w:rFonts w:ascii="Calibri" w:eastAsia="Times New Roman" w:hAnsi="Calibri" w:cs="Calibri"/>
          <w:color w:val="222222"/>
          <w:lang w:val="es-ES" w:eastAsia="es-MX"/>
        </w:rPr>
        <w:t>: multifacético</w:t>
      </w:r>
    </w:p>
    <w:p w14:paraId="6DF90E0E" w14:textId="069D2241" w:rsidR="00F95FA8" w:rsidRDefault="00F95FA8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5537D222" w14:textId="598536DF" w:rsidR="00F95FA8" w:rsidRDefault="00F95FA8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6696DEA7" w14:textId="77777777" w:rsidR="00F95FA8" w:rsidRDefault="00F95FA8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68C948FF" w14:textId="77777777" w:rsidR="00A42754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180DC209" w14:textId="77777777" w:rsidR="00A42754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74BECA68" w14:textId="77777777" w:rsidR="00A42754" w:rsidRPr="00CB390D" w:rsidRDefault="00A42754" w:rsidP="004502E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val="es-ES" w:eastAsia="es-MX"/>
        </w:rPr>
      </w:pPr>
    </w:p>
    <w:p w14:paraId="4D6B34D9" w14:textId="77777777" w:rsidR="00A553B7" w:rsidRDefault="00694A40" w:rsidP="004502EA">
      <w:pPr>
        <w:rPr>
          <w:lang w:val="es-ES"/>
        </w:rPr>
      </w:pPr>
      <w:proofErr w:type="spellStart"/>
      <w:r w:rsidRPr="00694A40">
        <w:rPr>
          <w:lang w:val="es-ES"/>
        </w:rPr>
        <w:t>Jesus</w:t>
      </w:r>
      <w:proofErr w:type="spellEnd"/>
      <w:r w:rsidRPr="00694A40">
        <w:rPr>
          <w:lang w:val="es-ES"/>
        </w:rPr>
        <w:t xml:space="preserve"> M G &lt;jesusmg777@hotmail.com&gt;,</w:t>
      </w:r>
    </w:p>
    <w:p w14:paraId="6F624675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 &lt;miktlan76@yahoo.com.mx&gt;, </w:t>
      </w:r>
    </w:p>
    <w:p w14:paraId="386EB920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Rosario Ramírez &lt;lunamrm@gmail.com&gt;, </w:t>
      </w:r>
    </w:p>
    <w:p w14:paraId="23CBF5EE" w14:textId="77777777" w:rsidR="00A553B7" w:rsidRDefault="00694A40" w:rsidP="004502EA">
      <w:pPr>
        <w:rPr>
          <w:lang w:val="es-ES"/>
        </w:rPr>
      </w:pPr>
      <w:proofErr w:type="spellStart"/>
      <w:proofErr w:type="gramStart"/>
      <w:r w:rsidRPr="00694A40">
        <w:rPr>
          <w:lang w:val="es-ES"/>
        </w:rPr>
        <w:t>yerenada</w:t>
      </w:r>
      <w:proofErr w:type="spellEnd"/>
      <w:r w:rsidRPr="00694A40">
        <w:rPr>
          <w:lang w:val="es-ES"/>
        </w:rPr>
        <w:t xml:space="preserve"> .</w:t>
      </w:r>
      <w:proofErr w:type="gramEnd"/>
      <w:r w:rsidRPr="00694A40">
        <w:rPr>
          <w:lang w:val="es-ES"/>
        </w:rPr>
        <w:t xml:space="preserve"> &lt;aldoarias.yerena@gmail.com&gt;, </w:t>
      </w:r>
    </w:p>
    <w:p w14:paraId="268EAC97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Lena Salas &lt;satinsalas@gmail.com&gt;, </w:t>
      </w:r>
    </w:p>
    <w:p w14:paraId="27679C06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&lt;gretaalv@ucm.es&gt;, </w:t>
      </w:r>
    </w:p>
    <w:p w14:paraId="48155B66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Isaac Mariscal &lt;isaac.mariscal@gmail.com&gt;, </w:t>
      </w:r>
    </w:p>
    <w:p w14:paraId="641C07B7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Diana </w:t>
      </w:r>
      <w:proofErr w:type="spellStart"/>
      <w:r w:rsidRPr="00694A40">
        <w:rPr>
          <w:lang w:val="es-ES"/>
        </w:rPr>
        <w:t>Negrin</w:t>
      </w:r>
      <w:proofErr w:type="spellEnd"/>
      <w:r w:rsidRPr="00694A40">
        <w:rPr>
          <w:lang w:val="es-ES"/>
        </w:rPr>
        <w:t xml:space="preserve"> &lt;negrindasilva@gmail.com&gt;, </w:t>
      </w:r>
    </w:p>
    <w:p w14:paraId="7892B9B7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Juan </w:t>
      </w:r>
      <w:proofErr w:type="spellStart"/>
      <w:r w:rsidRPr="00694A40">
        <w:rPr>
          <w:lang w:val="es-ES"/>
        </w:rPr>
        <w:t>Scuro</w:t>
      </w:r>
      <w:proofErr w:type="spellEnd"/>
      <w:r w:rsidRPr="00694A40">
        <w:rPr>
          <w:lang w:val="es-ES"/>
        </w:rPr>
        <w:t xml:space="preserve"> &lt;juanscuro@gmail.com&gt;, </w:t>
      </w:r>
    </w:p>
    <w:p w14:paraId="7C2B1963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Rodrigo (Xuxa) &lt;rcaravita@gmail.com&gt;, </w:t>
      </w:r>
    </w:p>
    <w:p w14:paraId="2565791F" w14:textId="2FEB97CB" w:rsidR="00A553B7" w:rsidRDefault="00694A40" w:rsidP="004502EA">
      <w:pPr>
        <w:rPr>
          <w:lang w:val="es-ES"/>
        </w:rPr>
      </w:pPr>
      <w:proofErr w:type="spellStart"/>
      <w:r w:rsidRPr="00694A40">
        <w:rPr>
          <w:lang w:val="es-ES"/>
        </w:rPr>
        <w:t>gisela</w:t>
      </w:r>
      <w:proofErr w:type="spellEnd"/>
      <w:r w:rsidRPr="00694A40">
        <w:rPr>
          <w:lang w:val="es-ES"/>
        </w:rPr>
        <w:t xml:space="preserve"> </w:t>
      </w:r>
      <w:proofErr w:type="spellStart"/>
      <w:r w:rsidRPr="00694A40">
        <w:rPr>
          <w:lang w:val="es-ES"/>
        </w:rPr>
        <w:t>valdés</w:t>
      </w:r>
      <w:proofErr w:type="spellEnd"/>
      <w:r w:rsidRPr="00694A40">
        <w:rPr>
          <w:lang w:val="es-ES"/>
        </w:rPr>
        <w:t xml:space="preserve"> &lt;gisela.valdes.padilla@gmail.com&gt;, </w:t>
      </w:r>
    </w:p>
    <w:p w14:paraId="16B441B7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ALEJANDRO MENDO GUTIERREZ &lt;amendo@iteso.mx&gt;, </w:t>
      </w:r>
    </w:p>
    <w:p w14:paraId="5691D5C4" w14:textId="77777777" w:rsidR="00A553B7" w:rsidRDefault="00694A40" w:rsidP="004502EA">
      <w:pPr>
        <w:rPr>
          <w:lang w:val="es-ES"/>
        </w:rPr>
      </w:pPr>
      <w:r w:rsidRPr="00CB390D">
        <w:rPr>
          <w:rFonts w:ascii="Calibri" w:eastAsia="Times New Roman" w:hAnsi="Calibri" w:cs="Calibri"/>
          <w:b/>
          <w:color w:val="222222"/>
          <w:lang w:val="es-ES" w:eastAsia="es-MX"/>
        </w:rPr>
        <w:t>Arely Medina</w:t>
      </w:r>
      <w:r w:rsidRPr="00694A40">
        <w:rPr>
          <w:lang w:val="es-ES"/>
        </w:rPr>
        <w:t xml:space="preserve"> &lt;amarain.arely@googlemail.com&gt;, </w:t>
      </w:r>
    </w:p>
    <w:p w14:paraId="0E422B4C" w14:textId="77777777" w:rsidR="00A553B7" w:rsidRDefault="00694A40" w:rsidP="004502EA">
      <w:pPr>
        <w:rPr>
          <w:lang w:val="es-ES"/>
        </w:rPr>
      </w:pPr>
      <w:r w:rsidRPr="00694A40">
        <w:rPr>
          <w:lang w:val="es-ES"/>
        </w:rPr>
        <w:t xml:space="preserve">&lt;claudiapadi@hotmail.com&gt;, &lt;gustavo.gomez@cutonala.udg.mx&gt;, &lt;zeferino.aguayo@academicos.udg.mx&gt;, &lt;gaguepe94@gmail.com&gt;, </w:t>
      </w:r>
    </w:p>
    <w:p w14:paraId="27A25385" w14:textId="77777777" w:rsidR="00A553B7" w:rsidRDefault="00A553B7" w:rsidP="004502EA">
      <w:pPr>
        <w:rPr>
          <w:lang w:val="es-ES"/>
        </w:rPr>
      </w:pPr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 xml:space="preserve">Javier Contreras </w:t>
      </w:r>
      <w:proofErr w:type="spellStart"/>
      <w:r w:rsidRPr="00CB390D">
        <w:rPr>
          <w:rFonts w:ascii="Calibri" w:eastAsia="Times New Roman" w:hAnsi="Calibri" w:cs="Calibri"/>
          <w:b/>
          <w:bCs/>
          <w:color w:val="222222"/>
          <w:lang w:val="es-ES" w:eastAsia="es-MX"/>
        </w:rPr>
        <w:t>Arreaga</w:t>
      </w:r>
      <w:proofErr w:type="spellEnd"/>
      <w:r w:rsidRPr="00694A40">
        <w:rPr>
          <w:lang w:val="es-ES"/>
        </w:rPr>
        <w:t xml:space="preserve"> </w:t>
      </w:r>
      <w:r w:rsidR="00694A40" w:rsidRPr="00694A40">
        <w:rPr>
          <w:lang w:val="es-ES"/>
        </w:rPr>
        <w:t xml:space="preserve">&lt;contreras.ius@gmail.com&gt; </w:t>
      </w:r>
    </w:p>
    <w:p w14:paraId="7B06FFBD" w14:textId="1473D0E9" w:rsidR="004D1056" w:rsidRPr="00CB390D" w:rsidRDefault="00694A40" w:rsidP="004502EA">
      <w:pPr>
        <w:rPr>
          <w:lang w:val="es-ES"/>
        </w:rPr>
      </w:pPr>
      <w:proofErr w:type="spellStart"/>
      <w:r w:rsidRPr="00694A40">
        <w:rPr>
          <w:lang w:val="es-ES"/>
        </w:rPr>
        <w:t>Cc</w:t>
      </w:r>
      <w:proofErr w:type="spellEnd"/>
      <w:r w:rsidRPr="00694A40">
        <w:rPr>
          <w:lang w:val="es-ES"/>
        </w:rPr>
        <w:t>: &gt;</w:t>
      </w:r>
    </w:p>
    <w:sectPr w:rsidR="004D1056" w:rsidRPr="00CB39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9C10B" w14:textId="77777777" w:rsidR="001A2FA0" w:rsidRDefault="001A2FA0" w:rsidP="00AD0F05">
      <w:pPr>
        <w:spacing w:after="0" w:line="240" w:lineRule="auto"/>
      </w:pPr>
      <w:r>
        <w:separator/>
      </w:r>
    </w:p>
  </w:endnote>
  <w:endnote w:type="continuationSeparator" w:id="0">
    <w:p w14:paraId="50CA578B" w14:textId="77777777" w:rsidR="001A2FA0" w:rsidRDefault="001A2FA0" w:rsidP="00AD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C59F8" w14:textId="77777777" w:rsidR="00AD0F05" w:rsidRDefault="00AD0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A7532" w14:textId="77777777" w:rsidR="00AD0F05" w:rsidRDefault="00AD0F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0D5B4" w14:textId="77777777" w:rsidR="00AD0F05" w:rsidRDefault="00AD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836DE" w14:textId="77777777" w:rsidR="001A2FA0" w:rsidRDefault="001A2FA0" w:rsidP="00AD0F05">
      <w:pPr>
        <w:spacing w:after="0" w:line="240" w:lineRule="auto"/>
      </w:pPr>
      <w:r>
        <w:separator/>
      </w:r>
    </w:p>
  </w:footnote>
  <w:footnote w:type="continuationSeparator" w:id="0">
    <w:p w14:paraId="17998F84" w14:textId="77777777" w:rsidR="001A2FA0" w:rsidRDefault="001A2FA0" w:rsidP="00AD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C740B" w14:textId="77777777" w:rsidR="00AD0F05" w:rsidRDefault="00AD0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A5EDE" w14:textId="77777777" w:rsidR="00AD0F05" w:rsidRDefault="00AD0F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66873" w14:textId="77777777" w:rsidR="00AD0F05" w:rsidRDefault="00AD0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81647"/>
    <w:multiLevelType w:val="hybridMultilevel"/>
    <w:tmpl w:val="2CD2DBC8"/>
    <w:lvl w:ilvl="0" w:tplc="BFA6C654">
      <w:start w:val="1"/>
      <w:numFmt w:val="decimal"/>
      <w:lvlText w:val="%1)"/>
      <w:lvlJc w:val="left"/>
      <w:pPr>
        <w:ind w:left="1180" w:hanging="4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5F"/>
    <w:rsid w:val="00143851"/>
    <w:rsid w:val="00156647"/>
    <w:rsid w:val="001A2FA0"/>
    <w:rsid w:val="00407E00"/>
    <w:rsid w:val="004502EA"/>
    <w:rsid w:val="004D1056"/>
    <w:rsid w:val="004F415F"/>
    <w:rsid w:val="00522F58"/>
    <w:rsid w:val="005C5657"/>
    <w:rsid w:val="00607920"/>
    <w:rsid w:val="00614381"/>
    <w:rsid w:val="00694A40"/>
    <w:rsid w:val="007E01F2"/>
    <w:rsid w:val="007F3D50"/>
    <w:rsid w:val="0091654A"/>
    <w:rsid w:val="009416AA"/>
    <w:rsid w:val="009C1741"/>
    <w:rsid w:val="009F709C"/>
    <w:rsid w:val="00A2124D"/>
    <w:rsid w:val="00A42754"/>
    <w:rsid w:val="00A553B7"/>
    <w:rsid w:val="00AB3A50"/>
    <w:rsid w:val="00AD0F05"/>
    <w:rsid w:val="00AE723A"/>
    <w:rsid w:val="00AF16D9"/>
    <w:rsid w:val="00CB390D"/>
    <w:rsid w:val="00DD19FF"/>
    <w:rsid w:val="00EF0652"/>
    <w:rsid w:val="00EF285A"/>
    <w:rsid w:val="00F95FA8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DD6F"/>
  <w15:chartTrackingRefBased/>
  <w15:docId w15:val="{4E519D52-3AB2-4D3E-A1FC-116B4DE0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407E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7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A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5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F05"/>
  </w:style>
  <w:style w:type="paragraph" w:styleId="Footer">
    <w:name w:val="footer"/>
    <w:basedOn w:val="Normal"/>
    <w:link w:val="FooterChar"/>
    <w:uiPriority w:val="99"/>
    <w:unhideWhenUsed/>
    <w:rsid w:val="00AD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deleage</dc:creator>
  <cp:keywords/>
  <dc:description/>
  <cp:lastModifiedBy>Esparza Ochoa, Juan Carlos</cp:lastModifiedBy>
  <cp:revision>4</cp:revision>
  <dcterms:created xsi:type="dcterms:W3CDTF">2020-09-25T16:15:00Z</dcterms:created>
  <dcterms:modified xsi:type="dcterms:W3CDTF">2020-10-09T02:17:00Z</dcterms:modified>
</cp:coreProperties>
</file>