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4A48B" w14:textId="77777777" w:rsidR="006C352F" w:rsidRDefault="00E850FE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1DCFF0F" wp14:editId="2631CA14">
            <wp:simplePos x="0" y="0"/>
            <wp:positionH relativeFrom="page">
              <wp:posOffset>1000125</wp:posOffset>
            </wp:positionH>
            <wp:positionV relativeFrom="page">
              <wp:posOffset>542925</wp:posOffset>
            </wp:positionV>
            <wp:extent cx="1114425" cy="11049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UNIVERSIDAD SENTIMIENTOS DE LA NACIÓN</w:t>
      </w:r>
    </w:p>
    <w:p w14:paraId="63A929D5" w14:textId="77777777" w:rsidR="006C352F" w:rsidRDefault="006C352F">
      <w:pPr>
        <w:jc w:val="center"/>
        <w:rPr>
          <w:b/>
          <w:sz w:val="28"/>
          <w:szCs w:val="28"/>
        </w:rPr>
      </w:pPr>
    </w:p>
    <w:p w14:paraId="6BB6B934" w14:textId="77777777" w:rsidR="006C352F" w:rsidRDefault="006C352F">
      <w:pPr>
        <w:jc w:val="center"/>
        <w:rPr>
          <w:b/>
          <w:sz w:val="28"/>
          <w:szCs w:val="28"/>
        </w:rPr>
      </w:pPr>
    </w:p>
    <w:p w14:paraId="5BEBDE26" w14:textId="77777777" w:rsidR="006C352F" w:rsidRDefault="006C352F">
      <w:pPr>
        <w:jc w:val="center"/>
        <w:rPr>
          <w:b/>
          <w:sz w:val="28"/>
          <w:szCs w:val="28"/>
        </w:rPr>
      </w:pPr>
    </w:p>
    <w:p w14:paraId="3C26E400" w14:textId="0464DC35" w:rsidR="006C352F" w:rsidRPr="00E622D0" w:rsidRDefault="00E622D0" w:rsidP="00E622D0">
      <w:pPr>
        <w:pStyle w:val="Heading1"/>
        <w:keepNext w:val="0"/>
        <w:keepLines w:val="0"/>
        <w:spacing w:before="480"/>
        <w:jc w:val="center"/>
        <w:rPr>
          <w:b/>
          <w:sz w:val="36"/>
          <w:szCs w:val="36"/>
          <w:lang w:val="es-ES"/>
        </w:rPr>
      </w:pPr>
      <w:bookmarkStart w:id="0" w:name="_t1w7ftpww67m" w:colFirst="0" w:colLast="0"/>
      <w:bookmarkEnd w:id="0"/>
      <w:r w:rsidRPr="00E622D0">
        <w:rPr>
          <w:b/>
          <w:sz w:val="36"/>
          <w:szCs w:val="36"/>
          <w:lang w:val="es-ES"/>
        </w:rPr>
        <w:t>Infografía:</w:t>
      </w:r>
      <w:r>
        <w:rPr>
          <w:b/>
          <w:sz w:val="36"/>
          <w:szCs w:val="36"/>
          <w:lang w:val="es-ES"/>
        </w:rPr>
        <w:br/>
      </w:r>
      <w:r w:rsidRPr="00E622D0">
        <w:rPr>
          <w:b/>
          <w:sz w:val="36"/>
          <w:szCs w:val="36"/>
          <w:lang w:val="es-ES"/>
        </w:rPr>
        <w:t>Políticas Públicas y Políticas Sociales</w:t>
      </w:r>
    </w:p>
    <w:p w14:paraId="458D0B6E" w14:textId="3DD0733A" w:rsidR="00E850FE" w:rsidRDefault="00C75B89" w:rsidP="00E850FE">
      <w:pPr>
        <w:spacing w:before="240" w:after="240"/>
        <w:jc w:val="center"/>
        <w:rPr>
          <w:b/>
          <w:sz w:val="24"/>
          <w:szCs w:val="24"/>
        </w:rPr>
      </w:pPr>
      <w:r w:rsidRPr="00C75B89">
        <w:rPr>
          <w:b/>
          <w:sz w:val="24"/>
          <w:szCs w:val="24"/>
        </w:rPr>
        <w:t>Teoría y Técnicas para Elaborar Proyectos Sociales</w:t>
      </w:r>
    </w:p>
    <w:p w14:paraId="62F96DA4" w14:textId="5A5FBE1D" w:rsidR="006C352F" w:rsidRDefault="006C352F">
      <w:pPr>
        <w:spacing w:before="240" w:after="240"/>
        <w:ind w:left="1000"/>
        <w:jc w:val="center"/>
        <w:rPr>
          <w:b/>
          <w:sz w:val="28"/>
          <w:szCs w:val="28"/>
        </w:rPr>
      </w:pPr>
    </w:p>
    <w:p w14:paraId="260D39F3" w14:textId="77777777" w:rsidR="00E850FE" w:rsidRDefault="00E850FE">
      <w:pPr>
        <w:spacing w:before="240" w:after="240"/>
        <w:ind w:left="1000"/>
        <w:jc w:val="center"/>
        <w:rPr>
          <w:b/>
          <w:sz w:val="28"/>
          <w:szCs w:val="28"/>
        </w:rPr>
      </w:pPr>
    </w:p>
    <w:p w14:paraId="15F006DF" w14:textId="77777777" w:rsidR="006C352F" w:rsidRDefault="00E850FE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Presenta:</w:t>
      </w:r>
    </w:p>
    <w:p w14:paraId="344447C5" w14:textId="122B49FD" w:rsidR="006C352F" w:rsidRDefault="001F7F3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Juan Carlos Esparza Ochoa</w:t>
      </w:r>
    </w:p>
    <w:p w14:paraId="2ADBD4E8" w14:textId="6474E9D4" w:rsidR="006C352F" w:rsidRDefault="006C352F">
      <w:pPr>
        <w:spacing w:before="240" w:after="240"/>
        <w:ind w:left="1000"/>
        <w:jc w:val="center"/>
        <w:rPr>
          <w:b/>
          <w:sz w:val="24"/>
          <w:szCs w:val="24"/>
        </w:rPr>
      </w:pPr>
    </w:p>
    <w:p w14:paraId="4E83A544" w14:textId="5A1CA81A" w:rsidR="006C352F" w:rsidRDefault="00E850FE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8"/>
          <w:szCs w:val="28"/>
        </w:rPr>
        <w:t>Facilitadora:</w:t>
      </w:r>
    </w:p>
    <w:p w14:paraId="2B680B81" w14:textId="1B5E1644" w:rsidR="006C352F" w:rsidRDefault="001F7F34">
      <w:pPr>
        <w:spacing w:before="240" w:after="240"/>
        <w:jc w:val="center"/>
        <w:rPr>
          <w:b/>
          <w:sz w:val="24"/>
          <w:szCs w:val="24"/>
        </w:rPr>
      </w:pPr>
      <w:r w:rsidRPr="001F7F34">
        <w:rPr>
          <w:b/>
          <w:sz w:val="24"/>
          <w:szCs w:val="24"/>
        </w:rPr>
        <w:t>María Isabel Beltrán Lerín</w:t>
      </w:r>
    </w:p>
    <w:p w14:paraId="518E199F" w14:textId="438EC9DE" w:rsidR="006C352F" w:rsidRDefault="006C352F">
      <w:pPr>
        <w:pStyle w:val="Heading1"/>
        <w:keepNext w:val="0"/>
        <w:keepLines w:val="0"/>
        <w:spacing w:before="480"/>
        <w:ind w:left="1000"/>
        <w:jc w:val="center"/>
        <w:rPr>
          <w:sz w:val="20"/>
          <w:szCs w:val="20"/>
        </w:rPr>
      </w:pPr>
      <w:bookmarkStart w:id="1" w:name="_uff428n3x5az" w:colFirst="0" w:colLast="0"/>
      <w:bookmarkEnd w:id="1"/>
    </w:p>
    <w:p w14:paraId="6173366C" w14:textId="45D8A5AB" w:rsidR="00E850FE" w:rsidRDefault="00C75B89" w:rsidP="00E850FE">
      <w:pPr>
        <w:pStyle w:val="Heading1"/>
        <w:keepNext w:val="0"/>
        <w:keepLines w:val="0"/>
        <w:spacing w:before="480"/>
        <w:jc w:val="right"/>
        <w:rPr>
          <w:b/>
          <w:sz w:val="20"/>
          <w:szCs w:val="20"/>
        </w:rPr>
      </w:pPr>
      <w:bookmarkStart w:id="2" w:name="_dw9m9ljkixsh" w:colFirst="0" w:colLast="0"/>
      <w:bookmarkStart w:id="3" w:name="_ctiyj95ktwk9" w:colFirst="0" w:colLast="0"/>
      <w:bookmarkStart w:id="4" w:name="_iwik9oc23das" w:colFirst="0" w:colLast="0"/>
      <w:bookmarkStart w:id="5" w:name="_62nsb9q1gq3n" w:colFirst="0" w:colLast="0"/>
      <w:bookmarkStart w:id="6" w:name="_3n5u96ss4r60" w:colFirst="0" w:colLast="0"/>
      <w:bookmarkStart w:id="7" w:name="_zxtvrg7okyk" w:colFirst="0" w:colLast="0"/>
      <w:bookmarkEnd w:id="2"/>
      <w:bookmarkEnd w:id="3"/>
      <w:bookmarkEnd w:id="4"/>
      <w:bookmarkEnd w:id="5"/>
      <w:bookmarkEnd w:id="6"/>
      <w:bookmarkEnd w:id="7"/>
      <w:r w:rsidRPr="00C75B89">
        <w:rPr>
          <w:b/>
          <w:sz w:val="20"/>
          <w:szCs w:val="20"/>
        </w:rPr>
        <w:t xml:space="preserve">Guadalajara, Jal., </w:t>
      </w:r>
      <w:r>
        <w:rPr>
          <w:b/>
          <w:sz w:val="20"/>
          <w:szCs w:val="20"/>
        </w:rPr>
        <w:t>14</w:t>
      </w:r>
      <w:r w:rsidRPr="00C75B89">
        <w:rPr>
          <w:b/>
          <w:sz w:val="20"/>
          <w:szCs w:val="20"/>
        </w:rPr>
        <w:t xml:space="preserve"> de septiembre de 2021</w:t>
      </w:r>
    </w:p>
    <w:p w14:paraId="0A3ED734" w14:textId="69B18B9B" w:rsidR="00E622D0" w:rsidRDefault="00E622D0" w:rsidP="00BD5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Introducción</w:t>
      </w:r>
    </w:p>
    <w:p w14:paraId="1608CCD2" w14:textId="654E2996" w:rsidR="00E622D0" w:rsidRPr="00C94647" w:rsidRDefault="00E622D0" w:rsidP="00C94647">
      <w:pPr>
        <w:ind w:left="864" w:right="864"/>
        <w:rPr>
          <w:lang w:val="es-ES"/>
        </w:rPr>
      </w:pPr>
      <w:r w:rsidRPr="00C94647">
        <w:t xml:space="preserve">A continuación se presentan </w:t>
      </w:r>
      <w:r w:rsidR="00F202EE" w:rsidRPr="00C94647">
        <w:t xml:space="preserve">dos </w:t>
      </w:r>
      <w:r w:rsidR="00145A7F" w:rsidRPr="00C94647">
        <w:rPr>
          <w:lang w:val="es-ES"/>
        </w:rPr>
        <w:t>def</w:t>
      </w:r>
      <w:r w:rsidRPr="00C94647">
        <w:rPr>
          <w:lang w:val="es-ES"/>
        </w:rPr>
        <w:t xml:space="preserve">iniciones de Política Pública y dos de Política </w:t>
      </w:r>
      <w:r w:rsidR="00F202EE" w:rsidRPr="00C94647">
        <w:rPr>
          <w:lang w:val="es-ES"/>
        </w:rPr>
        <w:t>S</w:t>
      </w:r>
      <w:r w:rsidRPr="00C94647">
        <w:rPr>
          <w:lang w:val="es-ES"/>
        </w:rPr>
        <w:t xml:space="preserve">ocial, </w:t>
      </w:r>
      <w:r w:rsidR="00F202EE" w:rsidRPr="00C94647">
        <w:rPr>
          <w:lang w:val="es-ES"/>
        </w:rPr>
        <w:t xml:space="preserve">con el objeto de identificar </w:t>
      </w:r>
      <w:r w:rsidRPr="00C94647">
        <w:rPr>
          <w:lang w:val="es-ES"/>
        </w:rPr>
        <w:t>sus diferencias y semejanzas</w:t>
      </w:r>
      <w:r w:rsidR="00F202EE" w:rsidRPr="00C94647">
        <w:rPr>
          <w:lang w:val="es-ES"/>
        </w:rPr>
        <w:t>. En un segundo apartado, se presenta una infografía con los elementos centrales identificados como diferencias y semejanzas (</w:t>
      </w:r>
      <w:r w:rsidR="00145A7F" w:rsidRPr="00C94647">
        <w:rPr>
          <w:lang w:val="es-ES"/>
        </w:rPr>
        <w:t>incluyendo</w:t>
      </w:r>
      <w:r w:rsidR="00F202EE" w:rsidRPr="00C94647">
        <w:rPr>
          <w:lang w:val="es-ES"/>
        </w:rPr>
        <w:t xml:space="preserve"> la </w:t>
      </w:r>
      <w:r w:rsidR="00145A7F" w:rsidRPr="00C94647">
        <w:rPr>
          <w:lang w:val="es-ES"/>
        </w:rPr>
        <w:t>bibliografía</w:t>
      </w:r>
      <w:r w:rsidR="00F202EE" w:rsidRPr="00C94647">
        <w:rPr>
          <w:lang w:val="es-ES"/>
        </w:rPr>
        <w:t xml:space="preserve"> correspondiente a </w:t>
      </w:r>
      <w:r w:rsidRPr="00C94647">
        <w:rPr>
          <w:lang w:val="es-ES"/>
        </w:rPr>
        <w:t xml:space="preserve">las </w:t>
      </w:r>
      <w:r w:rsidR="00F202EE" w:rsidRPr="00C94647">
        <w:rPr>
          <w:lang w:val="es-ES"/>
        </w:rPr>
        <w:t>definiciones comparadas).</w:t>
      </w:r>
    </w:p>
    <w:p w14:paraId="665A44A8" w14:textId="6D4403AE" w:rsidR="00F202EE" w:rsidRDefault="00F202EE" w:rsidP="00BD5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ab/>
        <w:t>Comparación de definiciones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1"/>
        <w:gridCol w:w="4101"/>
        <w:gridCol w:w="4102"/>
        <w:gridCol w:w="4102"/>
      </w:tblGrid>
      <w:tr w:rsidR="00145A7F" w14:paraId="57893933" w14:textId="77777777" w:rsidTr="0042241A">
        <w:tc>
          <w:tcPr>
            <w:tcW w:w="16406" w:type="dxa"/>
            <w:gridSpan w:val="4"/>
          </w:tcPr>
          <w:p w14:paraId="0DB4435F" w14:textId="23EE2DC3" w:rsidR="00145A7F" w:rsidRDefault="00145A7F" w:rsidP="00145A7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POLÍTICA</w:t>
            </w:r>
          </w:p>
        </w:tc>
      </w:tr>
      <w:tr w:rsidR="00145A7F" w14:paraId="2B0A6272" w14:textId="77777777" w:rsidTr="00F30360">
        <w:tc>
          <w:tcPr>
            <w:tcW w:w="8202" w:type="dxa"/>
            <w:gridSpan w:val="2"/>
          </w:tcPr>
          <w:p w14:paraId="0F2CF6A4" w14:textId="619914DD" w:rsidR="00145A7F" w:rsidRDefault="00145A7F" w:rsidP="001D1F1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PÚBLICA</w:t>
            </w:r>
          </w:p>
        </w:tc>
        <w:tc>
          <w:tcPr>
            <w:tcW w:w="8204" w:type="dxa"/>
            <w:gridSpan w:val="2"/>
          </w:tcPr>
          <w:p w14:paraId="257C425B" w14:textId="2B968621" w:rsidR="00145A7F" w:rsidRDefault="00145A7F" w:rsidP="001D1F1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SOCIAL</w:t>
            </w:r>
          </w:p>
        </w:tc>
      </w:tr>
      <w:tr w:rsidR="00145A7F" w14:paraId="66A67658" w14:textId="77777777" w:rsidTr="00F202EE">
        <w:tc>
          <w:tcPr>
            <w:tcW w:w="4101" w:type="dxa"/>
          </w:tcPr>
          <w:p w14:paraId="5B8B8A50" w14:textId="00F928F1" w:rsidR="00145A7F" w:rsidRPr="00145A7F" w:rsidRDefault="00145A7F" w:rsidP="00145A7F">
            <w:pPr>
              <w:ind w:left="288" w:right="288"/>
              <w:jc w:val="both"/>
              <w:rPr>
                <w:b/>
                <w:bCs/>
                <w:lang w:val="es-ES"/>
              </w:rPr>
            </w:pPr>
            <w:r w:rsidRPr="00145A7F">
              <w:rPr>
                <w:b/>
                <w:bCs/>
                <w:lang w:val="es-ES"/>
              </w:rPr>
              <w:t>«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Las políticas públicas son acciones de gobierno con objetivos de interés público que surgen de decisiones sustentadas en un pro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 xml:space="preserve">ceso de diagnóstico y análisis de factibilidad, para la atención </w:t>
            </w:r>
            <w:proofErr w:type="spellStart"/>
            <w:r w:rsidRPr="00145A7F">
              <w:rPr>
                <w:i/>
                <w:iCs/>
                <w:sz w:val="21"/>
                <w:szCs w:val="21"/>
                <w:lang w:val="es-ES"/>
              </w:rPr>
              <w:t>efec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tiva</w:t>
            </w:r>
            <w:proofErr w:type="spellEnd"/>
            <w:r w:rsidRPr="00145A7F">
              <w:rPr>
                <w:i/>
                <w:iCs/>
                <w:sz w:val="21"/>
                <w:szCs w:val="21"/>
                <w:lang w:val="es-ES"/>
              </w:rPr>
              <w:t xml:space="preserve"> de problemas públicos </w:t>
            </w:r>
            <w:proofErr w:type="spellStart"/>
            <w:r w:rsidRPr="00145A7F">
              <w:rPr>
                <w:i/>
                <w:iCs/>
                <w:sz w:val="21"/>
                <w:szCs w:val="21"/>
                <w:lang w:val="es-ES"/>
              </w:rPr>
              <w:t>específi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cos</w:t>
            </w:r>
            <w:proofErr w:type="spellEnd"/>
            <w:r w:rsidRPr="00145A7F">
              <w:rPr>
                <w:i/>
                <w:iCs/>
                <w:sz w:val="21"/>
                <w:szCs w:val="21"/>
                <w:lang w:val="es-ES"/>
              </w:rPr>
              <w:t xml:space="preserve">, en donde participa la </w:t>
            </w:r>
            <w:proofErr w:type="spellStart"/>
            <w:r w:rsidRPr="00145A7F">
              <w:rPr>
                <w:i/>
                <w:iCs/>
                <w:sz w:val="21"/>
                <w:szCs w:val="21"/>
                <w:lang w:val="es-ES"/>
              </w:rPr>
              <w:t>ciudada</w:t>
            </w:r>
            <w:proofErr w:type="spellEnd"/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nía en la definición de problemas y soluciones.</w:t>
            </w:r>
            <w:r w:rsidRPr="00145A7F">
              <w:rPr>
                <w:b/>
                <w:bCs/>
                <w:lang w:val="es-ES"/>
              </w:rPr>
              <w:t>»</w:t>
            </w:r>
          </w:p>
          <w:p w14:paraId="486F6A88" w14:textId="1D213641" w:rsidR="00145A7F" w:rsidRPr="005727E1" w:rsidRDefault="00145A7F" w:rsidP="00145A7F">
            <w:pPr>
              <w:jc w:val="right"/>
              <w:rPr>
                <w:sz w:val="21"/>
                <w:szCs w:val="21"/>
              </w:rPr>
            </w:pPr>
            <w:r w:rsidRPr="005727E1">
              <w:rPr>
                <w:sz w:val="21"/>
                <w:szCs w:val="21"/>
                <w:lang w:val="es-ES"/>
              </w:rPr>
              <w:t>(</w:t>
            </w:r>
            <w:r w:rsidRPr="005727E1">
              <w:rPr>
                <w:sz w:val="21"/>
                <w:szCs w:val="21"/>
              </w:rPr>
              <w:t>Franco Corzo, 2013</w:t>
            </w:r>
            <w:r w:rsidRPr="005727E1">
              <w:rPr>
                <w:sz w:val="21"/>
                <w:szCs w:val="21"/>
                <w:lang w:val="es-ES"/>
              </w:rPr>
              <w:t>)</w:t>
            </w:r>
          </w:p>
        </w:tc>
        <w:tc>
          <w:tcPr>
            <w:tcW w:w="4101" w:type="dxa"/>
          </w:tcPr>
          <w:p w14:paraId="288EBD4F" w14:textId="7C63BFA8" w:rsidR="00145A7F" w:rsidRPr="00145A7F" w:rsidRDefault="00145A7F" w:rsidP="00145A7F">
            <w:pPr>
              <w:ind w:left="288" w:right="288"/>
              <w:jc w:val="both"/>
              <w:rPr>
                <w:b/>
                <w:bCs/>
                <w:lang w:val="es-ES"/>
              </w:rPr>
            </w:pPr>
            <w:r w:rsidRPr="00145A7F">
              <w:rPr>
                <w:b/>
                <w:bCs/>
                <w:lang w:val="es-ES"/>
              </w:rPr>
              <w:t>«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Las</w:t>
            </w:r>
            <w:r>
              <w:rPr>
                <w:i/>
                <w:iCs/>
                <w:sz w:val="21"/>
                <w:szCs w:val="21"/>
                <w:lang w:val="es-ES"/>
              </w:rPr>
              <w:t xml:space="preserve"> 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Políticas Públicas son las acciones de gobierno, es la acción emitida por éste, que busca cómo dar respuestas a las diversas de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mandas de la sociedad, como seña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la Chandler y Plano, se pueden en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tender como uso estratégico de recursos para aliviar los problemas nacionales.</w:t>
            </w:r>
            <w:r w:rsidRPr="00145A7F">
              <w:rPr>
                <w:b/>
                <w:bCs/>
                <w:lang w:val="es-ES"/>
              </w:rPr>
              <w:t>»</w:t>
            </w:r>
          </w:p>
          <w:p w14:paraId="7556C94E" w14:textId="61B47804" w:rsidR="00145A7F" w:rsidRPr="005727E1" w:rsidRDefault="00145A7F" w:rsidP="005727E1">
            <w:pPr>
              <w:jc w:val="right"/>
              <w:rPr>
                <w:b/>
                <w:bCs/>
                <w:sz w:val="21"/>
                <w:szCs w:val="21"/>
                <w:lang w:val="es-ES"/>
              </w:rPr>
            </w:pPr>
            <w:r w:rsidRPr="005727E1">
              <w:rPr>
                <w:sz w:val="21"/>
                <w:szCs w:val="21"/>
                <w:lang w:val="es-ES"/>
              </w:rPr>
              <w:t>(</w:t>
            </w:r>
            <w:r w:rsidRPr="005727E1">
              <w:rPr>
                <w:sz w:val="21"/>
                <w:szCs w:val="21"/>
              </w:rPr>
              <w:t>Ruiz López &amp; Cadénas Ayala, 2003</w:t>
            </w:r>
            <w:r w:rsidRPr="005727E1">
              <w:rPr>
                <w:sz w:val="21"/>
                <w:szCs w:val="21"/>
                <w:lang w:val="es-ES"/>
              </w:rPr>
              <w:t>)</w:t>
            </w:r>
          </w:p>
        </w:tc>
        <w:tc>
          <w:tcPr>
            <w:tcW w:w="4102" w:type="dxa"/>
          </w:tcPr>
          <w:p w14:paraId="5599258F" w14:textId="47139F0E" w:rsidR="00145A7F" w:rsidRPr="00145A7F" w:rsidRDefault="00145A7F" w:rsidP="00145A7F">
            <w:pPr>
              <w:ind w:left="288" w:right="288"/>
              <w:jc w:val="both"/>
              <w:rPr>
                <w:b/>
                <w:bCs/>
                <w:lang w:val="es-ES"/>
              </w:rPr>
            </w:pPr>
            <w:r w:rsidRPr="00145A7F">
              <w:rPr>
                <w:b/>
                <w:bCs/>
                <w:lang w:val="es-ES"/>
              </w:rPr>
              <w:t>«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Política social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: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 xml:space="preserve"> 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Conjunto de decisiones políticas, técnicas de gestión, instrumentos y medidas, de agentes públicos y privados, que tienen por objeto el acceso gene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ralizado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 de la población a niveles de vida y bienestar integralmente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ade</w:t>
            </w:r>
            <w:proofErr w:type="spellEnd"/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cuados, especialmente de los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gru</w:t>
            </w:r>
            <w:proofErr w:type="spellEnd"/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pos más desfavorecidos, procuran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do que los beneficios del desarrollo alcancen a todas las capas de la sociedad con la mayor equidad.</w:t>
            </w:r>
            <w:r w:rsidRPr="00145A7F">
              <w:rPr>
                <w:b/>
                <w:bCs/>
                <w:lang w:val="es-ES"/>
              </w:rPr>
              <w:t>»</w:t>
            </w:r>
          </w:p>
          <w:p w14:paraId="1D75B6BD" w14:textId="7764CAE8" w:rsidR="00145A7F" w:rsidRPr="005727E1" w:rsidRDefault="00145A7F" w:rsidP="005727E1">
            <w:pPr>
              <w:jc w:val="right"/>
              <w:rPr>
                <w:b/>
                <w:bCs/>
                <w:sz w:val="21"/>
                <w:szCs w:val="21"/>
                <w:lang w:val="es-ES"/>
              </w:rPr>
            </w:pPr>
            <w:r w:rsidRPr="005727E1">
              <w:rPr>
                <w:sz w:val="21"/>
                <w:szCs w:val="21"/>
                <w:lang w:val="es-ES"/>
              </w:rPr>
              <w:t>(</w:t>
            </w:r>
            <w:r w:rsidRPr="005727E1">
              <w:rPr>
                <w:sz w:val="21"/>
                <w:szCs w:val="21"/>
              </w:rPr>
              <w:t>Expansión, 2021</w:t>
            </w:r>
            <w:r w:rsidRPr="005727E1">
              <w:rPr>
                <w:sz w:val="21"/>
                <w:szCs w:val="21"/>
                <w:lang w:val="es-ES"/>
              </w:rPr>
              <w:t>)</w:t>
            </w:r>
          </w:p>
        </w:tc>
        <w:tc>
          <w:tcPr>
            <w:tcW w:w="4102" w:type="dxa"/>
          </w:tcPr>
          <w:p w14:paraId="7083AEDA" w14:textId="57BCCF54" w:rsidR="00145A7F" w:rsidRPr="00145A7F" w:rsidRDefault="00145A7F" w:rsidP="00145A7F">
            <w:pPr>
              <w:ind w:left="288" w:right="288"/>
              <w:jc w:val="both"/>
              <w:rPr>
                <w:b/>
                <w:bCs/>
                <w:lang w:val="es-ES"/>
              </w:rPr>
            </w:pPr>
            <w:r w:rsidRPr="00145A7F">
              <w:rPr>
                <w:b/>
                <w:bCs/>
                <w:lang w:val="es-ES"/>
              </w:rPr>
              <w:t>«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Políticas Sociales: a) conjuntos articulados y temporalizados de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ac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-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ciones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, mecanismos 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instrumen</w:t>
            </w:r>
            <w:proofErr w:type="spellEnd"/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tos, conducidos por un agente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pú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blico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, b) explícitamente destinados a mejorar la distribución de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oportu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nidades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 o corregir la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distribución 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de activos a favor de ciertos grupos o categorías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sociales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.</w:t>
            </w:r>
            <w:r w:rsidRPr="00145A7F">
              <w:rPr>
                <w:b/>
                <w:bCs/>
                <w:lang w:val="es-ES"/>
              </w:rPr>
              <w:t>»</w:t>
            </w:r>
          </w:p>
          <w:p w14:paraId="47F03ECF" w14:textId="016ABAF7" w:rsidR="00145A7F" w:rsidRPr="005727E1" w:rsidRDefault="00145A7F" w:rsidP="005727E1">
            <w:pPr>
              <w:jc w:val="right"/>
              <w:rPr>
                <w:b/>
                <w:bCs/>
                <w:sz w:val="21"/>
                <w:szCs w:val="21"/>
                <w:lang w:val="es-ES"/>
              </w:rPr>
            </w:pPr>
            <w:r w:rsidRPr="005727E1">
              <w:rPr>
                <w:sz w:val="21"/>
                <w:szCs w:val="21"/>
                <w:lang w:val="es-ES"/>
              </w:rPr>
              <w:t>(</w:t>
            </w:r>
            <w:r w:rsidRPr="005727E1">
              <w:rPr>
                <w:sz w:val="21"/>
                <w:szCs w:val="21"/>
              </w:rPr>
              <w:t xml:space="preserve">Atria </w:t>
            </w:r>
            <w:proofErr w:type="spellEnd"/>
            <w:r w:rsidRPr="005727E1">
              <w:rPr>
                <w:sz w:val="21"/>
                <w:szCs w:val="21"/>
              </w:rPr>
              <w:t>B., 2005</w:t>
            </w:r>
            <w:r w:rsidRPr="005727E1">
              <w:rPr>
                <w:sz w:val="21"/>
                <w:szCs w:val="21"/>
                <w:lang w:val="es-ES"/>
              </w:rPr>
              <w:t>)</w:t>
            </w:r>
          </w:p>
        </w:tc>
      </w:tr>
      <w:tr w:rsidR="006D4163" w14:paraId="1E8071F7" w14:textId="77777777" w:rsidTr="00C13971">
        <w:tc>
          <w:tcPr>
            <w:tcW w:w="16406" w:type="dxa"/>
            <w:gridSpan w:val="4"/>
          </w:tcPr>
          <w:p w14:paraId="635066B1" w14:textId="70C9E387" w:rsidR="006D4163" w:rsidRPr="007333C1" w:rsidRDefault="006D4163" w:rsidP="006D4163">
            <w:pPr>
              <w:jc w:val="center"/>
              <w:rPr>
                <w:b/>
                <w:bCs/>
                <w:sz w:val="28"/>
                <w:szCs w:val="28"/>
                <w:lang w:val="es-ES"/>
              </w:rPr>
            </w:pPr>
            <w:r>
              <w:rPr>
                <w:b/>
                <w:bCs/>
                <w:sz w:val="28"/>
                <w:szCs w:val="28"/>
                <w:lang w:val="es-ES"/>
              </w:rPr>
              <w:t>VS.</w:t>
            </w:r>
          </w:p>
        </w:tc>
      </w:tr>
      <w:tr w:rsidR="006D4163" w14:paraId="2A266B63" w14:textId="77777777" w:rsidTr="006D4163">
        <w:tc>
          <w:tcPr>
            <w:tcW w:w="8202" w:type="dxa"/>
            <w:gridSpan w:val="2"/>
            <w:vMerge w:val="restart"/>
            <w:vAlign w:val="center"/>
          </w:tcPr>
          <w:p w14:paraId="3ED2B444" w14:textId="04249B5E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C94647">
              <w:rPr>
                <w:color w:val="FF0000"/>
                <w:sz w:val="28"/>
                <w:szCs w:val="28"/>
                <w:lang w:val="es-ES"/>
              </w:rPr>
              <w:t>acción</w:t>
            </w:r>
          </w:p>
        </w:tc>
        <w:tc>
          <w:tcPr>
            <w:tcW w:w="8204" w:type="dxa"/>
            <w:gridSpan w:val="2"/>
          </w:tcPr>
          <w:p w14:paraId="0BDCA158" w14:textId="15E869E9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conjunto de</w:t>
            </w:r>
          </w:p>
        </w:tc>
      </w:tr>
      <w:tr w:rsidR="006D4163" w14:paraId="38838D7B" w14:textId="77777777" w:rsidTr="009262B1">
        <w:tc>
          <w:tcPr>
            <w:tcW w:w="8202" w:type="dxa"/>
            <w:gridSpan w:val="2"/>
            <w:vMerge/>
          </w:tcPr>
          <w:p w14:paraId="4F7D6C3E" w14:textId="77777777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  <w:tc>
          <w:tcPr>
            <w:tcW w:w="4102" w:type="dxa"/>
          </w:tcPr>
          <w:p w14:paraId="6C6E1441" w14:textId="791BC5B5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color w:val="FF0000"/>
                <w:sz w:val="28"/>
                <w:szCs w:val="28"/>
                <w:lang w:val="es-ES"/>
              </w:rPr>
              <w:t>i</w:t>
            </w:r>
            <w:r w:rsidRPr="006D4163">
              <w:rPr>
                <w:color w:val="FF0000"/>
                <w:sz w:val="28"/>
                <w:szCs w:val="28"/>
                <w:lang w:val="es-ES"/>
              </w:rPr>
              <w:t>nstrumentos</w:t>
            </w:r>
          </w:p>
          <w:p w14:paraId="558EA24C" w14:textId="7D503356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técnicas de gestión</w:t>
            </w:r>
            <w:r w:rsidR="00C94647">
              <w:rPr>
                <w:sz w:val="28"/>
                <w:szCs w:val="28"/>
                <w:lang w:val="es-ES"/>
              </w:rPr>
              <w:br/>
            </w:r>
            <w:r w:rsidR="00C94647" w:rsidRPr="006D4163">
              <w:rPr>
                <w:sz w:val="28"/>
                <w:szCs w:val="28"/>
                <w:lang w:val="es-ES"/>
              </w:rPr>
              <w:t>medidas</w:t>
            </w:r>
          </w:p>
          <w:p w14:paraId="536E51B3" w14:textId="4BDD6678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  <w:p w14:paraId="19AE53A1" w14:textId="2984BA51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decisiones políticas</w:t>
            </w:r>
          </w:p>
        </w:tc>
        <w:tc>
          <w:tcPr>
            <w:tcW w:w="4102" w:type="dxa"/>
          </w:tcPr>
          <w:p w14:paraId="2745FFA6" w14:textId="08CE5265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color w:val="FF0000"/>
                <w:sz w:val="28"/>
                <w:szCs w:val="28"/>
                <w:lang w:val="es-ES"/>
              </w:rPr>
              <w:t>i</w:t>
            </w:r>
            <w:r w:rsidRPr="006D4163">
              <w:rPr>
                <w:color w:val="FF0000"/>
                <w:sz w:val="28"/>
                <w:szCs w:val="28"/>
                <w:lang w:val="es-ES"/>
              </w:rPr>
              <w:t>nstrumentos</w:t>
            </w:r>
          </w:p>
          <w:p w14:paraId="5C2E746B" w14:textId="03454339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mecanismos</w:t>
            </w:r>
            <w:r w:rsidR="00C94647">
              <w:rPr>
                <w:sz w:val="28"/>
                <w:szCs w:val="28"/>
                <w:lang w:val="es-ES"/>
              </w:rPr>
              <w:br/>
            </w:r>
          </w:p>
          <w:p w14:paraId="4FCAF771" w14:textId="4663C7F9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acciones</w:t>
            </w:r>
          </w:p>
        </w:tc>
      </w:tr>
      <w:tr w:rsidR="00145A7F" w14:paraId="4A0A5538" w14:textId="77777777" w:rsidTr="00A72A76">
        <w:tc>
          <w:tcPr>
            <w:tcW w:w="4101" w:type="dxa"/>
          </w:tcPr>
          <w:p w14:paraId="2190D629" w14:textId="2AED6D72" w:rsidR="00145A7F" w:rsidRPr="006D4163" w:rsidRDefault="00145A7F" w:rsidP="00C94647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6D4163">
              <w:rPr>
                <w:i/>
                <w:iCs/>
                <w:sz w:val="24"/>
                <w:szCs w:val="24"/>
                <w:lang w:val="es-ES"/>
              </w:rPr>
              <w:t>acción de gobierno</w:t>
            </w:r>
          </w:p>
        </w:tc>
        <w:tc>
          <w:tcPr>
            <w:tcW w:w="4101" w:type="dxa"/>
          </w:tcPr>
          <w:p w14:paraId="33E56C24" w14:textId="324DDDF0" w:rsidR="00145A7F" w:rsidRPr="006D4163" w:rsidRDefault="00145A7F" w:rsidP="00C94647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6D4163">
              <w:rPr>
                <w:i/>
                <w:iCs/>
                <w:sz w:val="24"/>
                <w:szCs w:val="24"/>
                <w:lang w:val="es-ES"/>
              </w:rPr>
              <w:t>acción de gobierno,</w:t>
            </w:r>
            <w:r w:rsidR="00C94647">
              <w:rPr>
                <w:i/>
                <w:iCs/>
                <w:sz w:val="24"/>
                <w:szCs w:val="24"/>
                <w:lang w:val="es-ES"/>
              </w:rPr>
              <w:br/>
            </w:r>
            <w:r w:rsidRPr="006D4163">
              <w:rPr>
                <w:i/>
                <w:iCs/>
                <w:sz w:val="24"/>
                <w:szCs w:val="24"/>
                <w:lang w:val="es-ES"/>
              </w:rPr>
              <w:t>emitida por éste</w:t>
            </w:r>
          </w:p>
        </w:tc>
        <w:tc>
          <w:tcPr>
            <w:tcW w:w="4102" w:type="dxa"/>
          </w:tcPr>
          <w:p w14:paraId="577856D9" w14:textId="5DA3CEF6" w:rsidR="00145A7F" w:rsidRPr="006D4163" w:rsidRDefault="006D4163" w:rsidP="0039522D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6D4163">
              <w:rPr>
                <w:i/>
                <w:iCs/>
                <w:sz w:val="24"/>
                <w:szCs w:val="24"/>
                <w:lang w:val="es-ES"/>
              </w:rPr>
              <w:t>c</w:t>
            </w:r>
            <w:r w:rsidR="00145A7F" w:rsidRPr="006D4163">
              <w:rPr>
                <w:i/>
                <w:iCs/>
                <w:sz w:val="24"/>
                <w:szCs w:val="24"/>
                <w:lang w:val="es-ES"/>
              </w:rPr>
              <w:t>onjunto de decisiones políticas, técnicas de gestión, instrumentos y medidas</w:t>
            </w:r>
          </w:p>
        </w:tc>
        <w:tc>
          <w:tcPr>
            <w:tcW w:w="4102" w:type="dxa"/>
          </w:tcPr>
          <w:p w14:paraId="660ADE98" w14:textId="194F0DE4" w:rsidR="00145A7F" w:rsidRPr="006D4163" w:rsidRDefault="00145A7F" w:rsidP="00C94647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6D4163">
              <w:rPr>
                <w:i/>
                <w:iCs/>
                <w:sz w:val="24"/>
                <w:szCs w:val="24"/>
                <w:lang w:val="es-ES"/>
              </w:rPr>
              <w:t>conjunto articulado y temporalizado de acciones, mecanismos e instrumentos</w:t>
            </w:r>
          </w:p>
        </w:tc>
      </w:tr>
      <w:tr w:rsidR="0039522D" w14:paraId="22AD36A7" w14:textId="77777777" w:rsidTr="00C67B33">
        <w:tc>
          <w:tcPr>
            <w:tcW w:w="16406" w:type="dxa"/>
            <w:gridSpan w:val="4"/>
          </w:tcPr>
          <w:p w14:paraId="72362819" w14:textId="5089983D" w:rsidR="0039522D" w:rsidRDefault="0039522D" w:rsidP="0039522D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¿de quién?</w:t>
            </w:r>
          </w:p>
        </w:tc>
      </w:tr>
      <w:tr w:rsidR="001D1F10" w14:paraId="4D2D9BDD" w14:textId="77777777" w:rsidTr="001D1F10">
        <w:trPr>
          <w:trHeight w:val="467"/>
        </w:trPr>
        <w:tc>
          <w:tcPr>
            <w:tcW w:w="8202" w:type="dxa"/>
            <w:gridSpan w:val="2"/>
            <w:vMerge w:val="restart"/>
            <w:vAlign w:val="center"/>
          </w:tcPr>
          <w:p w14:paraId="5C58ED74" w14:textId="0D047EF8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gobierno</w:t>
            </w:r>
          </w:p>
        </w:tc>
        <w:tc>
          <w:tcPr>
            <w:tcW w:w="8204" w:type="dxa"/>
            <w:gridSpan w:val="2"/>
            <w:tcBorders>
              <w:bottom w:val="nil"/>
            </w:tcBorders>
          </w:tcPr>
          <w:p w14:paraId="70B79074" w14:textId="54581B6B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agente público</w:t>
            </w:r>
          </w:p>
        </w:tc>
      </w:tr>
      <w:tr w:rsidR="001D1F10" w14:paraId="2AB0302D" w14:textId="77777777" w:rsidTr="00827A90">
        <w:tc>
          <w:tcPr>
            <w:tcW w:w="8202" w:type="dxa"/>
            <w:gridSpan w:val="2"/>
            <w:vMerge/>
          </w:tcPr>
          <w:p w14:paraId="7D4AF2F3" w14:textId="77777777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  <w:tc>
          <w:tcPr>
            <w:tcW w:w="4102" w:type="dxa"/>
            <w:tcBorders>
              <w:top w:val="nil"/>
              <w:right w:val="nil"/>
            </w:tcBorders>
          </w:tcPr>
          <w:p w14:paraId="3F57589A" w14:textId="0BA9DBB6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y privado</w:t>
            </w:r>
          </w:p>
        </w:tc>
        <w:tc>
          <w:tcPr>
            <w:tcW w:w="4102" w:type="dxa"/>
            <w:tcBorders>
              <w:top w:val="nil"/>
              <w:left w:val="nil"/>
            </w:tcBorders>
          </w:tcPr>
          <w:p w14:paraId="14EEDD65" w14:textId="77777777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</w:tr>
      <w:tr w:rsidR="006D4163" w14:paraId="2E9E6497" w14:textId="77777777" w:rsidTr="00A72A76">
        <w:tc>
          <w:tcPr>
            <w:tcW w:w="4101" w:type="dxa"/>
          </w:tcPr>
          <w:p w14:paraId="41A4A9D1" w14:textId="01A79DD4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acción de gobierno</w:t>
            </w:r>
          </w:p>
        </w:tc>
        <w:tc>
          <w:tcPr>
            <w:tcW w:w="4101" w:type="dxa"/>
          </w:tcPr>
          <w:p w14:paraId="3A270691" w14:textId="72BA5BDD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acción de gobierno,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</w:r>
            <w:r w:rsidRPr="001D1F10">
              <w:rPr>
                <w:i/>
                <w:iCs/>
                <w:sz w:val="24"/>
                <w:szCs w:val="24"/>
                <w:lang w:val="es-ES"/>
              </w:rPr>
              <w:t>emitida por éste</w:t>
            </w:r>
          </w:p>
        </w:tc>
        <w:tc>
          <w:tcPr>
            <w:tcW w:w="4102" w:type="dxa"/>
          </w:tcPr>
          <w:p w14:paraId="09166683" w14:textId="617EAA09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de agentes públicos y privados</w:t>
            </w:r>
          </w:p>
        </w:tc>
        <w:tc>
          <w:tcPr>
            <w:tcW w:w="4102" w:type="dxa"/>
          </w:tcPr>
          <w:p w14:paraId="066D6A94" w14:textId="7305AAB8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conducidos por un agente público</w:t>
            </w:r>
          </w:p>
        </w:tc>
      </w:tr>
      <w:tr w:rsidR="005C5F89" w14:paraId="72B44198" w14:textId="77777777" w:rsidTr="009D61E9">
        <w:tc>
          <w:tcPr>
            <w:tcW w:w="16406" w:type="dxa"/>
            <w:gridSpan w:val="4"/>
            <w:vAlign w:val="center"/>
          </w:tcPr>
          <w:p w14:paraId="50EB6CA8" w14:textId="36132957" w:rsidR="005C5F89" w:rsidRDefault="005C5F89" w:rsidP="001D1F10">
            <w:pPr>
              <w:spacing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¿para qué?</w:t>
            </w:r>
          </w:p>
        </w:tc>
      </w:tr>
      <w:tr w:rsidR="005C5F89" w14:paraId="2C3285E2" w14:textId="77777777" w:rsidTr="005C5F89">
        <w:tc>
          <w:tcPr>
            <w:tcW w:w="8202" w:type="dxa"/>
            <w:gridSpan w:val="2"/>
            <w:vMerge w:val="restart"/>
            <w:vAlign w:val="center"/>
          </w:tcPr>
          <w:p w14:paraId="27574DB4" w14:textId="0FC7E957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atender/aliviar</w:t>
            </w:r>
            <w:r>
              <w:rPr>
                <w:sz w:val="28"/>
                <w:szCs w:val="28"/>
                <w:lang w:val="es-ES"/>
              </w:rPr>
              <w:br/>
              <w:t>problemas</w:t>
            </w:r>
          </w:p>
        </w:tc>
        <w:tc>
          <w:tcPr>
            <w:tcW w:w="8204" w:type="dxa"/>
            <w:gridSpan w:val="2"/>
            <w:tcBorders>
              <w:bottom w:val="nil"/>
            </w:tcBorders>
            <w:vAlign w:val="center"/>
          </w:tcPr>
          <w:p w14:paraId="5B4CCBC7" w14:textId="5C88F907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acceso generalizado/mejor distribución</w:t>
            </w:r>
          </w:p>
        </w:tc>
      </w:tr>
      <w:tr w:rsidR="005C5F89" w14:paraId="386D6915" w14:textId="77777777" w:rsidTr="003C3529">
        <w:tc>
          <w:tcPr>
            <w:tcW w:w="8202" w:type="dxa"/>
            <w:gridSpan w:val="2"/>
            <w:vMerge/>
            <w:vAlign w:val="center"/>
          </w:tcPr>
          <w:p w14:paraId="23126F8A" w14:textId="77777777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  <w:tc>
          <w:tcPr>
            <w:tcW w:w="4102" w:type="dxa"/>
            <w:tcBorders>
              <w:top w:val="nil"/>
              <w:right w:val="nil"/>
            </w:tcBorders>
            <w:vAlign w:val="center"/>
          </w:tcPr>
          <w:p w14:paraId="154DBBA8" w14:textId="5F992129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vida/bienestar</w:t>
            </w:r>
          </w:p>
        </w:tc>
        <w:tc>
          <w:tcPr>
            <w:tcW w:w="4102" w:type="dxa"/>
            <w:tcBorders>
              <w:top w:val="nil"/>
              <w:left w:val="nil"/>
            </w:tcBorders>
            <w:vAlign w:val="center"/>
          </w:tcPr>
          <w:p w14:paraId="6224CA2F" w14:textId="633B7EA8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oportunidades/activos</w:t>
            </w:r>
          </w:p>
        </w:tc>
      </w:tr>
      <w:tr w:rsidR="006D4163" w14:paraId="40ED879D" w14:textId="77777777" w:rsidTr="00A72A76">
        <w:tc>
          <w:tcPr>
            <w:tcW w:w="4101" w:type="dxa"/>
          </w:tcPr>
          <w:p w14:paraId="38FE9ABE" w14:textId="79C30117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con objetivos de interés público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  <w:t>[…]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</w:r>
            <w:r w:rsidRPr="001D1F10">
              <w:rPr>
                <w:i/>
                <w:iCs/>
                <w:sz w:val="24"/>
                <w:szCs w:val="24"/>
                <w:lang w:val="es-ES"/>
              </w:rPr>
              <w:t>para la atención efectiva de problemas públicos específicos</w:t>
            </w:r>
          </w:p>
        </w:tc>
        <w:tc>
          <w:tcPr>
            <w:tcW w:w="4101" w:type="dxa"/>
          </w:tcPr>
          <w:p w14:paraId="39D2FA00" w14:textId="059705DB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que busca cómo dar respuestas a las diversas demandas de la sociedad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  <w:t>[…]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</w:r>
            <w:r w:rsidRPr="001D1F10">
              <w:rPr>
                <w:i/>
                <w:iCs/>
                <w:sz w:val="24"/>
                <w:szCs w:val="24"/>
                <w:lang w:val="es-ES"/>
              </w:rPr>
              <w:t>para aliviar los problemas nacionales</w:t>
            </w:r>
          </w:p>
        </w:tc>
        <w:tc>
          <w:tcPr>
            <w:tcW w:w="4102" w:type="dxa"/>
          </w:tcPr>
          <w:p w14:paraId="04A55B89" w14:textId="0A154E2C" w:rsidR="006D4163" w:rsidRPr="001D1F10" w:rsidRDefault="006D4163" w:rsidP="005C5F89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que tienen por objeto el acceso generalizado de la población a niveles de vida y bienestar integralmente adecuados</w:t>
            </w:r>
          </w:p>
        </w:tc>
        <w:tc>
          <w:tcPr>
            <w:tcW w:w="4102" w:type="dxa"/>
          </w:tcPr>
          <w:p w14:paraId="01700146" w14:textId="252002B7" w:rsidR="006D4163" w:rsidRPr="001D1F10" w:rsidRDefault="006D4163" w:rsidP="005C5F89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explícitamente destinado a mejorar la distribución de oportunidades o corregir la distribución de activos</w:t>
            </w:r>
          </w:p>
        </w:tc>
      </w:tr>
      <w:tr w:rsidR="005C5F89" w14:paraId="1114326F" w14:textId="77777777" w:rsidTr="009A298B">
        <w:tc>
          <w:tcPr>
            <w:tcW w:w="16406" w:type="dxa"/>
            <w:gridSpan w:val="4"/>
            <w:vAlign w:val="center"/>
          </w:tcPr>
          <w:p w14:paraId="59579C4E" w14:textId="1F9AB8FC" w:rsidR="005C5F89" w:rsidRDefault="005C5F89" w:rsidP="00A72A76">
            <w:pPr>
              <w:spacing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¿a</w:t>
            </w:r>
            <w:r w:rsidR="00F4199C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quién favorece?</w:t>
            </w:r>
          </w:p>
        </w:tc>
      </w:tr>
      <w:tr w:rsidR="005C5F89" w14:paraId="1414C858" w14:textId="77777777" w:rsidTr="00F4199C">
        <w:tc>
          <w:tcPr>
            <w:tcW w:w="8202" w:type="dxa"/>
            <w:gridSpan w:val="2"/>
            <w:vMerge w:val="restart"/>
            <w:vAlign w:val="center"/>
          </w:tcPr>
          <w:p w14:paraId="4EDF747C" w14:textId="32375A64" w:rsidR="005C5F89" w:rsidRPr="005C5F89" w:rsidRDefault="00F4199C" w:rsidP="00F4199C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-</w:t>
            </w:r>
          </w:p>
        </w:tc>
        <w:tc>
          <w:tcPr>
            <w:tcW w:w="8204" w:type="dxa"/>
            <w:gridSpan w:val="2"/>
            <w:tcBorders>
              <w:bottom w:val="nil"/>
            </w:tcBorders>
            <w:vAlign w:val="center"/>
          </w:tcPr>
          <w:p w14:paraId="6D84A0AC" w14:textId="7456C264" w:rsidR="005C5F89" w:rsidRPr="006D4163" w:rsidRDefault="00F4199C" w:rsidP="00A72A76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grupos</w:t>
            </w:r>
          </w:p>
        </w:tc>
      </w:tr>
      <w:tr w:rsidR="005C5F89" w14:paraId="29C56F5B" w14:textId="77777777" w:rsidTr="00F4199C">
        <w:tc>
          <w:tcPr>
            <w:tcW w:w="8202" w:type="dxa"/>
            <w:gridSpan w:val="2"/>
            <w:vMerge/>
            <w:vAlign w:val="center"/>
          </w:tcPr>
          <w:p w14:paraId="207DD716" w14:textId="77777777" w:rsidR="005C5F89" w:rsidRPr="006D4163" w:rsidRDefault="005C5F89" w:rsidP="00A72A76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  <w:tc>
          <w:tcPr>
            <w:tcW w:w="4102" w:type="dxa"/>
            <w:tcBorders>
              <w:top w:val="nil"/>
              <w:right w:val="nil"/>
            </w:tcBorders>
            <w:vAlign w:val="center"/>
          </w:tcPr>
          <w:p w14:paraId="16B12EDA" w14:textId="428FFFF3" w:rsidR="005C5F89" w:rsidRPr="006D4163" w:rsidRDefault="00F4199C" w:rsidP="00A72A76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F4199C">
              <w:rPr>
                <w:sz w:val="28"/>
                <w:szCs w:val="28"/>
                <w:lang w:val="es-ES"/>
              </w:rPr>
              <w:t>grupos más desfavorecidos</w:t>
            </w:r>
          </w:p>
        </w:tc>
        <w:tc>
          <w:tcPr>
            <w:tcW w:w="4102" w:type="dxa"/>
            <w:tcBorders>
              <w:top w:val="nil"/>
              <w:left w:val="nil"/>
            </w:tcBorders>
            <w:vAlign w:val="center"/>
          </w:tcPr>
          <w:p w14:paraId="265F1C17" w14:textId="0E4262E6" w:rsidR="005C5F89" w:rsidRPr="006D4163" w:rsidRDefault="00F4199C" w:rsidP="00A72A76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“ciertos grupos”</w:t>
            </w:r>
          </w:p>
        </w:tc>
      </w:tr>
      <w:tr w:rsidR="005C5F89" w14:paraId="790BF0F7" w14:textId="77777777" w:rsidTr="00A72A76">
        <w:tc>
          <w:tcPr>
            <w:tcW w:w="4101" w:type="dxa"/>
          </w:tcPr>
          <w:p w14:paraId="3650AEDD" w14:textId="58208443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  <w:p w14:paraId="50512249" w14:textId="77777777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  <w:tc>
          <w:tcPr>
            <w:tcW w:w="4101" w:type="dxa"/>
          </w:tcPr>
          <w:p w14:paraId="539D27BB" w14:textId="727EEF07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  <w:tc>
          <w:tcPr>
            <w:tcW w:w="4102" w:type="dxa"/>
          </w:tcPr>
          <w:p w14:paraId="4F12A230" w14:textId="0AA4E6F1" w:rsidR="005C5F89" w:rsidRPr="001D1F10" w:rsidRDefault="005C5F89" w:rsidP="00F4199C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especialmente de los grupos más desfavorecidos, procurando que los beneficios del desarrollo alcancen a todas las capas de la sociedad con la mayor equidad.</w:t>
            </w:r>
          </w:p>
        </w:tc>
        <w:tc>
          <w:tcPr>
            <w:tcW w:w="4102" w:type="dxa"/>
          </w:tcPr>
          <w:p w14:paraId="18E4EA86" w14:textId="77777777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a favor de ciertos grupos o categorías sociales.</w:t>
            </w:r>
          </w:p>
          <w:p w14:paraId="2105DD6A" w14:textId="77777777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</w:tr>
      <w:tr w:rsidR="00F4199C" w14:paraId="05E76240" w14:textId="77777777" w:rsidTr="00A72A76">
        <w:tc>
          <w:tcPr>
            <w:tcW w:w="16406" w:type="dxa"/>
            <w:gridSpan w:val="4"/>
            <w:vAlign w:val="center"/>
          </w:tcPr>
          <w:p w14:paraId="05F0E755" w14:textId="4D74212E" w:rsidR="00F4199C" w:rsidRDefault="00F4199C" w:rsidP="00F4199C">
            <w:pPr>
              <w:keepNext/>
              <w:pageBreakBefore/>
              <w:spacing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otros elementos</w:t>
            </w:r>
          </w:p>
        </w:tc>
      </w:tr>
      <w:tr w:rsidR="005C5F89" w14:paraId="7A2681A5" w14:textId="77777777" w:rsidTr="00A72A76">
        <w:tc>
          <w:tcPr>
            <w:tcW w:w="4101" w:type="dxa"/>
          </w:tcPr>
          <w:p w14:paraId="099A1198" w14:textId="36DA727F" w:rsidR="005C5F89" w:rsidRPr="001D1F10" w:rsidRDefault="005C5F89" w:rsidP="00F4199C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que surge de decisiones sustentadas en un proceso de diagnóstico y análisis de factibilidad</w:t>
            </w:r>
            <w:r>
              <w:rPr>
                <w:i/>
                <w:iCs/>
                <w:sz w:val="24"/>
                <w:szCs w:val="24"/>
                <w:lang w:val="es-ES"/>
              </w:rPr>
              <w:br/>
            </w:r>
            <w:r>
              <w:rPr>
                <w:i/>
                <w:iCs/>
                <w:sz w:val="24"/>
                <w:szCs w:val="24"/>
                <w:lang w:val="es-ES"/>
              </w:rPr>
              <w:br/>
            </w:r>
            <w:r w:rsidRPr="001D1F10">
              <w:rPr>
                <w:i/>
                <w:iCs/>
                <w:sz w:val="24"/>
                <w:szCs w:val="24"/>
                <w:lang w:val="es-ES"/>
              </w:rPr>
              <w:t>en donde participa la ciudadanía en la definición de problemas y soluciones.</w:t>
            </w:r>
          </w:p>
        </w:tc>
        <w:tc>
          <w:tcPr>
            <w:tcW w:w="4101" w:type="dxa"/>
          </w:tcPr>
          <w:p w14:paraId="76A1A764" w14:textId="77777777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como uso estratégico de recursos</w:t>
            </w:r>
          </w:p>
        </w:tc>
        <w:tc>
          <w:tcPr>
            <w:tcW w:w="4102" w:type="dxa"/>
          </w:tcPr>
          <w:p w14:paraId="3243FA38" w14:textId="77777777" w:rsidR="005C5F89" w:rsidRPr="001D1F10" w:rsidRDefault="005C5F89" w:rsidP="00F4199C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  <w:tc>
          <w:tcPr>
            <w:tcW w:w="4102" w:type="dxa"/>
          </w:tcPr>
          <w:p w14:paraId="46104B53" w14:textId="77777777" w:rsidR="005C5F89" w:rsidRPr="001D1F10" w:rsidRDefault="005C5F89" w:rsidP="00F4199C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</w:tr>
    </w:tbl>
    <w:p w14:paraId="09AED850" w14:textId="13AD276B" w:rsidR="00E622D0" w:rsidRDefault="00E622D0" w:rsidP="00BD55C0">
      <w:pPr>
        <w:rPr>
          <w:b/>
          <w:bCs/>
          <w:sz w:val="28"/>
          <w:szCs w:val="28"/>
        </w:rPr>
      </w:pPr>
    </w:p>
    <w:p w14:paraId="74CDE9BE" w14:textId="1A8D0EDE" w:rsidR="00E622D0" w:rsidRDefault="00E622D0" w:rsidP="00BD55C0">
      <w:pPr>
        <w:rPr>
          <w:b/>
          <w:bCs/>
          <w:sz w:val="28"/>
          <w:szCs w:val="28"/>
        </w:rPr>
      </w:pPr>
    </w:p>
    <w:p w14:paraId="30802368" w14:textId="069CA7E5" w:rsidR="00F659ED" w:rsidRDefault="00F659ED">
      <w:pPr>
        <w:rPr>
          <w:lang w:val="es-ES"/>
        </w:rPr>
      </w:pPr>
      <w:r>
        <w:rPr>
          <w:lang w:val="es-ES"/>
        </w:rPr>
        <w:br w:type="page"/>
      </w:r>
    </w:p>
    <w:p w14:paraId="42E1BD01" w14:textId="250BCFCC" w:rsidR="00E622D0" w:rsidRPr="00E622D0" w:rsidRDefault="00F659ED" w:rsidP="00BD55C0">
      <w:pPr>
        <w:rPr>
          <w:lang w:val="es-ES"/>
        </w:rPr>
      </w:pPr>
      <w:r w:rsidRPr="00F659ED">
        <w:rPr>
          <w:lang w:val="es-ES"/>
        </w:rPr>
        <w:lastRenderedPageBreak/>
        <w:drawing>
          <wp:inline distT="0" distB="0" distL="0" distR="0" wp14:anchorId="512F8C11" wp14:editId="281D428B">
            <wp:extent cx="8236585" cy="5943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365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2D0" w:rsidRPr="00E622D0" w:rsidSect="00E622D0">
      <w:footerReference w:type="even" r:id="rId9"/>
      <w:footerReference w:type="default" r:id="rId10"/>
      <w:pgSz w:w="19296" w:h="12240" w:orient="landscape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8A60E" w14:textId="77777777" w:rsidR="007035F6" w:rsidRDefault="007035F6" w:rsidP="00BD55C0">
      <w:pPr>
        <w:spacing w:line="240" w:lineRule="auto"/>
      </w:pPr>
      <w:r>
        <w:separator/>
      </w:r>
    </w:p>
  </w:endnote>
  <w:endnote w:type="continuationSeparator" w:id="0">
    <w:p w14:paraId="7B2EFD87" w14:textId="77777777" w:rsidR="007035F6" w:rsidRDefault="007035F6" w:rsidP="00BD55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819222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54241BC" w14:textId="0D1B2238" w:rsidR="00BD55C0" w:rsidRDefault="00BD55C0" w:rsidP="00781D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1CC1C4" w14:textId="77777777" w:rsidR="00BD55C0" w:rsidRDefault="00BD55C0" w:rsidP="00BD55C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48184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2CBB22F" w14:textId="65B68795" w:rsidR="00BD55C0" w:rsidRDefault="00BD55C0" w:rsidP="00781D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E717CC1" w14:textId="77777777" w:rsidR="00BD55C0" w:rsidRDefault="00BD55C0" w:rsidP="00BD55C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266E11" w14:textId="77777777" w:rsidR="007035F6" w:rsidRDefault="007035F6" w:rsidP="00BD55C0">
      <w:pPr>
        <w:spacing w:line="240" w:lineRule="auto"/>
      </w:pPr>
      <w:r>
        <w:separator/>
      </w:r>
    </w:p>
  </w:footnote>
  <w:footnote w:type="continuationSeparator" w:id="0">
    <w:p w14:paraId="5F14D828" w14:textId="77777777" w:rsidR="007035F6" w:rsidRDefault="007035F6" w:rsidP="00BD55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4408D8"/>
    <w:multiLevelType w:val="hybridMultilevel"/>
    <w:tmpl w:val="172437D2"/>
    <w:lvl w:ilvl="0" w:tplc="1F8C959C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D3CF8"/>
    <w:multiLevelType w:val="hybridMultilevel"/>
    <w:tmpl w:val="52608C48"/>
    <w:lvl w:ilvl="0" w:tplc="5208558C">
      <w:start w:val="202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8027B"/>
    <w:multiLevelType w:val="hybridMultilevel"/>
    <w:tmpl w:val="EDCE9C96"/>
    <w:lvl w:ilvl="0" w:tplc="E7BC95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52F"/>
    <w:rsid w:val="00005790"/>
    <w:rsid w:val="000E0700"/>
    <w:rsid w:val="001229B2"/>
    <w:rsid w:val="001308A3"/>
    <w:rsid w:val="00145A7F"/>
    <w:rsid w:val="0015110A"/>
    <w:rsid w:val="001667CD"/>
    <w:rsid w:val="001D1F10"/>
    <w:rsid w:val="001E4BE9"/>
    <w:rsid w:val="001F7F34"/>
    <w:rsid w:val="00371FCC"/>
    <w:rsid w:val="0039522D"/>
    <w:rsid w:val="004575C7"/>
    <w:rsid w:val="005048BE"/>
    <w:rsid w:val="00546973"/>
    <w:rsid w:val="005727E1"/>
    <w:rsid w:val="005A6851"/>
    <w:rsid w:val="005C5F89"/>
    <w:rsid w:val="0065400D"/>
    <w:rsid w:val="006C352F"/>
    <w:rsid w:val="006D4163"/>
    <w:rsid w:val="006F3F37"/>
    <w:rsid w:val="007035F6"/>
    <w:rsid w:val="007333C1"/>
    <w:rsid w:val="007B4402"/>
    <w:rsid w:val="008207F5"/>
    <w:rsid w:val="0094539A"/>
    <w:rsid w:val="009A5C62"/>
    <w:rsid w:val="00A55EE7"/>
    <w:rsid w:val="00AF79F8"/>
    <w:rsid w:val="00BA300A"/>
    <w:rsid w:val="00BD4111"/>
    <w:rsid w:val="00BD55C0"/>
    <w:rsid w:val="00C105D4"/>
    <w:rsid w:val="00C17BAD"/>
    <w:rsid w:val="00C23CC0"/>
    <w:rsid w:val="00C454B6"/>
    <w:rsid w:val="00C75B89"/>
    <w:rsid w:val="00C94647"/>
    <w:rsid w:val="00CF58C2"/>
    <w:rsid w:val="00DC31A7"/>
    <w:rsid w:val="00DF3769"/>
    <w:rsid w:val="00E10CF9"/>
    <w:rsid w:val="00E270BB"/>
    <w:rsid w:val="00E622D0"/>
    <w:rsid w:val="00E850FE"/>
    <w:rsid w:val="00F202EE"/>
    <w:rsid w:val="00F4199C"/>
    <w:rsid w:val="00F659ED"/>
    <w:rsid w:val="00F8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620DC"/>
  <w15:docId w15:val="{D28FEAE0-2187-4843-9614-41BDA5454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C75B8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0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697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97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D55C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5C0"/>
  </w:style>
  <w:style w:type="character" w:styleId="PageNumber">
    <w:name w:val="page number"/>
    <w:basedOn w:val="DefaultParagraphFont"/>
    <w:uiPriority w:val="99"/>
    <w:semiHidden/>
    <w:unhideWhenUsed/>
    <w:rsid w:val="00BD55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8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6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Esparza Ochoa, Juan Carlos</cp:lastModifiedBy>
  <cp:revision>4</cp:revision>
  <dcterms:created xsi:type="dcterms:W3CDTF">2021-09-15T03:28:00Z</dcterms:created>
  <dcterms:modified xsi:type="dcterms:W3CDTF">2021-09-15T04:59:00Z</dcterms:modified>
</cp:coreProperties>
</file>