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E22C48">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E22C48">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w:t>
      </w:r>
      <w:proofErr w:type="gramStart"/>
      <w:r>
        <w:rPr>
          <w:lang w:val="en-US" w:eastAsia="ja-JP"/>
        </w:rPr>
        <w:t>use</w:t>
      </w:r>
      <w:proofErr w:type="gramEnd"/>
      <w:r>
        <w:rPr>
          <w:lang w:val="en-US" w:eastAsia="ja-JP"/>
        </w:rPr>
        <w:t xml:space="preserv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stream’s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E22C48"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3317337"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62"/>
        <w:gridCol w:w="5875"/>
        <w:gridCol w:w="4011"/>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3317317"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3317318"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3317319"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3317320"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3317321"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3317322"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3317323"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3317324"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3317325"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3317326"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3317327"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3317328"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3317329"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3317330"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3317331"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3317332"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3317333"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120" type="#_x0000_t75" style="width:2in;height:76.5pt" o:ole="">
                  <v:imagedata r:id="rId70" o:title=""/>
                </v:shape>
                <o:OLEObject Type="Embed" ProgID="Visio.Drawing.15" ShapeID="_x0000_i1120" DrawAspect="Content" ObjectID="_1653317334"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121" type="#_x0000_t75" style="width:2in;height:30pt" o:ole="">
                  <v:imagedata r:id="rId72" o:title=""/>
                </v:shape>
                <o:OLEObject Type="Embed" ProgID="Visio.Drawing.15" ShapeID="_x0000_i1121" DrawAspect="Content" ObjectID="_1653317335"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122" type="#_x0000_t75" style="width:42pt;height:52.5pt" o:ole="">
                  <v:imagedata r:id="rId74" o:title=""/>
                </v:shape>
                <o:OLEObject Type="Embed" ProgID="Visio.Drawing.15" ShapeID="_x0000_i1122" DrawAspect="Content" ObjectID="_1653317336"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The address for the account was separated into its own table. As well, the post code and country separated into their own tables. This was to normalize the database, as several rows might have the same post code or more likely country. By brining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isn’t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part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2AAFC8F6" w:rsidR="004433EA" w:rsidRDefault="00D45C13" w:rsidP="004433EA">
      <w:pPr>
        <w:pStyle w:val="Heading1"/>
      </w:pPr>
      <w:bookmarkStart w:id="55" w:name="_Toc37676210"/>
      <w:bookmarkStart w:id="56" w:name="_Toc42636257"/>
      <w:r>
        <w:rPr>
          <w:noProof/>
        </w:rPr>
        <w:lastRenderedPageBreak/>
        <w:object w:dxaOrig="225" w:dyaOrig="225" w14:anchorId="2823E8A4">
          <v:shape id="_x0000_s1124" type="#_x0000_t75" style="position:absolute;left:0;text-align:left;margin-left:31.4pt;margin-top:25.95pt;width:995.95pt;height:617.65pt;z-index:251673612;mso-position-horizontal-relative:text;mso-position-vertical-relative:text">
            <v:imagedata r:id="rId82" o:title=""/>
            <w10:wrap type="square"/>
          </v:shape>
          <o:OLEObject Type="Embed" ProgID="Visio.Drawing.15" ShapeID="_x0000_s1124" DrawAspect="Content" ObjectID="_1653317338" r:id="rId83"/>
        </w:object>
      </w:r>
      <w:r w:rsidR="004433EA">
        <w:t>Logical ERD</w:t>
      </w:r>
      <w:bookmarkEnd w:id="56"/>
    </w:p>
    <w:p w14:paraId="3CD7065A" w14:textId="7F604123" w:rsidR="00F94C30" w:rsidRDefault="00FC4C63"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proofErr w:type="gramStart"/>
            <w:r>
              <w:rPr>
                <w:rFonts w:eastAsia="Times New Roman" w:cs="Times New Roman"/>
                <w:lang w:val="en-NZ" w:eastAsia="en-NZ"/>
              </w:rPr>
              <w:t>Assuming that</w:t>
            </w:r>
            <w:proofErr w:type="gramEnd"/>
            <w:r>
              <w:rPr>
                <w:rFonts w:eastAsia="Times New Roman" w:cs="Times New Roman"/>
                <w:lang w:val="en-NZ" w:eastAsia="en-NZ"/>
              </w:rPr>
              <w:t xml:space="preserve">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ADFC280" w:rsidR="0003676C" w:rsidRPr="00E22C48" w:rsidRDefault="0003676C" w:rsidP="00E22C48">
            <w:pPr>
              <w:rPr>
                <w:rFonts w:cs="Times New Roman"/>
                <w:lang w:val="en-US" w:eastAsia="ja-JP"/>
              </w:rPr>
            </w:pPr>
            <w:r w:rsidRPr="00E22C48">
              <w:rPr>
                <w:rFonts w:cs="Times New Roman"/>
                <w:lang w:val="en-US" w:eastAsia="ja-JP"/>
              </w:rPr>
              <w:t>Subscription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btdatabox</w:t>
            </w:r>
            <w:proofErr w:type="spellEnd"/>
            <w:r>
              <w:rPr>
                <w:rFonts w:eastAsia="Times New Roman" w:cs="Times New Roman"/>
                <w:lang w:val="en-NZ" w:eastAsia="en-NZ"/>
              </w:rPr>
              <w:t xml:space="preserve">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5"/>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proofErr w:type="spellStart"/>
            <w:r>
              <w:rPr>
                <w:lang w:val="en-NZ"/>
              </w:rPr>
              <w:t>AccountID</w:t>
            </w:r>
            <w:proofErr w:type="spellEnd"/>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proofErr w:type="spellStart"/>
            <w:r>
              <w:rPr>
                <w:rFonts w:cs="Times New Roman"/>
                <w:lang w:val="en-NZ" w:eastAsia="en-NZ"/>
              </w:rPr>
              <w:t>PostCode</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proofErr w:type="spellStart"/>
            <w:r>
              <w:rPr>
                <w:rFonts w:cs="Times New Roman"/>
                <w:lang w:val="en-US" w:eastAsia="ja-JP"/>
              </w:rPr>
              <w:t>PostCode</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proofErr w:type="gramStart"/>
            <w:r>
              <w:rPr>
                <w:lang w:val="en-NZ"/>
              </w:rPr>
              <w:t>Of</w:t>
            </w:r>
            <w:proofErr w:type="gramEnd"/>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proofErr w:type="spellStart"/>
            <w:r>
              <w:rPr>
                <w:lang w:val="en-NZ"/>
              </w:rPr>
              <w:t>PaymentID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30F3670E" w:rsidR="005319E9" w:rsidRDefault="005319E9" w:rsidP="005319E9">
            <w:pPr>
              <w:rPr>
                <w:rFonts w:cs="Times New Roman"/>
                <w:lang w:val="en-NZ" w:eastAsia="en-NZ"/>
              </w:rPr>
            </w:pPr>
            <w:r>
              <w:rPr>
                <w:rFonts w:cs="Times New Roman"/>
                <w:lang w:val="en-NZ" w:eastAsia="en-NZ"/>
              </w:rPr>
              <w:t>Currency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FCF6999" w:rsidR="005C15A1" w:rsidRDefault="005C15A1" w:rsidP="00C104E3">
            <w:pPr>
              <w:rPr>
                <w:lang w:val="en-NZ"/>
              </w:rPr>
            </w:pPr>
            <w:r>
              <w:rPr>
                <w:lang w:val="en-NZ"/>
              </w:rPr>
              <w:t>Customer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proofErr w:type="spellStart"/>
            <w:r w:rsidRPr="0089295E">
              <w:rPr>
                <w:rFonts w:cs="Times New Roman"/>
                <w:lang w:val="en-NZ"/>
              </w:rPr>
              <w:t>RoleID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proofErr w:type="spellStart"/>
            <w:r w:rsidRPr="0089295E">
              <w:rPr>
                <w:rFonts w:cs="Times New Roman"/>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 xml:space="preserve">Contracted </w:t>
            </w:r>
            <w:proofErr w:type="spellStart"/>
            <w:r w:rsidRPr="0089295E">
              <w:rPr>
                <w:rFonts w:cs="Times New Roman"/>
                <w:lang w:val="en-US" w:eastAsia="ja-JP"/>
              </w:rPr>
              <w:t>BTDatabox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proofErr w:type="spellStart"/>
            <w:r w:rsidRPr="0089295E">
              <w:rPr>
                <w:rFonts w:cs="Times New Roman"/>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proofErr w:type="spellStart"/>
            <w:r w:rsidRPr="0089295E">
              <w:rPr>
                <w:rFonts w:cs="Times New Roman"/>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282D9EA9" w:rsidR="00862898" w:rsidRPr="0089295E" w:rsidRDefault="00862898" w:rsidP="00862898">
            <w:pPr>
              <w:rPr>
                <w:rFonts w:cs="Times New Roman"/>
                <w:lang w:val="en-US" w:eastAsia="ja-JP"/>
              </w:rPr>
            </w:pPr>
            <w:r w:rsidRPr="0089295E">
              <w:rPr>
                <w:rFonts w:cs="Times New Roman"/>
                <w:lang w:val="en-US" w:eastAsia="ja-JP"/>
              </w:rPr>
              <w:t>Subscription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proofErr w:type="spellStart"/>
            <w:r w:rsidRPr="0089295E">
              <w:rPr>
                <w:rFonts w:cs="Times New Roman"/>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proofErr w:type="spellStart"/>
            <w:r w:rsidRPr="0089295E">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proofErr w:type="spellStart"/>
            <w:r w:rsidRPr="0089295E">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proofErr w:type="spellStart"/>
            <w:r w:rsidRPr="0089295E">
              <w:rPr>
                <w:rFonts w:cs="Times New Roman"/>
                <w:color w:val="000000"/>
                <w:lang w:val="en-NZ"/>
              </w:rPr>
              <w:t>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3F588CE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D890F6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21BD1D" w14:textId="415A31CF" w:rsidR="00862898" w:rsidRPr="0089295E" w:rsidRDefault="00862898" w:rsidP="00862898">
            <w:pPr>
              <w:rPr>
                <w:rFonts w:cs="Times New Roman"/>
                <w:color w:val="000000"/>
                <w:lang w:val="en-NZ"/>
              </w:rPr>
            </w:pPr>
            <w:proofErr w:type="spellStart"/>
            <w:r w:rsidRPr="0089295E">
              <w:rPr>
                <w:rFonts w:cs="Times New Roman"/>
                <w:color w:val="000000"/>
                <w:lang w:val="en-NZ"/>
              </w:rPr>
              <w:t>ZoneConditionID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0C653" w14:textId="5544BE66" w:rsidR="00862898" w:rsidRPr="0089295E" w:rsidRDefault="00862898" w:rsidP="00862898">
            <w:pPr>
              <w:rPr>
                <w:rFonts w:cs="Times New Roman"/>
                <w:lang w:val="en-NZ" w:eastAsia="en-NZ"/>
              </w:rPr>
            </w:pPr>
            <w:r>
              <w:rPr>
                <w:rFonts w:cs="Times New Roman"/>
                <w:lang w:val="en-NZ" w:eastAsia="en-NZ"/>
              </w:rPr>
              <w:t>A unique identifier for each zone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A507E4" w14:textId="524D69C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2C6FF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D07B7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EA17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24FC1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8D30E" w14:textId="5EFBBD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F596DB" w14:textId="7A9D2447"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A9101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DA6B6F" w14:textId="77777777" w:rsidR="00862898" w:rsidRPr="0089295E" w:rsidRDefault="00862898" w:rsidP="00862898">
            <w:pPr>
              <w:rPr>
                <w:rFonts w:cs="Times New Roman"/>
                <w:lang w:val="en-NZ" w:eastAsia="en-NZ"/>
              </w:rPr>
            </w:pPr>
          </w:p>
        </w:tc>
      </w:tr>
      <w:tr w:rsidR="00862898" w14:paraId="1A09CC7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3FABA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A7CEEC" w14:textId="442595BF" w:rsidR="00862898" w:rsidRPr="0089295E" w:rsidRDefault="00862898" w:rsidP="00862898">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A1D9B" w14:textId="132FB810" w:rsidR="00862898" w:rsidRPr="0089295E" w:rsidRDefault="00862898" w:rsidP="00862898">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EB666" w14:textId="22EF60BF"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40E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E62D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0391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8681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BD6CA7" w14:textId="49CFF86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FE3503" w14:textId="4A790FA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446E9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542B31"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lastRenderedPageBreak/>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proofErr w:type="spellStart"/>
            <w:r>
              <w:rPr>
                <w:rFonts w:cs="Times New Roman"/>
                <w:lang w:val="en-US" w:eastAsia="ja-JP"/>
              </w:rPr>
              <w:t>BTDatabox</w:t>
            </w:r>
            <w:proofErr w:type="spellEnd"/>
            <w:r>
              <w:rPr>
                <w:rFonts w:cs="Times New Roman"/>
                <w:lang w:val="en-US" w:eastAsia="ja-JP"/>
              </w:rPr>
              <w:t xml:space="preserve">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The temperature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lastRenderedPageBreak/>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t>
            </w:r>
            <w:r>
              <w:rPr>
                <w:rFonts w:cs="Times New Roman"/>
                <w:lang w:val="en-NZ" w:eastAsia="en-NZ"/>
              </w:rPr>
              <w:lastRenderedPageBreak/>
              <w:t>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lastRenderedPageBreak/>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rating of the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 xml:space="preserve">The amount of discount </w:t>
            </w:r>
            <w:r>
              <w:rPr>
                <w:rFonts w:cs="Times New Roman"/>
                <w:lang w:val="en-NZ" w:eastAsia="en-NZ"/>
              </w:rPr>
              <w:lastRenderedPageBreak/>
              <w:t>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lastRenderedPageBreak/>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proofErr w:type="spellStart"/>
            <w:r>
              <w:rPr>
                <w:rFonts w:cs="Times New Roman"/>
                <w:color w:val="000000"/>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 xml:space="preserve">A unique identifier for </w:t>
            </w:r>
            <w:r w:rsidRPr="000823B7">
              <w:rPr>
                <w:lang w:val="en-NZ" w:eastAsia="en-NZ"/>
              </w:rPr>
              <w:lastRenderedPageBreak/>
              <w:t>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proofErr w:type="spellStart"/>
            <w:r w:rsidRPr="00011D68">
              <w:rPr>
                <w:rFonts w:cs="Times New Roman"/>
                <w:color w:val="000000"/>
                <w:lang w:val="en-NZ"/>
              </w:rPr>
              <w:t>AdminExecID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proofErr w:type="spellStart"/>
            <w:r w:rsidRPr="00011D68">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proofErr w:type="spellStart"/>
            <w:r>
              <w:rPr>
                <w:rFonts w:cs="Times New Roman"/>
                <w:color w:val="000000"/>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proofErr w:type="spellStart"/>
            <w:r>
              <w:rPr>
                <w:rFonts w:cs="Times New Roman"/>
                <w:color w:val="000000"/>
                <w:lang w:val="en-NZ"/>
              </w:rPr>
              <w:t>PhoneNumber</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maintence</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proofErr w:type="spellStart"/>
            <w:r>
              <w:rPr>
                <w:rFonts w:cs="Times New Roman"/>
                <w:lang w:val="en-US" w:eastAsia="ja-JP"/>
              </w:rPr>
              <w:t>BTDataboxPart</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I’ve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w:t>
      </w:r>
      <w:proofErr w:type="gramStart"/>
      <w:r>
        <w:rPr>
          <w:lang w:val="en-US" w:eastAsia="ja-JP"/>
        </w:rPr>
        <w:t>all of</w:t>
      </w:r>
      <w:proofErr w:type="gramEnd"/>
      <w:r>
        <w:rPr>
          <w:lang w:val="en-US" w:eastAsia="ja-JP"/>
        </w:rPr>
        <w:t xml:space="preserve">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w:t>
      </w:r>
      <w:proofErr w:type="spellStart"/>
      <w:r>
        <w:rPr>
          <w:lang w:val="en-US" w:eastAsia="ja-JP"/>
        </w:rPr>
        <w:t>NaLER</w:t>
      </w:r>
      <w:proofErr w:type="spellEnd"/>
      <w:r>
        <w:rPr>
          <w:lang w:val="en-US" w:eastAsia="ja-JP"/>
        </w:rPr>
        <w:t xml:space="preserve"> is a shining example of something that might work pedagogically but wouldn’t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r>
        <w:rPr>
          <w:lang w:val="en-US" w:eastAsia="ja-JP"/>
        </w:rPr>
        <w:t xml:space="preserve">I’m terrified that I have made several mistakes in this assignment that will have caused me to spectacularly fail. Having come to the end of it, I’m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E22C48" w:rsidRDefault="00E22C48"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85A41" w14:textId="77777777" w:rsidR="00962C0F" w:rsidRDefault="00962C0F">
      <w:pPr>
        <w:spacing w:line="240" w:lineRule="auto"/>
      </w:pPr>
      <w:r>
        <w:separator/>
      </w:r>
    </w:p>
  </w:endnote>
  <w:endnote w:type="continuationSeparator" w:id="0">
    <w:p w14:paraId="0589745D" w14:textId="77777777" w:rsidR="00962C0F" w:rsidRDefault="00962C0F">
      <w:pPr>
        <w:spacing w:line="240" w:lineRule="auto"/>
      </w:pPr>
      <w:r>
        <w:continuationSeparator/>
      </w:r>
    </w:p>
  </w:endnote>
  <w:endnote w:type="continuationNotice" w:id="1">
    <w:p w14:paraId="46C58FAD" w14:textId="77777777" w:rsidR="00962C0F" w:rsidRDefault="00962C0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E22C48" w:rsidRDefault="00E22C48"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E22C48" w:rsidRDefault="00E22C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E22C48" w:rsidRDefault="00E22C48">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E22C48" w:rsidRDefault="00E22C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665772" w14:textId="77777777" w:rsidR="00962C0F" w:rsidRDefault="00962C0F">
      <w:pPr>
        <w:spacing w:line="240" w:lineRule="auto"/>
      </w:pPr>
      <w:r>
        <w:separator/>
      </w:r>
    </w:p>
  </w:footnote>
  <w:footnote w:type="continuationSeparator" w:id="0">
    <w:p w14:paraId="6769F5BD" w14:textId="77777777" w:rsidR="00962C0F" w:rsidRDefault="00962C0F">
      <w:pPr>
        <w:spacing w:line="240" w:lineRule="auto"/>
      </w:pPr>
      <w:r>
        <w:continuationSeparator/>
      </w:r>
    </w:p>
  </w:footnote>
  <w:footnote w:type="continuationNotice" w:id="1">
    <w:p w14:paraId="4D4D720F" w14:textId="77777777" w:rsidR="00962C0F" w:rsidRDefault="00962C0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E22C48" w:rsidRDefault="00E22C48" w:rsidP="00CD6E81">
    <w:pPr>
      <w:tabs>
        <w:tab w:val="right" w:pos="9412"/>
      </w:tabs>
      <w:jc w:val="both"/>
    </w:pPr>
    <w:r>
      <w:t>Conceptual Database Design</w:t>
    </w:r>
    <w:r>
      <w:tab/>
    </w:r>
    <w:r>
      <w:rPr>
        <w:lang w:val="en-NZ"/>
      </w:rPr>
      <w:t>DAT601</w:t>
    </w:r>
  </w:p>
  <w:p w14:paraId="7D3F4CCA" w14:textId="137D03DE" w:rsidR="00E22C48" w:rsidRPr="00DA5617" w:rsidRDefault="00E22C48"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E22C48" w:rsidRPr="00CD6E81" w:rsidRDefault="00E22C48"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E22C48" w:rsidRDefault="00E22C48" w:rsidP="00376A82">
    <w:pPr>
      <w:jc w:val="both"/>
    </w:pPr>
    <w:r>
      <w:t>Conceptual Database Design</w:t>
    </w:r>
  </w:p>
  <w:p w14:paraId="45DD28F4" w14:textId="77777777" w:rsidR="00E22C48" w:rsidRPr="00DA5617" w:rsidRDefault="00E22C48"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4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75C6"/>
    <w:rsid w:val="009D5FB1"/>
    <w:rsid w:val="009D7894"/>
    <w:rsid w:val="009D7907"/>
    <w:rsid w:val="009F2277"/>
    <w:rsid w:val="009F5304"/>
    <w:rsid w:val="00A00387"/>
    <w:rsid w:val="00A03F00"/>
    <w:rsid w:val="00A04F96"/>
    <w:rsid w:val="00A07A57"/>
    <w:rsid w:val="00A31D16"/>
    <w:rsid w:val="00A32938"/>
    <w:rsid w:val="00A36613"/>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5FA1"/>
    <w:rsid w:val="00BC7023"/>
    <w:rsid w:val="00BC77A8"/>
    <w:rsid w:val="00BD042A"/>
    <w:rsid w:val="00BD11B9"/>
    <w:rsid w:val="00BD32F9"/>
    <w:rsid w:val="00BD44CF"/>
    <w:rsid w:val="00BE12E2"/>
    <w:rsid w:val="00BF503E"/>
    <w:rsid w:val="00BF69BE"/>
    <w:rsid w:val="00C07452"/>
    <w:rsid w:val="00C104E3"/>
    <w:rsid w:val="00C11965"/>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5C13"/>
    <w:rsid w:val="00D50C93"/>
    <w:rsid w:val="00D52CB0"/>
    <w:rsid w:val="00D537D1"/>
    <w:rsid w:val="00D6171D"/>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5CE0"/>
    <w:rsid w:val="00F316F7"/>
    <w:rsid w:val="00F31A17"/>
    <w:rsid w:val="00F33727"/>
    <w:rsid w:val="00F35E95"/>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4.xml><?xml version="1.0" encoding="utf-8"?>
<ds:datastoreItem xmlns:ds="http://schemas.openxmlformats.org/officeDocument/2006/customXml" ds:itemID="{33A1F05A-F94B-4FB9-8387-AF14E91C1B4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3692</TotalTime>
  <Pages>97</Pages>
  <Words>12948</Words>
  <Characters>73804</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66</cp:revision>
  <dcterms:created xsi:type="dcterms:W3CDTF">2020-05-14T08:47:00Z</dcterms:created>
  <dcterms:modified xsi:type="dcterms:W3CDTF">2020-06-10T05:59:00Z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