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28"/>
          <w:szCs w:val="28"/>
        </w:rPr>
        <w:t xml:space="preserve">THE WELLNESS FEATURE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Capstone Rubric · Worth 10% of Your Final Grade</w:t>
      </w:r>
    </w:p>
    <w:p>
      <w:pPr>
        <w:spacing w:after="200" w:before="0"/>
      </w:pPr>
      <w:r>
        <w:t xml:space="preserve">This ONE rubric assesses the whole capstone project: the group video feature, the group presentation, teamwork, and the individual reflection as supporting evidence.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50"/>
        <w:gridCol w:w="1750"/>
        <w:gridCol w:w="1750"/>
        <w:gridCol w:w="1850"/>
      </w:tblGrid>
      <w:tr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Criterion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4 = Excellent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3 = Good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2 = Developing</w:t>
            </w:r>
          </w:p>
        </w:tc>
        <w:tc>
          <w:tcPr>
            <w:shd w:fill="DCE6F1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</w:rPr>
              <w:t xml:space="preserve">1 = Needs Improvement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Content Accuracy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Useful information related to the information targets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Covers all 10 targets with clear, accurate details.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Covers most targets with useful details.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Covers some targets. Some information is unclear.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Covers few targets. Information is missing or unclear.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Wellness Tourism Connection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Clear connection to topics from this course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Clearly connects the feature to several course topics (consultation language, recommending, explaining, confirming).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Connects the feature to course topics.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Makes a weak connection to course topics.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Little or no connection to course topics.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English Communication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Clear, understandable English and appropriate communication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English is clear, natural, and easy to understand throughout.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English is mostly clear and easy to understand.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English is understandable but has noticeable errors.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English is difficult to understand.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Presentation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Clear, organized, and understandable presentation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Clear, well organized, and easy to follow.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Organized and easy to follow.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Somewhat organized but hard to follow at times.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Disorganized and hard to follow.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Professionalism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Professional behavior, respectful conduct, and appropriate content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Professional behavior and appropriate conduct throughout, including at any real venue.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Mostly professional behavior and appropriate conduct.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Some unprofessional moments or behavior.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Unprofessional behavior or inappropriate content.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Teamwork</w:t>
            </w:r>
          </w:p>
          <w:p>
            <w:r>
              <w:rPr>
                <w:i/>
                <w:iCs/>
                <w:sz w:val="16"/>
                <w:szCs w:val="16"/>
              </w:rPr>
              <w:t xml:space="preserve">Evidence that group members contributed to the project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Clear evidence every member contributed fully.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Evidence most members contributed.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Some members contributed little.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Little evidence of teamwork.</w:t>
            </w:r>
          </w:p>
        </w:tc>
      </w:tr>
    </w:tbl>
    <w:p>
      <w:pPr>
        <w:spacing w:after="140" w:before="200"/>
      </w:pPr>
      <w:r>
        <w:rPr>
          <w:b/>
          <w:bCs/>
        </w:rPr>
        <w:t xml:space="preserve">Total score: _____ / 24  (Counts for 10% of the final course grade)</w:t>
      </w:r>
    </w:p>
    <w:p>
      <w:pPr>
        <w:spacing w:after="160" w:before="0"/>
      </w:pPr>
      <w:r>
        <w:rPr>
          <w:b/>
          <w:bCs/>
        </w:rPr>
        <w:t xml:space="preserve">Group Number: ________________          Teacher: ________________________</w:t>
      </w:r>
    </w:p>
    <w:sectPr>
      <w:pgSz w:w="12240" w:h="15840" w:orient="portrait"/>
      <w:pgMar w:top="700" w:right="1000" w:bottom="7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2026-09-22T13:30:58.102Z</dcterms:created>
  <dcterms:modified xsi:type="dcterms:W3CDTF">2026-09-22T13:30:58.102Z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