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t xml:space="preserve">ЗАТВЕРДЖЕНО</w:t>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t xml:space="preserve">Ректор</w:t>
      </w:r>
      <w:r>
        <w:rPr>
          <w:rFonts w:ascii="Times New Roman" w:hAnsi="Times New Roman" w:eastAsia="Times New Roman" w:cs="Times New Roman"/>
          <w:b/>
          <w:color w:val="000000" w:themeColor="text1"/>
          <w:sz w:val="28"/>
          <w:szCs w:val="28"/>
          <w:lang w:val="uk-UA"/>
        </w:rPr>
        <w:t xml:space="preserve"> КЗ «ЗОІППО» ЗОР</w:t>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t xml:space="preserve">___________ Едуард ГУГНІН</w:t>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right"/>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t xml:space="preserve">Зразок контрольно-оцінювальних матеріалів</w:t>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t xml:space="preserve">для проведення оцінювання результатів навчання </w:t>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t xml:space="preserve">за професійною кваліфікацією </w:t>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t xml:space="preserve">«Фахівець із супроводу ветеранів війни та демобілізованих осіб»</w:t>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
          <w:color w:val="000000" w:themeColor="text1"/>
          <w:sz w:val="28"/>
          <w:szCs w:val="28"/>
          <w:lang w:val="uk-UA"/>
        </w:rPr>
      </w:pPr>
      <w:r>
        <w:rPr>
          <w:rFonts w:ascii="Times New Roman" w:hAnsi="Times New Roman" w:eastAsia="Times New Roman" w:cs="Times New Roman"/>
          <w:b/>
          <w:color w:val="000000" w:themeColor="text1"/>
          <w:sz w:val="28"/>
          <w:szCs w:val="28"/>
          <w:lang w:val="uk-UA"/>
        </w:rPr>
      </w:r>
      <w:r>
        <w:rPr>
          <w:rFonts w:ascii="Times New Roman" w:hAnsi="Times New Roman" w:eastAsia="Times New Roman" w:cs="Times New Roman"/>
          <w:b/>
          <w:color w:val="000000" w:themeColor="text1"/>
          <w:sz w:val="28"/>
          <w:szCs w:val="28"/>
          <w:lang w:val="uk-UA"/>
        </w:rPr>
      </w:r>
    </w:p>
    <w:p>
      <w:pPr>
        <w:pBdr/>
        <w:spacing w:after="0"/>
        <w:ind/>
        <w:jc w:val="center"/>
        <w:rPr>
          <w:rFonts w:ascii="Times New Roman" w:hAnsi="Times New Roman" w:eastAsia="Times New Roman" w:cs="Times New Roman"/>
          <w:bCs/>
          <w:color w:val="000000" w:themeColor="text1"/>
          <w:sz w:val="28"/>
          <w:szCs w:val="28"/>
          <w:lang w:val="uk-UA"/>
        </w:rPr>
      </w:pPr>
      <w:r>
        <w:rPr>
          <w:rFonts w:ascii="Times New Roman" w:hAnsi="Times New Roman" w:eastAsia="Times New Roman" w:cs="Times New Roman"/>
          <w:bCs/>
          <w:color w:val="000000" w:themeColor="text1"/>
          <w:sz w:val="28"/>
          <w:szCs w:val="28"/>
          <w:lang w:val="uk-UA"/>
        </w:rPr>
      </w:r>
      <w:r>
        <w:rPr>
          <w:rFonts w:ascii="Times New Roman" w:hAnsi="Times New Roman" w:eastAsia="Times New Roman" w:cs="Times New Roman"/>
          <w:bCs/>
          <w:color w:val="000000" w:themeColor="text1"/>
          <w:sz w:val="28"/>
          <w:szCs w:val="28"/>
          <w:lang w:val="uk-UA"/>
        </w:rPr>
      </w:r>
    </w:p>
    <w:p>
      <w:pPr>
        <w:pBdr/>
        <w:spacing w:after="0"/>
        <w:ind/>
        <w:jc w:val="center"/>
        <w:rPr>
          <w:rFonts w:ascii="Times New Roman" w:hAnsi="Times New Roman" w:eastAsia="Times New Roman" w:cs="Times New Roman"/>
          <w:bCs/>
          <w:color w:val="000000" w:themeColor="text1"/>
          <w:sz w:val="28"/>
          <w:szCs w:val="28"/>
          <w:lang w:val="uk-UA"/>
        </w:rPr>
      </w:pPr>
      <w:r>
        <w:rPr>
          <w:rFonts w:ascii="Times New Roman" w:hAnsi="Times New Roman" w:eastAsia="Times New Roman" w:cs="Times New Roman"/>
          <w:bCs/>
          <w:color w:val="000000" w:themeColor="text1"/>
          <w:sz w:val="28"/>
          <w:szCs w:val="28"/>
          <w:lang w:val="uk-UA"/>
        </w:rPr>
        <w:t xml:space="preserve">Запоріжжя</w:t>
      </w:r>
      <w:r>
        <w:rPr>
          <w:rFonts w:ascii="Times New Roman" w:hAnsi="Times New Roman" w:eastAsia="Times New Roman" w:cs="Times New Roman"/>
          <w:bCs/>
          <w:color w:val="000000" w:themeColor="text1"/>
          <w:sz w:val="28"/>
          <w:szCs w:val="28"/>
          <w:lang w:val="uk-UA"/>
        </w:rPr>
      </w:r>
    </w:p>
    <w:p>
      <w:pPr>
        <w:pBdr/>
        <w:spacing w:after="0"/>
        <w:ind/>
        <w:jc w:val="center"/>
        <w:rPr>
          <w:rFonts w:ascii="Times New Roman" w:hAnsi="Times New Roman" w:eastAsia="Times New Roman" w:cs="Times New Roman"/>
          <w:bCs/>
          <w:color w:val="000000" w:themeColor="text1"/>
          <w:sz w:val="28"/>
          <w:szCs w:val="28"/>
          <w:lang w:val="uk-UA"/>
        </w:rPr>
      </w:pPr>
      <w:r>
        <w:rPr>
          <w:rFonts w:ascii="Times New Roman" w:hAnsi="Times New Roman" w:eastAsia="Times New Roman" w:cs="Times New Roman"/>
          <w:bCs/>
          <w:color w:val="000000" w:themeColor="text1"/>
          <w:sz w:val="28"/>
          <w:szCs w:val="28"/>
          <w:lang w:val="uk-UA"/>
        </w:rPr>
        <w:t xml:space="preserve">2026</w:t>
      </w:r>
      <w:r>
        <w:rPr>
          <w:rFonts w:ascii="Times New Roman" w:hAnsi="Times New Roman" w:eastAsia="Times New Roman" w:cs="Times New Roman"/>
          <w:bCs/>
          <w:color w:val="000000" w:themeColor="text1"/>
          <w:sz w:val="28"/>
          <w:szCs w:val="28"/>
          <w:lang w:val="uk-UA"/>
        </w:rPr>
      </w:r>
    </w:p>
    <w:p>
      <w:pPr>
        <w:pBdr/>
        <w:spacing w:after="0"/>
        <w:ind/>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br w:type="page" w:clear="all"/>
      </w:r>
      <w:r>
        <w:rPr>
          <w:rFonts w:ascii="Times New Roman" w:hAnsi="Times New Roman" w:eastAsia="Times New Roman" w:cs="Times New Roman"/>
          <w:b/>
          <w:color w:val="000000" w:themeColor="text1"/>
          <w:sz w:val="24"/>
          <w:szCs w:val="24"/>
          <w:lang w:val="uk-UA"/>
        </w:rPr>
      </w:r>
    </w:p>
    <w:p>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Контрольно-оцінювальні матеріали (тестові завдання) варіант 1</w:t>
      </w:r>
      <w:r>
        <w:rPr>
          <w:rFonts w:ascii="Times New Roman" w:hAnsi="Times New Roman" w:eastAsia="Times New Roman" w:cs="Times New Roman"/>
          <w:b/>
          <w:color w:val="000000" w:themeColor="text1"/>
          <w:sz w:val="24"/>
          <w:szCs w:val="24"/>
          <w:lang w:val="uk-UA"/>
        </w:rPr>
      </w:r>
    </w:p>
    <w:p>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Виберіть правильну відповідь.</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eastAsia="Times New Roman" w:cs="Times New Roman"/>
          <w:b/>
          <w:bCs/>
          <w:color w:val="000000" w:themeColor="text1"/>
          <w:sz w:val="24"/>
          <w:szCs w:val="24"/>
          <w:lang w:val="uk-UA"/>
        </w:rPr>
        <w:t xml:space="preserve">1. Який нормативний акт є базовим при оформленні та розгляді письмових пропозицій, заяв і скарг в Україні?</w:t>
      </w:r>
      <w:r>
        <w:rPr>
          <w:rFonts w:ascii="Times New Roman" w:hAnsi="Times New Roman" w:cs="Times New Roman"/>
          <w:b/>
          <w:bCs/>
          <w:color w:val="000000" w:themeColor="text1"/>
          <w:sz w:val="24"/>
          <w:szCs w:val="24"/>
          <w:lang w:val="uk-UA"/>
        </w:rPr>
      </w:r>
    </w:p>
    <w:p>
      <w:pPr>
        <w:pStyle w:val="1125"/>
        <w:numPr>
          <w:ilvl w:val="0"/>
          <w:numId w:val="1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України </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Про доступ до публічної інформації</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Style w:val="1125"/>
        <w:numPr>
          <w:ilvl w:val="0"/>
          <w:numId w:val="1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України </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Про інформацію</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Style w:val="1125"/>
        <w:numPr>
          <w:ilvl w:val="0"/>
          <w:numId w:val="10"/>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Закон України </w:t>
      </w:r>
      <w:r>
        <w:rPr>
          <w:rFonts w:ascii="Times New Roman" w:hAnsi="Times New Roman" w:eastAsia="Times New Roman" w:cs="Times New Roman"/>
          <w:b/>
          <w:bCs/>
          <w:color w:val="000000" w:themeColor="text1"/>
          <w:sz w:val="24"/>
          <w:szCs w:val="24"/>
          <w:lang w:val="uk-UA"/>
        </w:rPr>
        <w:t xml:space="preserve">«</w:t>
      </w:r>
      <w:r>
        <w:rPr>
          <w:rFonts w:ascii="Times New Roman" w:hAnsi="Times New Roman" w:eastAsia="Times New Roman" w:cs="Times New Roman"/>
          <w:b/>
          <w:bCs/>
          <w:color w:val="000000" w:themeColor="text1"/>
          <w:sz w:val="24"/>
          <w:szCs w:val="24"/>
          <w:lang w:val="uk-UA"/>
        </w:rPr>
        <w:t xml:space="preserve">Про звернення громадян</w:t>
      </w:r>
      <w:r>
        <w:rPr>
          <w:rFonts w:ascii="Times New Roman" w:hAnsi="Times New Roman" w:eastAsia="Times New Roman" w:cs="Times New Roman"/>
          <w:b/>
          <w:bCs/>
          <w:color w:val="000000" w:themeColor="text1"/>
          <w:sz w:val="24"/>
          <w:szCs w:val="24"/>
          <w:lang w:val="uk-UA"/>
        </w:rPr>
        <w:t xml:space="preserve">»</w:t>
      </w:r>
      <w:r>
        <w:rPr>
          <w:rFonts w:ascii="Times New Roman" w:hAnsi="Times New Roman" w:eastAsia="Times New Roman" w:cs="Times New Roman"/>
          <w:b/>
          <w:bCs/>
          <w:color w:val="000000" w:themeColor="text1"/>
          <w:sz w:val="24"/>
          <w:szCs w:val="24"/>
          <w:lang w:val="uk-UA"/>
        </w:rPr>
        <w:t xml:space="preserve">  </w:t>
      </w:r>
      <w:r>
        <w:rPr>
          <w:rFonts w:ascii="Times New Roman" w:hAnsi="Times New Roman" w:cs="Times New Roman"/>
          <w:b/>
          <w:bCs/>
          <w:color w:val="000000" w:themeColor="text1"/>
          <w:sz w:val="24"/>
          <w:szCs w:val="24"/>
          <w:lang w:val="uk-UA"/>
        </w:rPr>
      </w:r>
    </w:p>
    <w:p>
      <w:pPr>
        <w:pStyle w:val="1125"/>
        <w:numPr>
          <w:ilvl w:val="0"/>
          <w:numId w:val="1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Кодекс законів про працю України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2. </w:t>
      </w:r>
      <w:r>
        <w:rPr>
          <w:rFonts w:ascii="Times New Roman" w:hAnsi="Times New Roman" w:eastAsia="Times New Roman" w:cs="Times New Roman"/>
          <w:b/>
          <w:bCs/>
          <w:color w:val="000000" w:themeColor="text1"/>
          <w:sz w:val="24"/>
          <w:szCs w:val="24"/>
          <w:lang w:val="uk-UA"/>
        </w:rPr>
        <w:t xml:space="preserve">Який максимальний термін розгляду звернень громадян, що не потребують додаткового вивчення?</w:t>
      </w:r>
      <w:r>
        <w:rPr>
          <w:rFonts w:ascii="Times New Roman" w:hAnsi="Times New Roman" w:cs="Times New Roman"/>
          <w:b/>
          <w:bCs/>
          <w:color w:val="000000" w:themeColor="text1"/>
          <w:sz w:val="24"/>
          <w:szCs w:val="24"/>
          <w:lang w:val="uk-UA"/>
        </w:rPr>
      </w:r>
    </w:p>
    <w:p>
      <w:pPr>
        <w:pStyle w:val="1125"/>
        <w:numPr>
          <w:ilvl w:val="0"/>
          <w:numId w:val="11"/>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Невідкладно, але не пізніше 15 днів від дня отримання  </w:t>
      </w:r>
      <w:r>
        <w:rPr>
          <w:rFonts w:ascii="Times New Roman" w:hAnsi="Times New Roman" w:cs="Times New Roman"/>
          <w:b/>
          <w:bCs/>
          <w:color w:val="000000" w:themeColor="text1"/>
          <w:sz w:val="24"/>
          <w:szCs w:val="24"/>
          <w:lang w:val="uk-UA"/>
        </w:rPr>
      </w:r>
    </w:p>
    <w:p>
      <w:pPr>
        <w:pStyle w:val="1125"/>
        <w:numPr>
          <w:ilvl w:val="0"/>
          <w:numId w:val="1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30 днів</w:t>
      </w:r>
      <w:r>
        <w:rPr>
          <w:rFonts w:ascii="Times New Roman" w:hAnsi="Times New Roman" w:cs="Times New Roman"/>
          <w:color w:val="000000" w:themeColor="text1"/>
          <w:sz w:val="24"/>
          <w:szCs w:val="24"/>
          <w:lang w:val="uk-UA"/>
        </w:rPr>
      </w:r>
    </w:p>
    <w:p>
      <w:pPr>
        <w:pStyle w:val="1125"/>
        <w:numPr>
          <w:ilvl w:val="0"/>
          <w:numId w:val="1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45 днів</w:t>
      </w:r>
      <w:r>
        <w:rPr>
          <w:rFonts w:ascii="Times New Roman" w:hAnsi="Times New Roman" w:cs="Times New Roman"/>
          <w:color w:val="000000" w:themeColor="text1"/>
          <w:sz w:val="24"/>
          <w:szCs w:val="24"/>
          <w:lang w:val="uk-UA"/>
        </w:rPr>
      </w:r>
    </w:p>
    <w:p>
      <w:pPr>
        <w:pStyle w:val="1125"/>
        <w:numPr>
          <w:ilvl w:val="0"/>
          <w:numId w:val="1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10 днів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 Яке основне призначення кваліфікованого електронного підпису (КЕП)?</w:t>
      </w:r>
      <w:r>
        <w:rPr>
          <w:rFonts w:ascii="Times New Roman" w:hAnsi="Times New Roman" w:cs="Times New Roman"/>
          <w:b/>
          <w:color w:val="000000" w:themeColor="text1"/>
          <w:sz w:val="24"/>
          <w:szCs w:val="24"/>
          <w:lang w:val="uk-UA"/>
        </w:rPr>
      </w:r>
    </w:p>
    <w:p>
      <w:pPr>
        <w:pStyle w:val="1125"/>
        <w:numPr>
          <w:ilvl w:val="0"/>
          <w:numId w:val="1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Шифрування повідомлень електронної пошти</w:t>
      </w:r>
      <w:r>
        <w:rPr>
          <w:rFonts w:ascii="Times New Roman" w:hAnsi="Times New Roman" w:cs="Times New Roman"/>
          <w:color w:val="000000" w:themeColor="text1"/>
          <w:sz w:val="24"/>
          <w:szCs w:val="24"/>
          <w:lang w:val="uk-UA"/>
        </w:rPr>
      </w:r>
    </w:p>
    <w:p>
      <w:pPr>
        <w:pStyle w:val="1125"/>
        <w:numPr>
          <w:ilvl w:val="0"/>
          <w:numId w:val="13"/>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Ідентифікація </w:t>
      </w:r>
      <w:r>
        <w:rPr>
          <w:rFonts w:ascii="Times New Roman" w:hAnsi="Times New Roman" w:eastAsia="Times New Roman" w:cs="Times New Roman"/>
          <w:b/>
          <w:bCs/>
          <w:color w:val="000000" w:themeColor="text1"/>
          <w:sz w:val="24"/>
          <w:szCs w:val="24"/>
          <w:lang w:val="uk-UA"/>
        </w:rPr>
        <w:t xml:space="preserve">підписувача</w:t>
      </w:r>
      <w:r>
        <w:rPr>
          <w:rFonts w:ascii="Times New Roman" w:hAnsi="Times New Roman" w:eastAsia="Times New Roman" w:cs="Times New Roman"/>
          <w:b/>
          <w:bCs/>
          <w:color w:val="000000" w:themeColor="text1"/>
          <w:sz w:val="24"/>
          <w:szCs w:val="24"/>
          <w:lang w:val="uk-UA"/>
        </w:rPr>
        <w:t xml:space="preserve"> та забезпечення юридичної сили електронного документа  </w:t>
      </w:r>
      <w:r>
        <w:rPr>
          <w:rFonts w:ascii="Times New Roman" w:hAnsi="Times New Roman" w:cs="Times New Roman"/>
          <w:b/>
          <w:bCs/>
          <w:color w:val="000000" w:themeColor="text1"/>
          <w:sz w:val="24"/>
          <w:szCs w:val="24"/>
          <w:lang w:val="uk-UA"/>
        </w:rPr>
      </w:r>
    </w:p>
    <w:p>
      <w:pPr>
        <w:pStyle w:val="1125"/>
        <w:numPr>
          <w:ilvl w:val="0"/>
          <w:numId w:val="1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Надання доступу до Інтернету</w:t>
      </w:r>
      <w:r>
        <w:rPr>
          <w:rFonts w:ascii="Times New Roman" w:hAnsi="Times New Roman" w:cs="Times New Roman"/>
          <w:color w:val="000000" w:themeColor="text1"/>
          <w:sz w:val="24"/>
          <w:szCs w:val="24"/>
          <w:lang w:val="uk-UA"/>
        </w:rPr>
      </w:r>
    </w:p>
    <w:p>
      <w:pPr>
        <w:pStyle w:val="1125"/>
        <w:numPr>
          <w:ilvl w:val="0"/>
          <w:numId w:val="1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Створення резервних копій баз даних</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 Які дії має здійснити фахівець при отриманні усного звернення від ветерана на особистому прийомі?</w:t>
      </w:r>
      <w:r>
        <w:rPr>
          <w:rFonts w:ascii="Times New Roman" w:hAnsi="Times New Roman" w:cs="Times New Roman"/>
          <w:b/>
          <w:color w:val="000000" w:themeColor="text1"/>
          <w:sz w:val="24"/>
          <w:szCs w:val="24"/>
          <w:lang w:val="uk-UA"/>
        </w:rPr>
      </w:r>
    </w:p>
    <w:p>
      <w:pPr>
        <w:pStyle w:val="1125"/>
        <w:numPr>
          <w:ilvl w:val="0"/>
          <w:numId w:val="14"/>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Зафіксувати звернення в журналі обліку та/або ввести в електронну базу </w:t>
      </w:r>
      <w:r>
        <w:rPr>
          <w:rFonts w:ascii="Times New Roman" w:hAnsi="Times New Roman" w:cs="Times New Roman"/>
          <w:b/>
          <w:bCs/>
          <w:color w:val="000000" w:themeColor="text1"/>
          <w:sz w:val="24"/>
          <w:szCs w:val="24"/>
          <w:lang w:val="uk-UA"/>
        </w:rPr>
      </w:r>
    </w:p>
    <w:p>
      <w:pPr>
        <w:pStyle w:val="1125"/>
        <w:numPr>
          <w:ilvl w:val="0"/>
          <w:numId w:val="1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Відповісти усно, не фіксуючи факт звернення</w:t>
      </w:r>
      <w:r>
        <w:rPr>
          <w:rFonts w:ascii="Times New Roman" w:hAnsi="Times New Roman" w:cs="Times New Roman"/>
          <w:color w:val="000000" w:themeColor="text1"/>
          <w:sz w:val="24"/>
          <w:szCs w:val="24"/>
          <w:lang w:val="uk-UA"/>
        </w:rPr>
      </w:r>
    </w:p>
    <w:p>
      <w:pPr>
        <w:pStyle w:val="1125"/>
        <w:numPr>
          <w:ilvl w:val="0"/>
          <w:numId w:val="1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Попросити ветерана надіслати звернення поштою</w:t>
      </w:r>
      <w:r>
        <w:rPr>
          <w:rFonts w:ascii="Times New Roman" w:hAnsi="Times New Roman" w:cs="Times New Roman"/>
          <w:color w:val="000000" w:themeColor="text1"/>
          <w:sz w:val="24"/>
          <w:szCs w:val="24"/>
          <w:lang w:val="uk-UA"/>
        </w:rPr>
      </w:r>
    </w:p>
    <w:p>
      <w:pPr>
        <w:pStyle w:val="1125"/>
        <w:numPr>
          <w:ilvl w:val="0"/>
          <w:numId w:val="1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Передати вирішення питання юристу без реєстрації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5. </w:t>
      </w:r>
      <w:r>
        <w:rPr>
          <w:rFonts w:ascii="Times New Roman" w:hAnsi="Times New Roman" w:eastAsia="Times New Roman" w:cs="Times New Roman"/>
          <w:b/>
          <w:bCs/>
          <w:color w:val="000000" w:themeColor="text1"/>
          <w:sz w:val="24"/>
          <w:szCs w:val="24"/>
          <w:lang w:val="uk-UA"/>
        </w:rPr>
        <w:t xml:space="preserve">Що таке Єдиний державний реєстр ветеранів війни (ЄДРВВ)?</w:t>
      </w:r>
      <w:r>
        <w:rPr>
          <w:rFonts w:ascii="Times New Roman" w:hAnsi="Times New Roman" w:cs="Times New Roman"/>
          <w:color w:val="000000" w:themeColor="text1"/>
          <w:sz w:val="24"/>
          <w:szCs w:val="24"/>
          <w:lang w:val="uk-UA"/>
        </w:rPr>
      </w:r>
    </w:p>
    <w:p>
      <w:pPr>
        <w:pStyle w:val="1125"/>
        <w:numPr>
          <w:ilvl w:val="0"/>
          <w:numId w:val="20"/>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Державна інформаційно-телекомунікаційна система для збирання, реєстрації та збереження інформації про ветеранів </w:t>
      </w:r>
      <w:r>
        <w:rPr>
          <w:rFonts w:ascii="Times New Roman" w:hAnsi="Times New Roman" w:cs="Times New Roman"/>
          <w:b/>
          <w:bCs/>
          <w:color w:val="000000" w:themeColor="text1"/>
          <w:sz w:val="24"/>
          <w:szCs w:val="24"/>
          <w:lang w:val="uk-UA"/>
        </w:rPr>
      </w:r>
    </w:p>
    <w:p>
      <w:pPr>
        <w:pStyle w:val="1125"/>
        <w:numPr>
          <w:ilvl w:val="0"/>
          <w:numId w:val="2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Друкований довідник адрес ветеранів</w:t>
      </w:r>
      <w:r>
        <w:rPr>
          <w:rFonts w:ascii="Times New Roman" w:hAnsi="Times New Roman" w:cs="Times New Roman"/>
          <w:color w:val="000000" w:themeColor="text1"/>
          <w:sz w:val="24"/>
          <w:szCs w:val="24"/>
          <w:lang w:val="uk-UA"/>
        </w:rPr>
      </w:r>
    </w:p>
    <w:p>
      <w:pPr>
        <w:pStyle w:val="1125"/>
        <w:numPr>
          <w:ilvl w:val="0"/>
          <w:numId w:val="2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Реєстр вакансій для ветеранів війни</w:t>
      </w:r>
      <w:r>
        <w:rPr>
          <w:rFonts w:ascii="Times New Roman" w:hAnsi="Times New Roman" w:cs="Times New Roman"/>
          <w:color w:val="000000" w:themeColor="text1"/>
          <w:sz w:val="24"/>
          <w:szCs w:val="24"/>
          <w:lang w:val="uk-UA"/>
        </w:rPr>
      </w:r>
    </w:p>
    <w:p>
      <w:pPr>
        <w:pStyle w:val="1125"/>
        <w:numPr>
          <w:ilvl w:val="0"/>
          <w:numId w:val="2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Міжнародна база даних військовослужбовців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6. Який закон України є основним у сфері захисту даних ветеранів?</w:t>
      </w:r>
      <w:r>
        <w:rPr>
          <w:rFonts w:ascii="Times New Roman" w:hAnsi="Times New Roman" w:cs="Times New Roman"/>
          <w:b/>
          <w:color w:val="000000" w:themeColor="text1"/>
          <w:sz w:val="24"/>
          <w:szCs w:val="24"/>
          <w:lang w:val="uk-UA"/>
        </w:rPr>
      </w:r>
    </w:p>
    <w:p>
      <w:pPr>
        <w:pStyle w:val="1125"/>
        <w:numPr>
          <w:ilvl w:val="0"/>
          <w:numId w:val="21"/>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Закон </w:t>
      </w:r>
      <w:r>
        <w:rPr>
          <w:rFonts w:ascii="Times New Roman" w:hAnsi="Times New Roman" w:eastAsia="Times New Roman" w:cs="Times New Roman"/>
          <w:b/>
          <w:bCs/>
          <w:color w:val="000000" w:themeColor="text1"/>
          <w:sz w:val="24"/>
          <w:szCs w:val="24"/>
          <w:lang w:val="uk-UA"/>
        </w:rPr>
        <w:t xml:space="preserve">«</w:t>
      </w:r>
      <w:r>
        <w:rPr>
          <w:rFonts w:ascii="Times New Roman" w:hAnsi="Times New Roman" w:eastAsia="Times New Roman" w:cs="Times New Roman"/>
          <w:b/>
          <w:bCs/>
          <w:color w:val="000000" w:themeColor="text1"/>
          <w:sz w:val="24"/>
          <w:szCs w:val="24"/>
          <w:lang w:val="uk-UA"/>
        </w:rPr>
        <w:t xml:space="preserve">Про захист персональних даних</w:t>
      </w:r>
      <w:r>
        <w:rPr>
          <w:rFonts w:ascii="Times New Roman" w:hAnsi="Times New Roman" w:eastAsia="Times New Roman" w:cs="Times New Roman"/>
          <w:b/>
          <w:bCs/>
          <w:color w:val="000000" w:themeColor="text1"/>
          <w:sz w:val="24"/>
          <w:szCs w:val="24"/>
          <w:lang w:val="uk-UA"/>
        </w:rPr>
        <w:t xml:space="preserve">»</w:t>
      </w:r>
      <w:r>
        <w:rPr>
          <w:rFonts w:ascii="Times New Roman" w:hAnsi="Times New Roman" w:eastAsia="Times New Roman" w:cs="Times New Roman"/>
          <w:b/>
          <w:bCs/>
          <w:color w:val="000000" w:themeColor="text1"/>
          <w:sz w:val="24"/>
          <w:szCs w:val="24"/>
          <w:lang w:val="uk-UA"/>
        </w:rPr>
        <w:t xml:space="preserve"> </w:t>
      </w:r>
      <w:r>
        <w:rPr>
          <w:rFonts w:ascii="Times New Roman" w:hAnsi="Times New Roman" w:cs="Times New Roman"/>
          <w:b/>
          <w:bCs/>
          <w:color w:val="000000" w:themeColor="text1"/>
          <w:sz w:val="24"/>
          <w:szCs w:val="24"/>
          <w:lang w:val="uk-UA"/>
        </w:rPr>
      </w:r>
    </w:p>
    <w:p>
      <w:pPr>
        <w:pStyle w:val="1125"/>
        <w:numPr>
          <w:ilvl w:val="0"/>
          <w:numId w:val="2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Про національну безпеку</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Style w:val="1125"/>
        <w:numPr>
          <w:ilvl w:val="0"/>
          <w:numId w:val="2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Про захист прав споживачів</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Style w:val="1125"/>
        <w:numPr>
          <w:ilvl w:val="0"/>
          <w:numId w:val="2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Про електронні довірчі послуги</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7. Що є грубим порушенням правил обробки персональних даних?</w:t>
      </w:r>
      <w:r>
        <w:rPr>
          <w:rFonts w:ascii="Times New Roman" w:hAnsi="Times New Roman" w:cs="Times New Roman"/>
          <w:b/>
          <w:color w:val="000000" w:themeColor="text1"/>
          <w:sz w:val="24"/>
          <w:szCs w:val="24"/>
          <w:lang w:val="uk-UA"/>
        </w:rPr>
      </w:r>
    </w:p>
    <w:p>
      <w:pPr>
        <w:pStyle w:val="1125"/>
        <w:numPr>
          <w:ilvl w:val="0"/>
          <w:numId w:val="2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Збір даних у необхідному обсязі</w:t>
      </w:r>
      <w:r>
        <w:rPr>
          <w:rFonts w:ascii="Times New Roman" w:hAnsi="Times New Roman" w:cs="Times New Roman"/>
          <w:color w:val="000000" w:themeColor="text1"/>
          <w:sz w:val="24"/>
          <w:szCs w:val="24"/>
          <w:lang w:val="uk-UA"/>
        </w:rPr>
      </w:r>
    </w:p>
    <w:p>
      <w:pPr>
        <w:pStyle w:val="1125"/>
        <w:numPr>
          <w:ilvl w:val="0"/>
          <w:numId w:val="2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Ознайомлення ветерана з його правами</w:t>
      </w:r>
      <w:r>
        <w:rPr>
          <w:rFonts w:ascii="Times New Roman" w:hAnsi="Times New Roman" w:cs="Times New Roman"/>
          <w:color w:val="000000" w:themeColor="text1"/>
          <w:sz w:val="24"/>
          <w:szCs w:val="24"/>
          <w:lang w:val="uk-UA"/>
        </w:rPr>
      </w:r>
    </w:p>
    <w:p>
      <w:pPr>
        <w:pStyle w:val="1125"/>
        <w:numPr>
          <w:ilvl w:val="0"/>
          <w:numId w:val="2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Знищення даних після закінчення терміну зберігання</w:t>
      </w:r>
      <w:r>
        <w:rPr>
          <w:rFonts w:ascii="Times New Roman" w:hAnsi="Times New Roman" w:cs="Times New Roman"/>
          <w:color w:val="000000" w:themeColor="text1"/>
          <w:sz w:val="24"/>
          <w:szCs w:val="24"/>
          <w:lang w:val="uk-UA"/>
        </w:rPr>
      </w:r>
    </w:p>
    <w:p>
      <w:pPr>
        <w:pStyle w:val="1125"/>
        <w:numPr>
          <w:ilvl w:val="0"/>
          <w:numId w:val="22"/>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Передача контактних даних ветерана третім особам без його згоди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8. Хто є розпорядником Єдиного державного реєстру ветеранів війни?</w:t>
      </w:r>
      <w:r>
        <w:rPr>
          <w:rFonts w:ascii="Times New Roman" w:hAnsi="Times New Roman" w:cs="Times New Roman"/>
          <w:b/>
          <w:color w:val="000000" w:themeColor="text1"/>
          <w:sz w:val="24"/>
          <w:szCs w:val="24"/>
          <w:lang w:val="uk-UA"/>
        </w:rPr>
      </w:r>
    </w:p>
    <w:p>
      <w:pPr>
        <w:pStyle w:val="1125"/>
        <w:numPr>
          <w:ilvl w:val="0"/>
          <w:numId w:val="2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Міністерство оборони України</w:t>
      </w:r>
      <w:r>
        <w:rPr>
          <w:rFonts w:ascii="Times New Roman" w:hAnsi="Times New Roman" w:cs="Times New Roman"/>
          <w:color w:val="000000" w:themeColor="text1"/>
          <w:sz w:val="24"/>
          <w:szCs w:val="24"/>
          <w:lang w:val="uk-UA"/>
        </w:rPr>
      </w:r>
    </w:p>
    <w:p>
      <w:pPr>
        <w:pStyle w:val="1125"/>
        <w:numPr>
          <w:ilvl w:val="0"/>
          <w:numId w:val="2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Пенсійний фонд України</w:t>
      </w:r>
      <w:r>
        <w:rPr>
          <w:rFonts w:ascii="Times New Roman" w:hAnsi="Times New Roman" w:cs="Times New Roman"/>
          <w:color w:val="000000" w:themeColor="text1"/>
          <w:sz w:val="24"/>
          <w:szCs w:val="24"/>
          <w:lang w:val="uk-UA"/>
        </w:rPr>
      </w:r>
    </w:p>
    <w:p>
      <w:pPr>
        <w:pStyle w:val="1125"/>
        <w:numPr>
          <w:ilvl w:val="0"/>
          <w:numId w:val="2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Міністерство соціальної політики</w:t>
      </w:r>
      <w:r>
        <w:rPr>
          <w:rFonts w:ascii="Times New Roman" w:hAnsi="Times New Roman" w:cs="Times New Roman"/>
          <w:color w:val="000000" w:themeColor="text1"/>
          <w:sz w:val="24"/>
          <w:szCs w:val="24"/>
          <w:lang w:val="uk-UA"/>
        </w:rPr>
      </w:r>
    </w:p>
    <w:p>
      <w:pPr>
        <w:pStyle w:val="1125"/>
        <w:numPr>
          <w:ilvl w:val="0"/>
          <w:numId w:val="23"/>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Міністерство у справах ветеранів України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9. Яка </w:t>
      </w:r>
      <w:r>
        <w:rPr>
          <w:rFonts w:ascii="Times New Roman" w:hAnsi="Times New Roman" w:eastAsia="Times New Roman" w:cs="Times New Roman"/>
          <w:b/>
          <w:color w:val="000000" w:themeColor="text1"/>
          <w:sz w:val="24"/>
          <w:szCs w:val="24"/>
          <w:lang w:val="uk-UA"/>
        </w:rPr>
        <w:t xml:space="preserve">обов</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язкова</w:t>
      </w:r>
      <w:r>
        <w:rPr>
          <w:rFonts w:ascii="Times New Roman" w:hAnsi="Times New Roman" w:eastAsia="Times New Roman" w:cs="Times New Roman"/>
          <w:b/>
          <w:color w:val="000000" w:themeColor="text1"/>
          <w:sz w:val="24"/>
          <w:szCs w:val="24"/>
          <w:lang w:val="uk-UA"/>
        </w:rPr>
        <w:t xml:space="preserve"> умова для обробки персональних даних ветерана?</w:t>
      </w:r>
      <w:r>
        <w:rPr>
          <w:rFonts w:ascii="Times New Roman" w:hAnsi="Times New Roman" w:cs="Times New Roman"/>
          <w:b/>
          <w:color w:val="000000" w:themeColor="text1"/>
          <w:sz w:val="24"/>
          <w:szCs w:val="24"/>
          <w:lang w:val="uk-UA"/>
        </w:rPr>
      </w:r>
    </w:p>
    <w:p>
      <w:pPr>
        <w:pStyle w:val="1125"/>
        <w:numPr>
          <w:ilvl w:val="0"/>
          <w:numId w:val="24"/>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Отримання письмової або електронної згоди ветерана  </w:t>
      </w:r>
      <w:r>
        <w:rPr>
          <w:rFonts w:ascii="Times New Roman" w:hAnsi="Times New Roman" w:cs="Times New Roman"/>
          <w:b/>
          <w:bCs/>
          <w:color w:val="000000" w:themeColor="text1"/>
          <w:sz w:val="24"/>
          <w:szCs w:val="24"/>
          <w:lang w:val="uk-UA"/>
        </w:rPr>
      </w:r>
    </w:p>
    <w:p>
      <w:pPr>
        <w:pStyle w:val="1125"/>
        <w:numPr>
          <w:ilvl w:val="0"/>
          <w:numId w:val="2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Наявність у ветерана посвідчення УБД</w:t>
      </w:r>
      <w:r>
        <w:rPr>
          <w:rFonts w:ascii="Times New Roman" w:hAnsi="Times New Roman" w:cs="Times New Roman"/>
          <w:color w:val="000000" w:themeColor="text1"/>
          <w:sz w:val="24"/>
          <w:szCs w:val="24"/>
          <w:lang w:val="uk-UA"/>
        </w:rPr>
      </w:r>
    </w:p>
    <w:p>
      <w:pPr>
        <w:pStyle w:val="1125"/>
        <w:numPr>
          <w:ilvl w:val="0"/>
          <w:numId w:val="2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Усна згода родичів ветерана</w:t>
      </w:r>
      <w:r>
        <w:rPr>
          <w:rFonts w:ascii="Times New Roman" w:hAnsi="Times New Roman" w:cs="Times New Roman"/>
          <w:color w:val="000000" w:themeColor="text1"/>
          <w:sz w:val="24"/>
          <w:szCs w:val="24"/>
          <w:lang w:val="uk-UA"/>
        </w:rPr>
      </w:r>
    </w:p>
    <w:p>
      <w:pPr>
        <w:pStyle w:val="1125"/>
        <w:numPr>
          <w:ilvl w:val="0"/>
          <w:numId w:val="2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Дозвіл керівника установи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w:t>
      </w:r>
      <w:r>
        <w:rPr>
          <w:rFonts w:ascii="Times New Roman" w:hAnsi="Times New Roman" w:eastAsia="Times New Roman" w:cs="Times New Roman"/>
          <w:b/>
          <w:color w:val="000000" w:themeColor="text1"/>
          <w:sz w:val="24"/>
          <w:szCs w:val="24"/>
          <w:lang w:val="uk-UA"/>
        </w:rPr>
        <w:t xml:space="preserve">0</w:t>
      </w:r>
      <w:r>
        <w:rPr>
          <w:rFonts w:ascii="Times New Roman" w:hAnsi="Times New Roman" w:eastAsia="Times New Roman" w:cs="Times New Roman"/>
          <w:b/>
          <w:color w:val="000000" w:themeColor="text1"/>
          <w:sz w:val="24"/>
          <w:szCs w:val="24"/>
          <w:lang w:val="uk-UA"/>
        </w:rPr>
        <w:t xml:space="preserve">. Які заходи з інформаційної безпеки повинен щоденно застосовувати фахівець?</w:t>
      </w:r>
      <w:r>
        <w:rPr>
          <w:rFonts w:ascii="Times New Roman" w:hAnsi="Times New Roman" w:cs="Times New Roman"/>
          <w:b/>
          <w:color w:val="000000" w:themeColor="text1"/>
          <w:sz w:val="24"/>
          <w:szCs w:val="24"/>
          <w:lang w:val="uk-UA"/>
        </w:rPr>
      </w:r>
    </w:p>
    <w:p>
      <w:pPr>
        <w:pStyle w:val="1125"/>
        <w:numPr>
          <w:ilvl w:val="0"/>
          <w:numId w:val="26"/>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Записувати паролі на папірці</w:t>
      </w:r>
      <w:r>
        <w:rPr>
          <w:rFonts w:ascii="Times New Roman" w:hAnsi="Times New Roman" w:eastAsia="Times New Roman" w:cs="Times New Roman"/>
          <w:color w:val="000000" w:themeColor="text1"/>
          <w:sz w:val="24"/>
          <w:szCs w:val="24"/>
          <w:lang w:val="uk-UA"/>
        </w:rPr>
      </w:r>
    </w:p>
    <w:p>
      <w:pPr>
        <w:pStyle w:val="1125"/>
        <w:numPr>
          <w:ilvl w:val="0"/>
          <w:numId w:val="26"/>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Дозволяти колегам працювати під своїм обліковим записом</w:t>
      </w:r>
      <w:r>
        <w:rPr>
          <w:rFonts w:ascii="Times New Roman" w:hAnsi="Times New Roman" w:eastAsia="Times New Roman" w:cs="Times New Roman"/>
          <w:color w:val="000000" w:themeColor="text1"/>
          <w:sz w:val="24"/>
          <w:szCs w:val="24"/>
          <w:lang w:val="uk-UA"/>
        </w:rPr>
      </w:r>
    </w:p>
    <w:p>
      <w:pPr>
        <w:pStyle w:val="1125"/>
        <w:numPr>
          <w:ilvl w:val="0"/>
          <w:numId w:val="26"/>
        </w:numPr>
        <w:pBdr/>
        <w:spacing w:after="0"/>
        <w:ind w:left="0"/>
        <w:jc w:val="both"/>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Блокувати екран </w:t>
      </w:r>
      <w:r>
        <w:rPr>
          <w:rFonts w:ascii="Times New Roman" w:hAnsi="Times New Roman" w:eastAsia="Times New Roman" w:cs="Times New Roman"/>
          <w:b/>
          <w:bCs/>
          <w:color w:val="000000" w:themeColor="text1"/>
          <w:sz w:val="24"/>
          <w:szCs w:val="24"/>
          <w:lang w:val="uk-UA"/>
        </w:rPr>
        <w:t xml:space="preserve">комп</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ютера</w:t>
      </w:r>
      <w:r>
        <w:rPr>
          <w:rFonts w:ascii="Times New Roman" w:hAnsi="Times New Roman" w:eastAsia="Times New Roman" w:cs="Times New Roman"/>
          <w:b/>
          <w:bCs/>
          <w:color w:val="000000" w:themeColor="text1"/>
          <w:sz w:val="24"/>
          <w:szCs w:val="24"/>
          <w:lang w:val="uk-UA"/>
        </w:rPr>
        <w:t xml:space="preserve"> при відході від робочого місця  </w:t>
      </w:r>
      <w:r>
        <w:rPr>
          <w:rFonts w:ascii="Times New Roman" w:hAnsi="Times New Roman" w:eastAsia="Times New Roman" w:cs="Times New Roman"/>
          <w:b/>
          <w:bCs/>
          <w:color w:val="000000" w:themeColor="text1"/>
          <w:sz w:val="24"/>
          <w:szCs w:val="24"/>
          <w:lang w:val="uk-UA"/>
        </w:rPr>
      </w:r>
    </w:p>
    <w:p>
      <w:pPr>
        <w:pStyle w:val="1125"/>
        <w:numPr>
          <w:ilvl w:val="0"/>
          <w:numId w:val="26"/>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Зберігати файли з даними на особистій флешці</w:t>
      </w:r>
      <w:r>
        <w:rPr>
          <w:rFonts w:ascii="Times New Roman" w:hAnsi="Times New Roman" w:eastAsia="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w:t>
      </w:r>
      <w:r>
        <w:rPr>
          <w:rFonts w:ascii="Times New Roman" w:hAnsi="Times New Roman" w:eastAsia="Times New Roman" w:cs="Times New Roman"/>
          <w:b/>
          <w:color w:val="000000" w:themeColor="text1"/>
          <w:sz w:val="24"/>
          <w:szCs w:val="24"/>
          <w:lang w:val="uk-UA"/>
        </w:rPr>
        <w:t xml:space="preserve">1</w:t>
      </w:r>
      <w:r>
        <w:rPr>
          <w:rFonts w:ascii="Times New Roman" w:hAnsi="Times New Roman" w:eastAsia="Times New Roman" w:cs="Times New Roman"/>
          <w:b/>
          <w:color w:val="000000" w:themeColor="text1"/>
          <w:sz w:val="24"/>
          <w:szCs w:val="24"/>
          <w:lang w:val="uk-UA"/>
        </w:rPr>
        <w:t xml:space="preserve">. Яка поведінка фахівця сприяє побудові довіри з ветераном?</w:t>
      </w:r>
      <w:r>
        <w:rPr>
          <w:rFonts w:ascii="Times New Roman" w:hAnsi="Times New Roman" w:cs="Times New Roman"/>
          <w:b/>
          <w:color w:val="000000" w:themeColor="text1"/>
          <w:sz w:val="24"/>
          <w:szCs w:val="24"/>
          <w:lang w:val="uk-UA"/>
        </w:rPr>
      </w:r>
    </w:p>
    <w:p>
      <w:pPr>
        <w:pStyle w:val="1125"/>
        <w:numPr>
          <w:ilvl w:val="0"/>
          <w:numId w:val="30"/>
        </w:numPr>
        <w:pBdr/>
        <w:spacing w:after="0"/>
        <w:ind w:left="0"/>
        <w:jc w:val="both"/>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Безоціночне</w:t>
      </w:r>
      <w:r>
        <w:rPr>
          <w:rFonts w:ascii="Times New Roman" w:hAnsi="Times New Roman" w:eastAsia="Times New Roman" w:cs="Times New Roman"/>
          <w:b/>
          <w:bCs/>
          <w:color w:val="000000" w:themeColor="text1"/>
          <w:sz w:val="24"/>
          <w:szCs w:val="24"/>
          <w:lang w:val="uk-UA"/>
        </w:rPr>
        <w:t xml:space="preserve"> ставлення, відкритість, конфіденційність та повага  </w:t>
      </w:r>
      <w:r>
        <w:rPr>
          <w:rFonts w:ascii="Times New Roman" w:hAnsi="Times New Roman" w:eastAsia="Times New Roman" w:cs="Times New Roman"/>
          <w:b/>
          <w:bCs/>
          <w:color w:val="000000" w:themeColor="text1"/>
          <w:sz w:val="24"/>
          <w:szCs w:val="24"/>
          <w:lang w:val="uk-UA"/>
        </w:rPr>
      </w:r>
    </w:p>
    <w:p>
      <w:pPr>
        <w:pStyle w:val="1125"/>
        <w:numPr>
          <w:ilvl w:val="0"/>
          <w:numId w:val="3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Демонстрація жалю та надмірної жалості</w:t>
      </w:r>
      <w:r>
        <w:rPr>
          <w:rFonts w:ascii="Times New Roman" w:hAnsi="Times New Roman" w:cs="Times New Roman"/>
          <w:color w:val="000000" w:themeColor="text1"/>
          <w:sz w:val="24"/>
          <w:szCs w:val="24"/>
          <w:lang w:val="uk-UA"/>
        </w:rPr>
      </w:r>
    </w:p>
    <w:p>
      <w:pPr>
        <w:pStyle w:val="1125"/>
        <w:numPr>
          <w:ilvl w:val="0"/>
          <w:numId w:val="3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Використання складних бюрократичних термінів</w:t>
      </w:r>
      <w:r>
        <w:rPr>
          <w:rFonts w:ascii="Times New Roman" w:hAnsi="Times New Roman" w:cs="Times New Roman"/>
          <w:color w:val="000000" w:themeColor="text1"/>
          <w:sz w:val="24"/>
          <w:szCs w:val="24"/>
          <w:lang w:val="uk-UA"/>
        </w:rPr>
      </w:r>
    </w:p>
    <w:p>
      <w:pPr>
        <w:pStyle w:val="1125"/>
        <w:numPr>
          <w:ilvl w:val="0"/>
          <w:numId w:val="3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Надання обіцянок, які неможливо виконати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w:t>
      </w:r>
      <w:r>
        <w:rPr>
          <w:rFonts w:ascii="Times New Roman" w:hAnsi="Times New Roman" w:eastAsia="Times New Roman" w:cs="Times New Roman"/>
          <w:b/>
          <w:color w:val="000000" w:themeColor="text1"/>
          <w:sz w:val="24"/>
          <w:szCs w:val="24"/>
          <w:lang w:val="uk-UA"/>
        </w:rPr>
        <w:t xml:space="preserve">2</w:t>
      </w:r>
      <w:r>
        <w:rPr>
          <w:rFonts w:ascii="Times New Roman" w:hAnsi="Times New Roman" w:eastAsia="Times New Roman" w:cs="Times New Roman"/>
          <w:b/>
          <w:color w:val="000000" w:themeColor="text1"/>
          <w:sz w:val="24"/>
          <w:szCs w:val="24"/>
          <w:lang w:val="uk-UA"/>
        </w:rPr>
        <w:t xml:space="preserve">. Що робити, якщо ветеран проявляє сильне роздратування або гнів?</w:t>
      </w:r>
      <w:r>
        <w:rPr>
          <w:rFonts w:ascii="Times New Roman" w:hAnsi="Times New Roman" w:cs="Times New Roman"/>
          <w:b/>
          <w:color w:val="000000" w:themeColor="text1"/>
          <w:sz w:val="24"/>
          <w:szCs w:val="24"/>
          <w:lang w:val="uk-UA"/>
        </w:rPr>
      </w:r>
    </w:p>
    <w:p>
      <w:pPr>
        <w:pStyle w:val="1125"/>
        <w:numPr>
          <w:ilvl w:val="0"/>
          <w:numId w:val="3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Відповідати агресією</w:t>
      </w:r>
      <w:r>
        <w:rPr>
          <w:rFonts w:ascii="Times New Roman" w:hAnsi="Times New Roman" w:cs="Times New Roman"/>
          <w:color w:val="000000" w:themeColor="text1"/>
          <w:sz w:val="24"/>
          <w:szCs w:val="24"/>
          <w:lang w:val="uk-UA"/>
        </w:rPr>
      </w:r>
    </w:p>
    <w:p>
      <w:pPr>
        <w:pStyle w:val="1125"/>
        <w:numPr>
          <w:ilvl w:val="0"/>
          <w:numId w:val="3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Перервати зустріч і викликати охорону</w:t>
      </w:r>
      <w:r>
        <w:rPr>
          <w:rFonts w:ascii="Times New Roman" w:hAnsi="Times New Roman" w:cs="Times New Roman"/>
          <w:color w:val="000000" w:themeColor="text1"/>
          <w:sz w:val="24"/>
          <w:szCs w:val="24"/>
          <w:lang w:val="uk-UA"/>
        </w:rPr>
      </w:r>
    </w:p>
    <w:p>
      <w:pPr>
        <w:pStyle w:val="1125"/>
        <w:numPr>
          <w:ilvl w:val="0"/>
          <w:numId w:val="31"/>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Зберігати спокій, використовувати техніки деескалації  </w:t>
      </w:r>
      <w:r>
        <w:rPr>
          <w:rFonts w:ascii="Times New Roman" w:hAnsi="Times New Roman" w:cs="Times New Roman"/>
          <w:b/>
          <w:bCs/>
          <w:color w:val="000000" w:themeColor="text1"/>
          <w:sz w:val="24"/>
          <w:szCs w:val="24"/>
          <w:lang w:val="uk-UA"/>
        </w:rPr>
      </w:r>
    </w:p>
    <w:p>
      <w:pPr>
        <w:pStyle w:val="1125"/>
        <w:numPr>
          <w:ilvl w:val="0"/>
          <w:numId w:val="3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Почати сперечатися</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w:t>
      </w:r>
      <w:r>
        <w:rPr>
          <w:rFonts w:ascii="Times New Roman" w:hAnsi="Times New Roman" w:eastAsia="Times New Roman" w:cs="Times New Roman"/>
          <w:b/>
          <w:color w:val="000000" w:themeColor="text1"/>
          <w:sz w:val="24"/>
          <w:szCs w:val="24"/>
          <w:lang w:val="uk-UA"/>
        </w:rPr>
        <w:t xml:space="preserve">3</w:t>
      </w:r>
      <w:r>
        <w:rPr>
          <w:rFonts w:ascii="Times New Roman" w:hAnsi="Times New Roman" w:eastAsia="Times New Roman" w:cs="Times New Roman"/>
          <w:b/>
          <w:color w:val="000000" w:themeColor="text1"/>
          <w:sz w:val="24"/>
          <w:szCs w:val="24"/>
          <w:lang w:val="uk-UA"/>
        </w:rPr>
        <w:t xml:space="preserve">. Які ознаки можуть свідчити про ПТСР у ветерана?</w:t>
      </w:r>
      <w:r>
        <w:rPr>
          <w:rFonts w:ascii="Times New Roman" w:hAnsi="Times New Roman" w:cs="Times New Roman"/>
          <w:b/>
          <w:color w:val="000000" w:themeColor="text1"/>
          <w:sz w:val="24"/>
          <w:szCs w:val="24"/>
          <w:lang w:val="uk-UA"/>
        </w:rPr>
      </w:r>
    </w:p>
    <w:p>
      <w:pPr>
        <w:pStyle w:val="1125"/>
        <w:numPr>
          <w:ilvl w:val="0"/>
          <w:numId w:val="3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Бажання брати участь у громадському житті</w:t>
      </w:r>
      <w:r>
        <w:rPr>
          <w:rFonts w:ascii="Times New Roman" w:hAnsi="Times New Roman" w:cs="Times New Roman"/>
          <w:color w:val="000000" w:themeColor="text1"/>
          <w:sz w:val="24"/>
          <w:szCs w:val="24"/>
          <w:lang w:val="uk-UA"/>
        </w:rPr>
      </w:r>
    </w:p>
    <w:p>
      <w:pPr>
        <w:pStyle w:val="1125"/>
        <w:numPr>
          <w:ilvl w:val="0"/>
          <w:numId w:val="32"/>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Флешбеки</w:t>
      </w:r>
      <w:r>
        <w:rPr>
          <w:rFonts w:ascii="Times New Roman" w:hAnsi="Times New Roman" w:eastAsia="Times New Roman" w:cs="Times New Roman"/>
          <w:b/>
          <w:bCs/>
          <w:color w:val="000000" w:themeColor="text1"/>
          <w:sz w:val="24"/>
          <w:szCs w:val="24"/>
          <w:lang w:val="uk-UA"/>
        </w:rPr>
        <w:t xml:space="preserve">, </w:t>
      </w:r>
      <w:r>
        <w:rPr>
          <w:rFonts w:ascii="Times New Roman" w:hAnsi="Times New Roman" w:eastAsia="Times New Roman" w:cs="Times New Roman"/>
          <w:b/>
          <w:bCs/>
          <w:color w:val="000000" w:themeColor="text1"/>
          <w:sz w:val="24"/>
          <w:szCs w:val="24"/>
          <w:lang w:val="uk-UA"/>
        </w:rPr>
        <w:t xml:space="preserve">гіперзбудливість</w:t>
      </w:r>
      <w:r>
        <w:rPr>
          <w:rFonts w:ascii="Times New Roman" w:hAnsi="Times New Roman" w:eastAsia="Times New Roman" w:cs="Times New Roman"/>
          <w:b/>
          <w:bCs/>
          <w:color w:val="000000" w:themeColor="text1"/>
          <w:sz w:val="24"/>
          <w:szCs w:val="24"/>
          <w:lang w:val="uk-UA"/>
        </w:rPr>
        <w:t xml:space="preserve">, уникнення, порушення сну  </w:t>
      </w:r>
      <w:r>
        <w:rPr>
          <w:rFonts w:ascii="Times New Roman" w:hAnsi="Times New Roman" w:cs="Times New Roman"/>
          <w:b/>
          <w:bCs/>
          <w:color w:val="000000" w:themeColor="text1"/>
          <w:sz w:val="24"/>
          <w:szCs w:val="24"/>
          <w:lang w:val="uk-UA"/>
        </w:rPr>
      </w:r>
    </w:p>
    <w:p>
      <w:pPr>
        <w:pStyle w:val="1125"/>
        <w:numPr>
          <w:ilvl w:val="0"/>
          <w:numId w:val="3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Висока мотивація до навчання</w:t>
      </w:r>
      <w:r>
        <w:rPr>
          <w:rFonts w:ascii="Times New Roman" w:hAnsi="Times New Roman" w:cs="Times New Roman"/>
          <w:color w:val="000000" w:themeColor="text1"/>
          <w:sz w:val="24"/>
          <w:szCs w:val="24"/>
          <w:lang w:val="uk-UA"/>
        </w:rPr>
      </w:r>
    </w:p>
    <w:p>
      <w:pPr>
        <w:pStyle w:val="1125"/>
        <w:numPr>
          <w:ilvl w:val="0"/>
          <w:numId w:val="3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Прохання допомогти з працевлаштуванням</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14. Для чого потрібні навички </w:t>
      </w:r>
      <w:r>
        <w:rPr>
          <w:rFonts w:ascii="Times New Roman" w:hAnsi="Times New Roman" w:eastAsia="Times New Roman" w:cs="Times New Roman"/>
          <w:b/>
          <w:color w:val="000000" w:themeColor="text1"/>
          <w:sz w:val="24"/>
          <w:szCs w:val="24"/>
          <w:lang w:val="uk-UA"/>
        </w:rPr>
        <w:t xml:space="preserve">кроскультурної</w:t>
      </w:r>
      <w:r>
        <w:rPr>
          <w:rFonts w:ascii="Times New Roman" w:hAnsi="Times New Roman" w:eastAsia="Times New Roman" w:cs="Times New Roman"/>
          <w:b/>
          <w:color w:val="000000" w:themeColor="text1"/>
          <w:sz w:val="24"/>
          <w:szCs w:val="24"/>
          <w:lang w:val="uk-UA"/>
        </w:rPr>
        <w:t xml:space="preserve"> комунікації?</w:t>
      </w:r>
      <w:r>
        <w:rPr>
          <w:rFonts w:ascii="Times New Roman" w:hAnsi="Times New Roman" w:cs="Times New Roman"/>
          <w:b/>
          <w:color w:val="000000" w:themeColor="text1"/>
          <w:sz w:val="24"/>
          <w:szCs w:val="24"/>
          <w:lang w:val="uk-UA"/>
        </w:rPr>
      </w:r>
    </w:p>
    <w:p>
      <w:pPr>
        <w:pStyle w:val="1125"/>
        <w:numPr>
          <w:ilvl w:val="0"/>
          <w:numId w:val="124"/>
        </w:numPr>
        <w:pBdr/>
        <w:spacing w:after="0"/>
        <w:ind w:right="0" w:hanging="142"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Для спілкування з іноземними волонтерами</w:t>
      </w:r>
      <w:r>
        <w:rPr>
          <w:rFonts w:ascii="Times New Roman" w:hAnsi="Times New Roman" w:cs="Times New Roman"/>
          <w:color w:val="000000" w:themeColor="text1"/>
          <w:sz w:val="24"/>
          <w:szCs w:val="24"/>
          <w:lang w:val="uk-UA"/>
        </w:rPr>
      </w:r>
    </w:p>
    <w:p>
      <w:pPr>
        <w:pStyle w:val="1125"/>
        <w:numPr>
          <w:ilvl w:val="0"/>
          <w:numId w:val="124"/>
        </w:numPr>
        <w:pBdr/>
        <w:spacing w:after="0"/>
        <w:ind w:right="0" w:hanging="142"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Для перекладу документів</w:t>
      </w:r>
      <w:r>
        <w:rPr>
          <w:rFonts w:ascii="Times New Roman" w:hAnsi="Times New Roman" w:cs="Times New Roman"/>
          <w:color w:val="000000" w:themeColor="text1"/>
          <w:sz w:val="24"/>
          <w:szCs w:val="24"/>
          <w:lang w:val="uk-UA"/>
        </w:rPr>
      </w:r>
    </w:p>
    <w:p>
      <w:pPr>
        <w:pStyle w:val="1125"/>
        <w:numPr>
          <w:ilvl w:val="0"/>
          <w:numId w:val="124"/>
        </w:numPr>
        <w:pBdr/>
        <w:spacing w:after="0"/>
        <w:ind w:right="0" w:hanging="142"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Для ефективної взаємодії з ветеранами різного походження без упереджень  </w:t>
      </w:r>
      <w:r>
        <w:rPr>
          <w:rFonts w:ascii="Times New Roman" w:hAnsi="Times New Roman" w:cs="Times New Roman"/>
          <w:b/>
          <w:bCs/>
          <w:color w:val="000000" w:themeColor="text1"/>
          <w:sz w:val="24"/>
          <w:szCs w:val="24"/>
          <w:lang w:val="uk-UA"/>
        </w:rPr>
      </w:r>
    </w:p>
    <w:p>
      <w:pPr>
        <w:pStyle w:val="1125"/>
        <w:numPr>
          <w:ilvl w:val="0"/>
          <w:numId w:val="124"/>
        </w:numPr>
        <w:pBdr/>
        <w:spacing w:after="0"/>
        <w:ind w:right="0" w:hanging="142"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Для організації міжнародних конференцій</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15. Який метод найкраще підходить для систематизації інформації при виявленні потреб?</w:t>
      </w:r>
      <w:r>
        <w:rPr>
          <w:rFonts w:ascii="Times New Roman" w:hAnsi="Times New Roman" w:cs="Times New Roman"/>
          <w:b/>
          <w:color w:val="000000" w:themeColor="text1"/>
          <w:sz w:val="24"/>
          <w:szCs w:val="24"/>
          <w:lang w:val="uk-UA"/>
        </w:rPr>
      </w:r>
    </w:p>
    <w:p>
      <w:pPr>
        <w:pStyle w:val="1125"/>
        <w:numPr>
          <w:ilvl w:val="0"/>
          <w:numId w:val="3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Запам</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ятовування</w:t>
      </w:r>
      <w:r>
        <w:rPr>
          <w:rFonts w:ascii="Times New Roman" w:hAnsi="Times New Roman" w:eastAsia="Times New Roman" w:cs="Times New Roman"/>
          <w:color w:val="000000" w:themeColor="text1"/>
          <w:sz w:val="24"/>
          <w:szCs w:val="24"/>
          <w:lang w:val="uk-UA"/>
        </w:rPr>
        <w:t xml:space="preserve"> без записів</w:t>
      </w:r>
      <w:r>
        <w:rPr>
          <w:rFonts w:ascii="Times New Roman" w:hAnsi="Times New Roman" w:cs="Times New Roman"/>
          <w:color w:val="000000" w:themeColor="text1"/>
          <w:sz w:val="24"/>
          <w:szCs w:val="24"/>
          <w:lang w:val="uk-UA"/>
        </w:rPr>
      </w:r>
    </w:p>
    <w:p>
      <w:pPr>
        <w:pStyle w:val="1125"/>
        <w:numPr>
          <w:ilvl w:val="0"/>
          <w:numId w:val="3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Запис на диктофон без попередження</w:t>
      </w:r>
      <w:r>
        <w:rPr>
          <w:rFonts w:ascii="Times New Roman" w:hAnsi="Times New Roman" w:cs="Times New Roman"/>
          <w:color w:val="000000" w:themeColor="text1"/>
          <w:sz w:val="24"/>
          <w:szCs w:val="24"/>
          <w:lang w:val="uk-UA"/>
        </w:rPr>
      </w:r>
    </w:p>
    <w:p>
      <w:pPr>
        <w:pStyle w:val="1125"/>
        <w:numPr>
          <w:ilvl w:val="0"/>
          <w:numId w:val="3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Психологічне тестування</w:t>
      </w:r>
      <w:r>
        <w:rPr>
          <w:rFonts w:ascii="Times New Roman" w:hAnsi="Times New Roman" w:cs="Times New Roman"/>
          <w:color w:val="000000" w:themeColor="text1"/>
          <w:sz w:val="24"/>
          <w:szCs w:val="24"/>
          <w:lang w:val="uk-UA"/>
        </w:rPr>
      </w:r>
    </w:p>
    <w:p>
      <w:pPr>
        <w:pStyle w:val="1125"/>
        <w:numPr>
          <w:ilvl w:val="0"/>
          <w:numId w:val="33"/>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Структуроване </w:t>
      </w:r>
      <w:r>
        <w:rPr>
          <w:rFonts w:ascii="Times New Roman" w:hAnsi="Times New Roman" w:eastAsia="Times New Roman" w:cs="Times New Roman"/>
          <w:b/>
          <w:bCs/>
          <w:color w:val="000000" w:themeColor="text1"/>
          <w:sz w:val="24"/>
          <w:szCs w:val="24"/>
          <w:lang w:val="uk-UA"/>
        </w:rPr>
        <w:t xml:space="preserve">інтерв</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ю</w:t>
      </w:r>
      <w:r>
        <w:rPr>
          <w:rFonts w:ascii="Times New Roman" w:hAnsi="Times New Roman" w:eastAsia="Times New Roman" w:cs="Times New Roman"/>
          <w:b/>
          <w:bCs/>
          <w:color w:val="000000" w:themeColor="text1"/>
          <w:sz w:val="24"/>
          <w:szCs w:val="24"/>
          <w:lang w:val="uk-UA"/>
        </w:rPr>
        <w:t xml:space="preserve"> з використанням стандартизованої анкети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16. Які особи належать до категорії </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ветерани війни</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w:t>
      </w:r>
      <w:r>
        <w:rPr>
          <w:rFonts w:ascii="Times New Roman" w:hAnsi="Times New Roman" w:cs="Times New Roman"/>
          <w:b/>
          <w:color w:val="000000" w:themeColor="text1"/>
          <w:sz w:val="24"/>
          <w:szCs w:val="24"/>
          <w:lang w:val="uk-UA"/>
        </w:rPr>
      </w:r>
    </w:p>
    <w:p>
      <w:pPr>
        <w:pStyle w:val="1125"/>
        <w:numPr>
          <w:ilvl w:val="0"/>
          <w:numId w:val="3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Лише військовослужбовці ЗСУ</w:t>
      </w:r>
      <w:r>
        <w:rPr>
          <w:rFonts w:ascii="Times New Roman" w:hAnsi="Times New Roman" w:cs="Times New Roman"/>
          <w:color w:val="000000" w:themeColor="text1"/>
          <w:sz w:val="24"/>
          <w:szCs w:val="24"/>
          <w:lang w:val="uk-UA"/>
        </w:rPr>
      </w:r>
    </w:p>
    <w:p>
      <w:pPr>
        <w:pStyle w:val="1125"/>
        <w:numPr>
          <w:ilvl w:val="0"/>
          <w:numId w:val="3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Особи зі строковою службою в мирний час</w:t>
      </w:r>
      <w:r>
        <w:rPr>
          <w:rFonts w:ascii="Times New Roman" w:hAnsi="Times New Roman" w:cs="Times New Roman"/>
          <w:color w:val="000000" w:themeColor="text1"/>
          <w:sz w:val="24"/>
          <w:szCs w:val="24"/>
          <w:lang w:val="uk-UA"/>
        </w:rPr>
      </w:r>
    </w:p>
    <w:p>
      <w:pPr>
        <w:pStyle w:val="1125"/>
        <w:numPr>
          <w:ilvl w:val="0"/>
          <w:numId w:val="3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Усі громадяни із зони бойових дій</w:t>
      </w:r>
      <w:r>
        <w:rPr>
          <w:rFonts w:ascii="Times New Roman" w:hAnsi="Times New Roman" w:cs="Times New Roman"/>
          <w:color w:val="000000" w:themeColor="text1"/>
          <w:sz w:val="24"/>
          <w:szCs w:val="24"/>
          <w:lang w:val="uk-UA"/>
        </w:rPr>
      </w:r>
    </w:p>
    <w:p>
      <w:pPr>
        <w:pStyle w:val="1125"/>
        <w:numPr>
          <w:ilvl w:val="0"/>
          <w:numId w:val="36"/>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Учасники бойових дій, особи з інвалідністю внаслідок війни, учасники війни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17. Яка знижка на оплату </w:t>
      </w:r>
      <w:r>
        <w:rPr>
          <w:rFonts w:ascii="Times New Roman" w:hAnsi="Times New Roman" w:eastAsia="Times New Roman" w:cs="Times New Roman"/>
          <w:b/>
          <w:color w:val="000000" w:themeColor="text1"/>
          <w:sz w:val="24"/>
          <w:szCs w:val="24"/>
          <w:lang w:val="uk-UA"/>
        </w:rPr>
        <w:t xml:space="preserve">житлово-комунальних послуг</w:t>
      </w:r>
      <w:r>
        <w:rPr>
          <w:rFonts w:ascii="Times New Roman" w:hAnsi="Times New Roman" w:eastAsia="Times New Roman" w:cs="Times New Roman"/>
          <w:b/>
          <w:color w:val="000000" w:themeColor="text1"/>
          <w:sz w:val="24"/>
          <w:szCs w:val="24"/>
          <w:lang w:val="uk-UA"/>
        </w:rPr>
        <w:t xml:space="preserve"> передбачена для учасників бойових дій (УБД)?</w:t>
      </w:r>
      <w:r>
        <w:rPr>
          <w:rFonts w:ascii="Times New Roman" w:hAnsi="Times New Roman" w:cs="Times New Roman"/>
          <w:b/>
          <w:color w:val="000000" w:themeColor="text1"/>
          <w:sz w:val="24"/>
          <w:szCs w:val="24"/>
          <w:lang w:val="uk-UA"/>
        </w:rPr>
      </w:r>
    </w:p>
    <w:p>
      <w:pPr>
        <w:pStyle w:val="1125"/>
        <w:numPr>
          <w:ilvl w:val="0"/>
          <w:numId w:val="3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25%</w:t>
      </w:r>
      <w:r>
        <w:rPr>
          <w:rFonts w:ascii="Times New Roman" w:hAnsi="Times New Roman" w:cs="Times New Roman"/>
          <w:color w:val="000000" w:themeColor="text1"/>
          <w:sz w:val="24"/>
          <w:szCs w:val="24"/>
          <w:lang w:val="uk-UA"/>
        </w:rPr>
      </w:r>
    </w:p>
    <w:p>
      <w:pPr>
        <w:pStyle w:val="1125"/>
        <w:numPr>
          <w:ilvl w:val="0"/>
          <w:numId w:val="37"/>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75%  </w:t>
      </w:r>
      <w:r>
        <w:rPr>
          <w:rFonts w:ascii="Times New Roman" w:hAnsi="Times New Roman" w:cs="Times New Roman"/>
          <w:b/>
          <w:bCs/>
          <w:color w:val="000000" w:themeColor="text1"/>
          <w:sz w:val="24"/>
          <w:szCs w:val="24"/>
          <w:lang w:val="uk-UA"/>
        </w:rPr>
      </w:r>
    </w:p>
    <w:p>
      <w:pPr>
        <w:pStyle w:val="1125"/>
        <w:numPr>
          <w:ilvl w:val="0"/>
          <w:numId w:val="3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50%</w:t>
      </w:r>
      <w:r>
        <w:rPr>
          <w:rFonts w:ascii="Times New Roman" w:hAnsi="Times New Roman" w:cs="Times New Roman"/>
          <w:color w:val="000000" w:themeColor="text1"/>
          <w:sz w:val="24"/>
          <w:szCs w:val="24"/>
          <w:lang w:val="uk-UA"/>
        </w:rPr>
      </w:r>
    </w:p>
    <w:p>
      <w:pPr>
        <w:pStyle w:val="1125"/>
        <w:numPr>
          <w:ilvl w:val="0"/>
          <w:numId w:val="3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100%</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18. Де ветеран може отримати послугу через сервіс </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Я – ветеран</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w:t>
      </w:r>
      <w:r>
        <w:rPr>
          <w:rFonts w:ascii="Times New Roman" w:hAnsi="Times New Roman" w:cs="Times New Roman"/>
          <w:b/>
          <w:color w:val="000000" w:themeColor="text1"/>
          <w:sz w:val="24"/>
          <w:szCs w:val="24"/>
          <w:lang w:val="uk-UA"/>
        </w:rPr>
      </w:r>
    </w:p>
    <w:p>
      <w:pPr>
        <w:pStyle w:val="1125"/>
        <w:numPr>
          <w:ilvl w:val="0"/>
          <w:numId w:val="40"/>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У Центрах надання адміністративних послуг (ЦНАП) </w:t>
      </w:r>
      <w:r>
        <w:rPr>
          <w:rFonts w:ascii="Times New Roman" w:hAnsi="Times New Roman" w:cs="Times New Roman"/>
          <w:b/>
          <w:bCs/>
          <w:color w:val="000000" w:themeColor="text1"/>
          <w:sz w:val="24"/>
          <w:szCs w:val="24"/>
          <w:lang w:val="uk-UA"/>
        </w:rPr>
      </w:r>
    </w:p>
    <w:p>
      <w:pPr>
        <w:pStyle w:val="1125"/>
        <w:numPr>
          <w:ilvl w:val="0"/>
          <w:numId w:val="4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 Міністерстві</w:t>
      </w:r>
      <w:r>
        <w:rPr>
          <w:rFonts w:ascii="Times New Roman" w:hAnsi="Times New Roman" w:cs="Times New Roman"/>
          <w:color w:val="000000" w:themeColor="text1"/>
          <w:sz w:val="24"/>
          <w:szCs w:val="24"/>
          <w:lang w:val="uk-UA"/>
        </w:rPr>
      </w:r>
    </w:p>
    <w:p>
      <w:pPr>
        <w:pStyle w:val="1125"/>
        <w:numPr>
          <w:ilvl w:val="0"/>
          <w:numId w:val="4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 ТЦК та СП</w:t>
      </w:r>
      <w:r>
        <w:rPr>
          <w:rFonts w:ascii="Times New Roman" w:hAnsi="Times New Roman" w:cs="Times New Roman"/>
          <w:color w:val="000000" w:themeColor="text1"/>
          <w:sz w:val="24"/>
          <w:szCs w:val="24"/>
          <w:lang w:val="uk-UA"/>
        </w:rPr>
      </w:r>
    </w:p>
    <w:p>
      <w:pPr>
        <w:pStyle w:val="1125"/>
        <w:numPr>
          <w:ilvl w:val="0"/>
          <w:numId w:val="4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 відділеннях поліції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19. Що таке державний </w:t>
      </w:r>
      <w:r>
        <w:rPr>
          <w:rFonts w:ascii="Times New Roman" w:hAnsi="Times New Roman" w:eastAsia="Times New Roman" w:cs="Times New Roman"/>
          <w:b/>
          <w:color w:val="000000" w:themeColor="text1"/>
          <w:sz w:val="24"/>
          <w:szCs w:val="24"/>
          <w:lang w:val="uk-UA"/>
        </w:rPr>
        <w:t xml:space="preserve">вебпортал</w:t>
      </w:r>
      <w:r>
        <w:rPr>
          <w:rFonts w:ascii="Times New Roman" w:hAnsi="Times New Roman" w:eastAsia="Times New Roman" w:cs="Times New Roman"/>
          <w:b/>
          <w:color w:val="000000" w:themeColor="text1"/>
          <w:sz w:val="24"/>
          <w:szCs w:val="24"/>
          <w:lang w:val="uk-UA"/>
        </w:rPr>
        <w:t xml:space="preserve"> </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є-Ветеран</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w:t>
      </w:r>
      <w:r>
        <w:rPr>
          <w:rFonts w:ascii="Times New Roman" w:hAnsi="Times New Roman" w:cs="Times New Roman"/>
          <w:b/>
          <w:color w:val="000000" w:themeColor="text1"/>
          <w:sz w:val="24"/>
          <w:szCs w:val="24"/>
          <w:lang w:val="uk-UA"/>
        </w:rPr>
      </w:r>
    </w:p>
    <w:p>
      <w:pPr>
        <w:pStyle w:val="1125"/>
        <w:numPr>
          <w:ilvl w:val="0"/>
          <w:numId w:val="4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Соціальна мережа</w:t>
      </w:r>
      <w:r>
        <w:rPr>
          <w:rFonts w:ascii="Times New Roman" w:hAnsi="Times New Roman" w:cs="Times New Roman"/>
          <w:color w:val="000000" w:themeColor="text1"/>
          <w:sz w:val="24"/>
          <w:szCs w:val="24"/>
          <w:lang w:val="uk-UA"/>
        </w:rPr>
      </w:r>
    </w:p>
    <w:p>
      <w:pPr>
        <w:pStyle w:val="1125"/>
        <w:numPr>
          <w:ilvl w:val="0"/>
          <w:numId w:val="4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Реєстр благодійних фондів</w:t>
      </w:r>
      <w:r>
        <w:rPr>
          <w:rFonts w:ascii="Times New Roman" w:hAnsi="Times New Roman" w:cs="Times New Roman"/>
          <w:color w:val="000000" w:themeColor="text1"/>
          <w:sz w:val="24"/>
          <w:szCs w:val="24"/>
          <w:lang w:val="uk-UA"/>
        </w:rPr>
      </w:r>
    </w:p>
    <w:p>
      <w:pPr>
        <w:pStyle w:val="1125"/>
        <w:numPr>
          <w:ilvl w:val="0"/>
          <w:numId w:val="4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Сайт новин про фронт</w:t>
      </w:r>
      <w:r>
        <w:rPr>
          <w:rFonts w:ascii="Times New Roman" w:hAnsi="Times New Roman" w:cs="Times New Roman"/>
          <w:color w:val="000000" w:themeColor="text1"/>
          <w:sz w:val="24"/>
          <w:szCs w:val="24"/>
          <w:lang w:val="uk-UA"/>
        </w:rPr>
      </w:r>
    </w:p>
    <w:p>
      <w:pPr>
        <w:pStyle w:val="1125"/>
        <w:numPr>
          <w:ilvl w:val="0"/>
          <w:numId w:val="41"/>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Державний </w:t>
      </w:r>
      <w:r>
        <w:rPr>
          <w:rFonts w:ascii="Times New Roman" w:hAnsi="Times New Roman" w:eastAsia="Times New Roman" w:cs="Times New Roman"/>
          <w:b/>
          <w:bCs/>
          <w:color w:val="000000" w:themeColor="text1"/>
          <w:sz w:val="24"/>
          <w:szCs w:val="24"/>
          <w:lang w:val="uk-UA"/>
        </w:rPr>
        <w:t xml:space="preserve">вебпортал</w:t>
      </w:r>
      <w:r>
        <w:rPr>
          <w:rFonts w:ascii="Times New Roman" w:hAnsi="Times New Roman" w:eastAsia="Times New Roman" w:cs="Times New Roman"/>
          <w:b/>
          <w:bCs/>
          <w:color w:val="000000" w:themeColor="text1"/>
          <w:sz w:val="24"/>
          <w:szCs w:val="24"/>
          <w:lang w:val="uk-UA"/>
        </w:rPr>
        <w:t xml:space="preserve"> електронних послуг для ветеранів та їх сімей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20. У чому полягає роль фахівця при взаємодії ветерана з медичними закладами?</w:t>
      </w:r>
      <w:r>
        <w:rPr>
          <w:rFonts w:ascii="Times New Roman" w:hAnsi="Times New Roman" w:cs="Times New Roman"/>
          <w:b/>
          <w:color w:val="000000" w:themeColor="text1"/>
          <w:sz w:val="24"/>
          <w:szCs w:val="24"/>
          <w:lang w:val="uk-UA"/>
        </w:rPr>
      </w:r>
    </w:p>
    <w:p>
      <w:pPr>
        <w:pStyle w:val="1125"/>
        <w:numPr>
          <w:ilvl w:val="0"/>
          <w:numId w:val="45"/>
        </w:numPr>
        <w:pBdr/>
        <w:spacing w:after="0"/>
        <w:ind w:left="0"/>
        <w:jc w:val="both"/>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Інформує про маршрут пацієнта, допомагає у комунікації, роз'яснює права  </w:t>
      </w:r>
      <w:r>
        <w:rPr>
          <w:rFonts w:ascii="Times New Roman" w:hAnsi="Times New Roman" w:eastAsia="Times New Roman" w:cs="Times New Roman"/>
          <w:b/>
          <w:bCs/>
          <w:color w:val="000000" w:themeColor="text1"/>
          <w:sz w:val="24"/>
          <w:szCs w:val="24"/>
          <w:lang w:val="uk-UA"/>
        </w:rPr>
      </w:r>
    </w:p>
    <w:p>
      <w:pPr>
        <w:pStyle w:val="1125"/>
        <w:numPr>
          <w:ilvl w:val="0"/>
          <w:numId w:val="4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Самостійно ставить діагнози</w:t>
      </w:r>
      <w:r>
        <w:rPr>
          <w:rFonts w:ascii="Times New Roman" w:hAnsi="Times New Roman" w:cs="Times New Roman"/>
          <w:color w:val="000000" w:themeColor="text1"/>
          <w:sz w:val="24"/>
          <w:szCs w:val="24"/>
          <w:lang w:val="uk-UA"/>
        </w:rPr>
      </w:r>
    </w:p>
    <w:p>
      <w:pPr>
        <w:pStyle w:val="1125"/>
        <w:numPr>
          <w:ilvl w:val="0"/>
          <w:numId w:val="4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Проводить медичні процедури</w:t>
      </w:r>
      <w:r>
        <w:rPr>
          <w:rFonts w:ascii="Times New Roman" w:hAnsi="Times New Roman" w:cs="Times New Roman"/>
          <w:color w:val="000000" w:themeColor="text1"/>
          <w:sz w:val="24"/>
          <w:szCs w:val="24"/>
          <w:lang w:val="uk-UA"/>
        </w:rPr>
      </w:r>
    </w:p>
    <w:p>
      <w:pPr>
        <w:pStyle w:val="1125"/>
        <w:numPr>
          <w:ilvl w:val="0"/>
          <w:numId w:val="4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Забороняє звертатися до лікарів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21. Що таке </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маршрутизація</w:t>
      </w:r>
      <w:r>
        <w:rPr>
          <w:rFonts w:ascii="Times New Roman" w:hAnsi="Times New Roman" w:eastAsia="Times New Roman" w:cs="Times New Roman"/>
          <w:b/>
          <w:color w:val="000000" w:themeColor="text1"/>
          <w:sz w:val="24"/>
          <w:szCs w:val="24"/>
          <w:lang w:val="uk-UA"/>
        </w:rPr>
        <w:t xml:space="preserve">» </w:t>
      </w:r>
      <w:r>
        <w:rPr>
          <w:rFonts w:ascii="Times New Roman" w:hAnsi="Times New Roman" w:eastAsia="Times New Roman" w:cs="Times New Roman"/>
          <w:b/>
          <w:color w:val="000000" w:themeColor="text1"/>
          <w:sz w:val="24"/>
          <w:szCs w:val="24"/>
          <w:lang w:val="uk-UA"/>
        </w:rPr>
        <w:t xml:space="preserve">ветерана?</w:t>
      </w:r>
      <w:r>
        <w:rPr>
          <w:rFonts w:ascii="Times New Roman" w:hAnsi="Times New Roman" w:cs="Times New Roman"/>
          <w:b/>
          <w:color w:val="000000" w:themeColor="text1"/>
          <w:sz w:val="24"/>
          <w:szCs w:val="24"/>
          <w:lang w:val="uk-UA"/>
        </w:rPr>
      </w:r>
    </w:p>
    <w:p>
      <w:pPr>
        <w:pStyle w:val="1125"/>
        <w:numPr>
          <w:ilvl w:val="0"/>
          <w:numId w:val="46"/>
        </w:numPr>
        <w:pBdr/>
        <w:spacing w:after="0"/>
        <w:ind w:left="0"/>
        <w:jc w:val="both"/>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Створення алгоритму направлення до відповідних органів (ЦНАП, ПФУ тощо</w:t>
      </w:r>
      <w:r>
        <w:rPr>
          <w:rFonts w:ascii="Times New Roman" w:hAnsi="Times New Roman" w:eastAsia="Times New Roman" w:cs="Times New Roman"/>
          <w:b/>
          <w:bCs/>
          <w:color w:val="000000" w:themeColor="text1"/>
          <w:sz w:val="24"/>
          <w:szCs w:val="24"/>
          <w:lang w:val="uk-UA"/>
        </w:rPr>
        <w:t xml:space="preserve">)</w:t>
      </w:r>
      <w:r>
        <w:rPr>
          <w:rFonts w:ascii="Times New Roman" w:hAnsi="Times New Roman" w:eastAsia="Times New Roman" w:cs="Times New Roman"/>
          <w:b/>
          <w:bCs/>
          <w:color w:val="000000" w:themeColor="text1"/>
          <w:sz w:val="24"/>
          <w:szCs w:val="24"/>
          <w:lang w:val="uk-UA"/>
        </w:rPr>
      </w:r>
    </w:p>
    <w:p>
      <w:pPr>
        <w:pStyle w:val="1125"/>
        <w:numPr>
          <w:ilvl w:val="0"/>
          <w:numId w:val="4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Складання карти проїзду</w:t>
      </w:r>
      <w:r>
        <w:rPr>
          <w:rFonts w:ascii="Times New Roman" w:hAnsi="Times New Roman" w:cs="Times New Roman"/>
          <w:color w:val="000000" w:themeColor="text1"/>
          <w:sz w:val="24"/>
          <w:szCs w:val="24"/>
          <w:lang w:val="uk-UA"/>
        </w:rPr>
      </w:r>
    </w:p>
    <w:p>
      <w:pPr>
        <w:pStyle w:val="1125"/>
        <w:numPr>
          <w:ilvl w:val="0"/>
          <w:numId w:val="4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Переведення з частини в частину</w:t>
      </w:r>
      <w:r>
        <w:rPr>
          <w:rFonts w:ascii="Times New Roman" w:hAnsi="Times New Roman" w:cs="Times New Roman"/>
          <w:color w:val="000000" w:themeColor="text1"/>
          <w:sz w:val="24"/>
          <w:szCs w:val="24"/>
          <w:lang w:val="uk-UA"/>
        </w:rPr>
      </w:r>
    </w:p>
    <w:p>
      <w:pPr>
        <w:pStyle w:val="1125"/>
        <w:numPr>
          <w:ilvl w:val="0"/>
          <w:numId w:val="4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Направлення на відпочинок</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22. </w:t>
      </w:r>
      <w:r>
        <w:rPr>
          <w:rFonts w:ascii="Times New Roman" w:hAnsi="Times New Roman" w:eastAsia="Times New Roman" w:cs="Times New Roman"/>
          <w:b/>
          <w:bCs/>
          <w:color w:val="000000" w:themeColor="text1"/>
          <w:sz w:val="24"/>
          <w:szCs w:val="24"/>
          <w:lang w:val="uk-UA"/>
        </w:rPr>
        <w:t xml:space="preserve">Хто несе остаточну відповідальність за прийняття рішень в процесі супроводу?</w:t>
      </w:r>
      <w:r>
        <w:rPr>
          <w:rFonts w:ascii="Times New Roman" w:hAnsi="Times New Roman" w:cs="Times New Roman"/>
          <w:color w:val="000000" w:themeColor="text1"/>
          <w:sz w:val="24"/>
          <w:szCs w:val="24"/>
          <w:lang w:val="uk-UA"/>
        </w:rPr>
      </w:r>
    </w:p>
    <w:p>
      <w:pPr>
        <w:pStyle w:val="1125"/>
        <w:numPr>
          <w:ilvl w:val="0"/>
          <w:numId w:val="4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Фахівець із супроводу</w:t>
      </w:r>
      <w:r>
        <w:rPr>
          <w:rFonts w:ascii="Times New Roman" w:hAnsi="Times New Roman" w:cs="Times New Roman"/>
          <w:color w:val="000000" w:themeColor="text1"/>
          <w:sz w:val="24"/>
          <w:szCs w:val="24"/>
          <w:lang w:val="uk-UA"/>
        </w:rPr>
      </w:r>
    </w:p>
    <w:p>
      <w:pPr>
        <w:pStyle w:val="1125"/>
        <w:numPr>
          <w:ilvl w:val="0"/>
          <w:numId w:val="4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Керівник центру</w:t>
      </w:r>
      <w:r>
        <w:rPr>
          <w:rFonts w:ascii="Times New Roman" w:hAnsi="Times New Roman" w:cs="Times New Roman"/>
          <w:color w:val="000000" w:themeColor="text1"/>
          <w:sz w:val="24"/>
          <w:szCs w:val="24"/>
          <w:lang w:val="uk-UA"/>
        </w:rPr>
      </w:r>
    </w:p>
    <w:p>
      <w:pPr>
        <w:pStyle w:val="1125"/>
        <w:numPr>
          <w:ilvl w:val="0"/>
          <w:numId w:val="4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Медичний працівник</w:t>
      </w:r>
      <w:r>
        <w:rPr>
          <w:rFonts w:ascii="Times New Roman" w:hAnsi="Times New Roman" w:cs="Times New Roman"/>
          <w:color w:val="000000" w:themeColor="text1"/>
          <w:sz w:val="24"/>
          <w:szCs w:val="24"/>
          <w:lang w:val="uk-UA"/>
        </w:rPr>
      </w:r>
    </w:p>
    <w:p>
      <w:pPr>
        <w:pStyle w:val="1125"/>
        <w:numPr>
          <w:ilvl w:val="0"/>
          <w:numId w:val="49"/>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Сам ветеран, оскільки фахівець виконує координуючу функцію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23. Що є ключовим аспектом соціальної адаптації демобілізованого?</w:t>
      </w:r>
      <w:r>
        <w:rPr>
          <w:rFonts w:ascii="Times New Roman" w:hAnsi="Times New Roman" w:cs="Times New Roman"/>
          <w:b/>
          <w:color w:val="000000" w:themeColor="text1"/>
          <w:sz w:val="24"/>
          <w:szCs w:val="24"/>
          <w:lang w:val="uk-UA"/>
        </w:rPr>
      </w:r>
    </w:p>
    <w:p>
      <w:pPr>
        <w:pStyle w:val="1125"/>
        <w:numPr>
          <w:ilvl w:val="0"/>
          <w:numId w:val="5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Збереження військової субординації в </w:t>
      </w:r>
      <w:r>
        <w:rPr>
          <w:rFonts w:ascii="Times New Roman" w:hAnsi="Times New Roman" w:eastAsia="Times New Roman" w:cs="Times New Roman"/>
          <w:color w:val="000000" w:themeColor="text1"/>
          <w:sz w:val="24"/>
          <w:szCs w:val="24"/>
          <w:lang w:val="uk-UA"/>
        </w:rPr>
        <w:t xml:space="preserve">сім</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ї</w:t>
      </w:r>
      <w:r>
        <w:rPr>
          <w:rFonts w:ascii="Times New Roman" w:hAnsi="Times New Roman" w:cs="Times New Roman"/>
          <w:color w:val="000000" w:themeColor="text1"/>
          <w:sz w:val="24"/>
          <w:szCs w:val="24"/>
          <w:lang w:val="uk-UA"/>
        </w:rPr>
      </w:r>
    </w:p>
    <w:p>
      <w:pPr>
        <w:pStyle w:val="1125"/>
        <w:numPr>
          <w:ilvl w:val="0"/>
          <w:numId w:val="50"/>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Професійна перепідготовка, пошук роботи або відкриття справи </w:t>
      </w:r>
      <w:r>
        <w:rPr>
          <w:rFonts w:ascii="Times New Roman" w:hAnsi="Times New Roman" w:cs="Times New Roman"/>
          <w:b/>
          <w:bCs/>
          <w:color w:val="000000" w:themeColor="text1"/>
          <w:sz w:val="24"/>
          <w:szCs w:val="24"/>
          <w:lang w:val="uk-UA"/>
        </w:rPr>
      </w:r>
    </w:p>
    <w:p>
      <w:pPr>
        <w:pStyle w:val="1125"/>
        <w:numPr>
          <w:ilvl w:val="0"/>
          <w:numId w:val="5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Ізоляція від цивільного населення</w:t>
      </w:r>
      <w:r>
        <w:rPr>
          <w:rFonts w:ascii="Times New Roman" w:hAnsi="Times New Roman" w:cs="Times New Roman"/>
          <w:color w:val="000000" w:themeColor="text1"/>
          <w:sz w:val="24"/>
          <w:szCs w:val="24"/>
          <w:lang w:val="uk-UA"/>
        </w:rPr>
      </w:r>
    </w:p>
    <w:p>
      <w:pPr>
        <w:pStyle w:val="1125"/>
        <w:numPr>
          <w:ilvl w:val="0"/>
          <w:numId w:val="5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Відмова від усіх пільг</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24. Що може бути </w:t>
      </w:r>
      <w:r>
        <w:rPr>
          <w:rFonts w:ascii="Times New Roman" w:hAnsi="Times New Roman" w:eastAsia="Times New Roman" w:cs="Times New Roman"/>
          <w:b/>
          <w:color w:val="000000" w:themeColor="text1"/>
          <w:sz w:val="24"/>
          <w:szCs w:val="24"/>
          <w:lang w:val="uk-UA"/>
        </w:rPr>
        <w:t xml:space="preserve">бар</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єром</w:t>
      </w:r>
      <w:r>
        <w:rPr>
          <w:rFonts w:ascii="Times New Roman" w:hAnsi="Times New Roman" w:eastAsia="Times New Roman" w:cs="Times New Roman"/>
          <w:b/>
          <w:color w:val="000000" w:themeColor="text1"/>
          <w:sz w:val="24"/>
          <w:szCs w:val="24"/>
          <w:lang w:val="uk-UA"/>
        </w:rPr>
        <w:t xml:space="preserve"> для соціальної адаптації ветерана?</w:t>
      </w:r>
      <w:r>
        <w:rPr>
          <w:rFonts w:ascii="Times New Roman" w:hAnsi="Times New Roman" w:cs="Times New Roman"/>
          <w:b/>
          <w:color w:val="000000" w:themeColor="text1"/>
          <w:sz w:val="24"/>
          <w:szCs w:val="24"/>
          <w:lang w:val="uk-UA"/>
        </w:rPr>
      </w:r>
    </w:p>
    <w:p>
      <w:pPr>
        <w:pStyle w:val="1125"/>
        <w:numPr>
          <w:ilvl w:val="0"/>
          <w:numId w:val="5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Високий рівень мотивації</w:t>
      </w:r>
      <w:r>
        <w:rPr>
          <w:rFonts w:ascii="Times New Roman" w:hAnsi="Times New Roman" w:cs="Times New Roman"/>
          <w:color w:val="000000" w:themeColor="text1"/>
          <w:sz w:val="24"/>
          <w:szCs w:val="24"/>
          <w:lang w:val="uk-UA"/>
        </w:rPr>
      </w:r>
    </w:p>
    <w:p>
      <w:pPr>
        <w:pStyle w:val="1125"/>
        <w:numPr>
          <w:ilvl w:val="0"/>
          <w:numId w:val="5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Зацікавленість роботодавців</w:t>
      </w:r>
      <w:r>
        <w:rPr>
          <w:rFonts w:ascii="Times New Roman" w:hAnsi="Times New Roman" w:cs="Times New Roman"/>
          <w:color w:val="000000" w:themeColor="text1"/>
          <w:sz w:val="24"/>
          <w:szCs w:val="24"/>
          <w:lang w:val="uk-UA"/>
        </w:rPr>
      </w:r>
    </w:p>
    <w:p>
      <w:pPr>
        <w:pStyle w:val="1125"/>
        <w:numPr>
          <w:ilvl w:val="0"/>
          <w:numId w:val="5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Наявність власного житла</w:t>
      </w:r>
      <w:r>
        <w:rPr>
          <w:rFonts w:ascii="Times New Roman" w:hAnsi="Times New Roman" w:cs="Times New Roman"/>
          <w:color w:val="000000" w:themeColor="text1"/>
          <w:sz w:val="24"/>
          <w:szCs w:val="24"/>
          <w:lang w:val="uk-UA"/>
        </w:rPr>
      </w:r>
    </w:p>
    <w:p>
      <w:pPr>
        <w:pStyle w:val="1125"/>
        <w:numPr>
          <w:ilvl w:val="0"/>
          <w:numId w:val="53"/>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
          <w:bCs/>
          <w:color w:val="000000" w:themeColor="text1"/>
          <w:sz w:val="24"/>
          <w:szCs w:val="24"/>
          <w:lang w:val="uk-UA"/>
        </w:rPr>
        <w:t xml:space="preserve">Втрата </w:t>
      </w:r>
      <w:r>
        <w:rPr>
          <w:rFonts w:ascii="Times New Roman" w:hAnsi="Times New Roman" w:eastAsia="Times New Roman" w:cs="Times New Roman"/>
          <w:b/>
          <w:bCs/>
          <w:color w:val="000000" w:themeColor="text1"/>
          <w:sz w:val="24"/>
          <w:szCs w:val="24"/>
          <w:lang w:val="uk-UA"/>
        </w:rPr>
        <w:t xml:space="preserve">зв</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язків</w:t>
      </w:r>
      <w:r>
        <w:rPr>
          <w:rFonts w:ascii="Times New Roman" w:hAnsi="Times New Roman" w:eastAsia="Times New Roman" w:cs="Times New Roman"/>
          <w:b/>
          <w:bCs/>
          <w:color w:val="000000" w:themeColor="text1"/>
          <w:sz w:val="24"/>
          <w:szCs w:val="24"/>
          <w:lang w:val="uk-UA"/>
        </w:rPr>
        <w:t xml:space="preserve">, невідповідність навичок ринку праці, наслідки травми </w:t>
      </w:r>
      <w:r>
        <w:rPr>
          <w:rFonts w:ascii="Times New Roman" w:hAnsi="Times New Roman" w:eastAsia="Times New Roman" w:cs="Times New Roman"/>
          <w:bCs/>
          <w:color w:val="000000" w:themeColor="text1"/>
          <w:sz w:val="24"/>
          <w:szCs w:val="24"/>
          <w:lang w:val="uk-UA"/>
        </w:rPr>
        <w:t xml:space="preserve">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25. Якщо ветеран хоче відкрити справу, що має зробити фахівець?</w:t>
      </w:r>
      <w:r>
        <w:rPr>
          <w:rFonts w:ascii="Times New Roman" w:hAnsi="Times New Roman" w:cs="Times New Roman"/>
          <w:b/>
          <w:color w:val="000000" w:themeColor="text1"/>
          <w:sz w:val="24"/>
          <w:szCs w:val="24"/>
          <w:lang w:val="uk-UA"/>
        </w:rPr>
      </w:r>
    </w:p>
    <w:p>
      <w:pPr>
        <w:pStyle w:val="1125"/>
        <w:numPr>
          <w:ilvl w:val="0"/>
          <w:numId w:val="5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Відмовити, бо ризиковано</w:t>
      </w:r>
      <w:r>
        <w:rPr>
          <w:rFonts w:ascii="Times New Roman" w:hAnsi="Times New Roman" w:cs="Times New Roman"/>
          <w:color w:val="000000" w:themeColor="text1"/>
          <w:sz w:val="24"/>
          <w:szCs w:val="24"/>
          <w:lang w:val="uk-UA"/>
        </w:rPr>
      </w:r>
    </w:p>
    <w:p>
      <w:pPr>
        <w:pStyle w:val="1125"/>
        <w:numPr>
          <w:ilvl w:val="0"/>
          <w:numId w:val="5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Запропонувати власні кошти</w:t>
      </w:r>
      <w:r>
        <w:rPr>
          <w:rFonts w:ascii="Times New Roman" w:hAnsi="Times New Roman" w:cs="Times New Roman"/>
          <w:color w:val="000000" w:themeColor="text1"/>
          <w:sz w:val="24"/>
          <w:szCs w:val="24"/>
          <w:lang w:val="uk-UA"/>
        </w:rPr>
      </w:r>
    </w:p>
    <w:p>
      <w:pPr>
        <w:pStyle w:val="1125"/>
        <w:numPr>
          <w:ilvl w:val="0"/>
          <w:numId w:val="5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Самостійно написати бізнес-план</w:t>
      </w:r>
      <w:r>
        <w:rPr>
          <w:rFonts w:ascii="Times New Roman" w:hAnsi="Times New Roman" w:cs="Times New Roman"/>
          <w:color w:val="000000" w:themeColor="text1"/>
          <w:sz w:val="24"/>
          <w:szCs w:val="24"/>
          <w:lang w:val="uk-UA"/>
        </w:rPr>
      </w:r>
    </w:p>
    <w:p>
      <w:pPr>
        <w:pStyle w:val="1125"/>
        <w:numPr>
          <w:ilvl w:val="0"/>
          <w:numId w:val="54"/>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Проінформувати про грантові програми (є</w:t>
      </w:r>
      <w:r>
        <w:rPr>
          <w:rFonts w:ascii="Times New Roman" w:hAnsi="Times New Roman" w:eastAsia="Times New Roman" w:cs="Times New Roman"/>
          <w:b/>
          <w:bCs/>
          <w:color w:val="000000" w:themeColor="text1"/>
          <w:sz w:val="24"/>
          <w:szCs w:val="24"/>
          <w:lang w:val="uk-UA"/>
        </w:rPr>
        <w:t xml:space="preserve">-</w:t>
      </w:r>
      <w:r>
        <w:rPr>
          <w:rFonts w:ascii="Times New Roman" w:hAnsi="Times New Roman" w:eastAsia="Times New Roman" w:cs="Times New Roman"/>
          <w:b/>
          <w:bCs/>
          <w:color w:val="000000" w:themeColor="text1"/>
          <w:sz w:val="24"/>
          <w:szCs w:val="24"/>
          <w:lang w:val="uk-UA"/>
        </w:rPr>
        <w:t xml:space="preserve">Робота), допомогти знайти курси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26. Яку роль відіграє ветеранський спорт (</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Ігри Нескорених</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w:t>
      </w:r>
      <w:r>
        <w:rPr>
          <w:rFonts w:ascii="Times New Roman" w:hAnsi="Times New Roman" w:cs="Times New Roman"/>
          <w:b/>
          <w:color w:val="000000" w:themeColor="text1"/>
          <w:sz w:val="24"/>
          <w:szCs w:val="24"/>
          <w:lang w:val="uk-UA"/>
        </w:rPr>
      </w:r>
    </w:p>
    <w:p>
      <w:pPr>
        <w:pStyle w:val="1125"/>
        <w:numPr>
          <w:ilvl w:val="0"/>
          <w:numId w:val="5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Не відіграє суттєвої ролі</w:t>
      </w:r>
      <w:r>
        <w:rPr>
          <w:rFonts w:ascii="Times New Roman" w:hAnsi="Times New Roman" w:cs="Times New Roman"/>
          <w:color w:val="000000" w:themeColor="text1"/>
          <w:sz w:val="24"/>
          <w:szCs w:val="24"/>
          <w:lang w:val="uk-UA"/>
        </w:rPr>
      </w:r>
    </w:p>
    <w:p>
      <w:pPr>
        <w:pStyle w:val="1125"/>
        <w:numPr>
          <w:ilvl w:val="0"/>
          <w:numId w:val="5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Є </w:t>
      </w:r>
      <w:r>
        <w:rPr>
          <w:rFonts w:ascii="Times New Roman" w:hAnsi="Times New Roman" w:eastAsia="Times New Roman" w:cs="Times New Roman"/>
          <w:color w:val="000000" w:themeColor="text1"/>
          <w:sz w:val="24"/>
          <w:szCs w:val="24"/>
          <w:lang w:val="uk-UA"/>
        </w:rPr>
        <w:t xml:space="preserve">обов</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язковою</w:t>
      </w:r>
      <w:r>
        <w:rPr>
          <w:rFonts w:ascii="Times New Roman" w:hAnsi="Times New Roman" w:eastAsia="Times New Roman" w:cs="Times New Roman"/>
          <w:color w:val="000000" w:themeColor="text1"/>
          <w:sz w:val="24"/>
          <w:szCs w:val="24"/>
          <w:lang w:val="uk-UA"/>
        </w:rPr>
        <w:t xml:space="preserve"> умовою для пільг</w:t>
      </w:r>
      <w:r>
        <w:rPr>
          <w:rFonts w:ascii="Times New Roman" w:hAnsi="Times New Roman" w:cs="Times New Roman"/>
          <w:color w:val="000000" w:themeColor="text1"/>
          <w:sz w:val="24"/>
          <w:szCs w:val="24"/>
          <w:lang w:val="uk-UA"/>
        </w:rPr>
      </w:r>
    </w:p>
    <w:p>
      <w:pPr>
        <w:pStyle w:val="1125"/>
        <w:numPr>
          <w:ilvl w:val="0"/>
          <w:numId w:val="5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Створює конкуренцію</w:t>
      </w:r>
      <w:r>
        <w:rPr>
          <w:rFonts w:ascii="Times New Roman" w:hAnsi="Times New Roman" w:cs="Times New Roman"/>
          <w:color w:val="000000" w:themeColor="text1"/>
          <w:sz w:val="24"/>
          <w:szCs w:val="24"/>
          <w:lang w:val="uk-UA"/>
        </w:rPr>
      </w:r>
    </w:p>
    <w:p>
      <w:pPr>
        <w:pStyle w:val="1125"/>
        <w:numPr>
          <w:ilvl w:val="0"/>
          <w:numId w:val="55"/>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Сприяє реабілітації, соціалізації, відновленню психологічного стану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27. Яка основна мета моніторингу в супроводі ветерана?</w:t>
      </w:r>
      <w:r>
        <w:rPr>
          <w:rFonts w:ascii="Times New Roman" w:hAnsi="Times New Roman" w:cs="Times New Roman"/>
          <w:b/>
          <w:color w:val="000000" w:themeColor="text1"/>
          <w:sz w:val="24"/>
          <w:szCs w:val="24"/>
          <w:lang w:val="uk-UA"/>
        </w:rPr>
      </w:r>
    </w:p>
    <w:p>
      <w:pPr>
        <w:pStyle w:val="1125"/>
        <w:numPr>
          <w:ilvl w:val="0"/>
          <w:numId w:val="58"/>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Регулярне відстеження прогресу та коригування плану  </w:t>
      </w:r>
      <w:r>
        <w:rPr>
          <w:rFonts w:ascii="Times New Roman" w:hAnsi="Times New Roman" w:cs="Times New Roman"/>
          <w:b/>
          <w:bCs/>
          <w:color w:val="000000" w:themeColor="text1"/>
          <w:sz w:val="24"/>
          <w:szCs w:val="24"/>
          <w:lang w:val="uk-UA"/>
        </w:rPr>
      </w:r>
    </w:p>
    <w:p>
      <w:pPr>
        <w:pStyle w:val="1125"/>
        <w:numPr>
          <w:ilvl w:val="0"/>
          <w:numId w:val="5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Збір статистики</w:t>
      </w:r>
      <w:r>
        <w:rPr>
          <w:rFonts w:ascii="Times New Roman" w:hAnsi="Times New Roman" w:cs="Times New Roman"/>
          <w:color w:val="000000" w:themeColor="text1"/>
          <w:sz w:val="24"/>
          <w:szCs w:val="24"/>
          <w:lang w:val="uk-UA"/>
        </w:rPr>
      </w:r>
    </w:p>
    <w:p>
      <w:pPr>
        <w:pStyle w:val="1125"/>
        <w:numPr>
          <w:ilvl w:val="0"/>
          <w:numId w:val="5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Знайдення причин для відмови</w:t>
      </w:r>
      <w:r>
        <w:rPr>
          <w:rFonts w:ascii="Times New Roman" w:hAnsi="Times New Roman" w:cs="Times New Roman"/>
          <w:color w:val="000000" w:themeColor="text1"/>
          <w:sz w:val="24"/>
          <w:szCs w:val="24"/>
          <w:lang w:val="uk-UA"/>
        </w:rPr>
      </w:r>
    </w:p>
    <w:p>
      <w:pPr>
        <w:pStyle w:val="1125"/>
        <w:numPr>
          <w:ilvl w:val="0"/>
          <w:numId w:val="5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Оцінка ефективності лікарів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28. З якою періодичністю здійснюється моніторинг плану супроводу?</w:t>
      </w:r>
      <w:r>
        <w:rPr>
          <w:rFonts w:ascii="Times New Roman" w:hAnsi="Times New Roman" w:cs="Times New Roman"/>
          <w:b/>
          <w:color w:val="000000" w:themeColor="text1"/>
          <w:sz w:val="24"/>
          <w:szCs w:val="24"/>
          <w:lang w:val="uk-UA"/>
        </w:rPr>
      </w:r>
    </w:p>
    <w:p>
      <w:pPr>
        <w:pStyle w:val="1125"/>
        <w:numPr>
          <w:ilvl w:val="0"/>
          <w:numId w:val="5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Тільки після завершення всіх заходів</w:t>
      </w:r>
      <w:r>
        <w:rPr>
          <w:rFonts w:ascii="Times New Roman" w:hAnsi="Times New Roman" w:cs="Times New Roman"/>
          <w:color w:val="000000" w:themeColor="text1"/>
          <w:sz w:val="24"/>
          <w:szCs w:val="24"/>
          <w:lang w:val="uk-UA"/>
        </w:rPr>
      </w:r>
    </w:p>
    <w:p>
      <w:pPr>
        <w:pStyle w:val="1125"/>
        <w:numPr>
          <w:ilvl w:val="0"/>
          <w:numId w:val="59"/>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Регулярно, згідно з графіком, узгодженим з ветераном  </w:t>
      </w:r>
      <w:r>
        <w:rPr>
          <w:rFonts w:ascii="Times New Roman" w:hAnsi="Times New Roman" w:cs="Times New Roman"/>
          <w:b/>
          <w:bCs/>
          <w:color w:val="000000" w:themeColor="text1"/>
          <w:sz w:val="24"/>
          <w:szCs w:val="24"/>
          <w:lang w:val="uk-UA"/>
        </w:rPr>
      </w:r>
    </w:p>
    <w:p>
      <w:pPr>
        <w:pStyle w:val="1125"/>
        <w:numPr>
          <w:ilvl w:val="0"/>
          <w:numId w:val="5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Раз на </w:t>
      </w:r>
      <w:r>
        <w:rPr>
          <w:rFonts w:ascii="Times New Roman" w:hAnsi="Times New Roman" w:eastAsia="Times New Roman" w:cs="Times New Roman"/>
          <w:color w:val="000000" w:themeColor="text1"/>
          <w:sz w:val="24"/>
          <w:szCs w:val="24"/>
          <w:lang w:val="uk-UA"/>
        </w:rPr>
        <w:t xml:space="preserve">п</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ять</w:t>
      </w:r>
      <w:r>
        <w:rPr>
          <w:rFonts w:ascii="Times New Roman" w:hAnsi="Times New Roman" w:eastAsia="Times New Roman" w:cs="Times New Roman"/>
          <w:color w:val="000000" w:themeColor="text1"/>
          <w:sz w:val="24"/>
          <w:szCs w:val="24"/>
          <w:lang w:val="uk-UA"/>
        </w:rPr>
        <w:t xml:space="preserve"> років</w:t>
      </w:r>
      <w:r>
        <w:rPr>
          <w:rFonts w:ascii="Times New Roman" w:hAnsi="Times New Roman" w:cs="Times New Roman"/>
          <w:color w:val="000000" w:themeColor="text1"/>
          <w:sz w:val="24"/>
          <w:szCs w:val="24"/>
          <w:lang w:val="uk-UA"/>
        </w:rPr>
      </w:r>
    </w:p>
    <w:p>
      <w:pPr>
        <w:pStyle w:val="1125"/>
        <w:numPr>
          <w:ilvl w:val="0"/>
          <w:numId w:val="5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Тільки після скарги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29. Який інструмент для оцінювання задоволеності ветерана?</w:t>
      </w:r>
      <w:r>
        <w:rPr>
          <w:rFonts w:ascii="Times New Roman" w:hAnsi="Times New Roman" w:cs="Times New Roman"/>
          <w:b/>
          <w:color w:val="000000" w:themeColor="text1"/>
          <w:sz w:val="24"/>
          <w:szCs w:val="24"/>
          <w:lang w:val="uk-UA"/>
        </w:rPr>
      </w:r>
    </w:p>
    <w:p>
      <w:pPr>
        <w:pStyle w:val="1125"/>
        <w:numPr>
          <w:ilvl w:val="0"/>
          <w:numId w:val="6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Таємне спостереження</w:t>
      </w:r>
      <w:r>
        <w:rPr>
          <w:rFonts w:ascii="Times New Roman" w:hAnsi="Times New Roman" w:cs="Times New Roman"/>
          <w:color w:val="000000" w:themeColor="text1"/>
          <w:sz w:val="24"/>
          <w:szCs w:val="24"/>
          <w:lang w:val="uk-UA"/>
        </w:rPr>
      </w:r>
    </w:p>
    <w:p>
      <w:pPr>
        <w:pStyle w:val="1125"/>
        <w:numPr>
          <w:ilvl w:val="0"/>
          <w:numId w:val="6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Здача медичних аналізів</w:t>
      </w:r>
      <w:r>
        <w:rPr>
          <w:rFonts w:ascii="Times New Roman" w:hAnsi="Times New Roman" w:cs="Times New Roman"/>
          <w:color w:val="000000" w:themeColor="text1"/>
          <w:sz w:val="24"/>
          <w:szCs w:val="24"/>
          <w:lang w:val="uk-UA"/>
        </w:rPr>
      </w:r>
    </w:p>
    <w:p>
      <w:pPr>
        <w:pStyle w:val="1125"/>
        <w:numPr>
          <w:ilvl w:val="0"/>
          <w:numId w:val="6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Фінансовий аудит</w:t>
      </w:r>
      <w:r>
        <w:rPr>
          <w:rFonts w:ascii="Times New Roman" w:hAnsi="Times New Roman" w:cs="Times New Roman"/>
          <w:color w:val="000000" w:themeColor="text1"/>
          <w:sz w:val="24"/>
          <w:szCs w:val="24"/>
          <w:lang w:val="uk-UA"/>
        </w:rPr>
      </w:r>
    </w:p>
    <w:p>
      <w:pPr>
        <w:pStyle w:val="1125"/>
        <w:numPr>
          <w:ilvl w:val="0"/>
          <w:numId w:val="60"/>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Анкетування або </w:t>
      </w:r>
      <w:r>
        <w:rPr>
          <w:rFonts w:ascii="Times New Roman" w:hAnsi="Times New Roman" w:eastAsia="Times New Roman" w:cs="Times New Roman"/>
          <w:b/>
          <w:bCs/>
          <w:color w:val="000000" w:themeColor="text1"/>
          <w:sz w:val="24"/>
          <w:szCs w:val="24"/>
          <w:lang w:val="uk-UA"/>
        </w:rPr>
        <w:t xml:space="preserve">інтерв</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ю</w:t>
      </w:r>
      <w:r>
        <w:rPr>
          <w:rFonts w:ascii="Times New Roman" w:hAnsi="Times New Roman" w:eastAsia="Times New Roman" w:cs="Times New Roman"/>
          <w:b/>
          <w:bCs/>
          <w:color w:val="000000" w:themeColor="text1"/>
          <w:sz w:val="24"/>
          <w:szCs w:val="24"/>
          <w:lang w:val="uk-UA"/>
        </w:rPr>
        <w:t xml:space="preserve"> після завершення етапу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30. Що робити, якщо заплановані заходи не дають результату?</w:t>
      </w:r>
      <w:r>
        <w:rPr>
          <w:rFonts w:ascii="Times New Roman" w:hAnsi="Times New Roman" w:cs="Times New Roman"/>
          <w:b/>
          <w:color w:val="000000" w:themeColor="text1"/>
          <w:sz w:val="24"/>
          <w:szCs w:val="24"/>
          <w:lang w:val="uk-UA"/>
        </w:rPr>
      </w:r>
    </w:p>
    <w:p>
      <w:pPr>
        <w:pStyle w:val="1125"/>
        <w:numPr>
          <w:ilvl w:val="0"/>
          <w:numId w:val="6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Завершити супровід</w:t>
      </w:r>
      <w:r>
        <w:rPr>
          <w:rFonts w:ascii="Times New Roman" w:hAnsi="Times New Roman" w:cs="Times New Roman"/>
          <w:color w:val="000000" w:themeColor="text1"/>
          <w:sz w:val="24"/>
          <w:szCs w:val="24"/>
          <w:lang w:val="uk-UA"/>
        </w:rPr>
      </w:r>
    </w:p>
    <w:p>
      <w:pPr>
        <w:pStyle w:val="1125"/>
        <w:numPr>
          <w:ilvl w:val="0"/>
          <w:numId w:val="6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Продовжувати план без змін</w:t>
      </w:r>
      <w:r>
        <w:rPr>
          <w:rFonts w:ascii="Times New Roman" w:hAnsi="Times New Roman" w:cs="Times New Roman"/>
          <w:color w:val="000000" w:themeColor="text1"/>
          <w:sz w:val="24"/>
          <w:szCs w:val="24"/>
          <w:lang w:val="uk-UA"/>
        </w:rPr>
      </w:r>
    </w:p>
    <w:p>
      <w:pPr>
        <w:pStyle w:val="1125"/>
        <w:numPr>
          <w:ilvl w:val="0"/>
          <w:numId w:val="6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Звинуватити ветерана</w:t>
      </w:r>
      <w:r>
        <w:rPr>
          <w:rFonts w:ascii="Times New Roman" w:hAnsi="Times New Roman" w:cs="Times New Roman"/>
          <w:color w:val="000000" w:themeColor="text1"/>
          <w:sz w:val="24"/>
          <w:szCs w:val="24"/>
          <w:lang w:val="uk-UA"/>
        </w:rPr>
      </w:r>
    </w:p>
    <w:p>
      <w:pPr>
        <w:pStyle w:val="1125"/>
        <w:numPr>
          <w:ilvl w:val="0"/>
          <w:numId w:val="61"/>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Проаналізувати причини разом з ветераном, переглянути план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31. Який критерій головний для успішного закриття кейсу?</w:t>
      </w:r>
      <w:r>
        <w:rPr>
          <w:rFonts w:ascii="Times New Roman" w:hAnsi="Times New Roman" w:cs="Times New Roman"/>
          <w:b/>
          <w:color w:val="000000" w:themeColor="text1"/>
          <w:sz w:val="24"/>
          <w:szCs w:val="24"/>
          <w:lang w:val="uk-UA"/>
        </w:rPr>
      </w:r>
    </w:p>
    <w:p>
      <w:pPr>
        <w:pStyle w:val="1125"/>
        <w:numPr>
          <w:ilvl w:val="0"/>
          <w:numId w:val="8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Вичерпання ліміту часу</w:t>
      </w:r>
      <w:r>
        <w:rPr>
          <w:rFonts w:ascii="Times New Roman" w:hAnsi="Times New Roman" w:cs="Times New Roman"/>
          <w:color w:val="000000" w:themeColor="text1"/>
          <w:sz w:val="24"/>
          <w:szCs w:val="24"/>
          <w:lang w:val="uk-UA"/>
        </w:rPr>
      </w:r>
    </w:p>
    <w:p>
      <w:pPr>
        <w:pStyle w:val="1125"/>
        <w:numPr>
          <w:ilvl w:val="0"/>
          <w:numId w:val="81"/>
        </w:numPr>
        <w:pBdr/>
        <w:spacing w:after="0"/>
        <w:ind w:left="0"/>
        <w:jc w:val="both"/>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Досягнення цілей плану та відновлення самостійності ветерана </w:t>
      </w:r>
      <w:r>
        <w:rPr>
          <w:rFonts w:ascii="Times New Roman" w:hAnsi="Times New Roman" w:eastAsia="Times New Roman" w:cs="Times New Roman"/>
          <w:b/>
          <w:bCs/>
          <w:color w:val="000000" w:themeColor="text1"/>
          <w:sz w:val="24"/>
          <w:szCs w:val="24"/>
          <w:lang w:val="uk-UA"/>
        </w:rPr>
      </w:r>
    </w:p>
    <w:p>
      <w:pPr>
        <w:pStyle w:val="1125"/>
        <w:numPr>
          <w:ilvl w:val="0"/>
          <w:numId w:val="81"/>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Звільнення фахівця</w:t>
      </w:r>
      <w:r>
        <w:rPr>
          <w:rFonts w:ascii="Times New Roman" w:hAnsi="Times New Roman" w:cs="Times New Roman"/>
          <w:bCs/>
          <w:color w:val="000000" w:themeColor="text1"/>
          <w:sz w:val="24"/>
          <w:szCs w:val="24"/>
          <w:lang w:val="uk-UA"/>
        </w:rPr>
      </w:r>
    </w:p>
    <w:p>
      <w:pPr>
        <w:pStyle w:val="1125"/>
        <w:numPr>
          <w:ilvl w:val="0"/>
          <w:numId w:val="8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Зміна місця проживання</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32. Дайте визначення поняттю </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професійне вигорання</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w:t>
      </w:r>
      <w:r>
        <w:rPr>
          <w:rFonts w:ascii="Times New Roman" w:hAnsi="Times New Roman" w:cs="Times New Roman"/>
          <w:b/>
          <w:color w:val="000000" w:themeColor="text1"/>
          <w:sz w:val="24"/>
          <w:szCs w:val="24"/>
          <w:lang w:val="uk-UA"/>
        </w:rPr>
      </w:r>
    </w:p>
    <w:p>
      <w:pPr>
        <w:pStyle w:val="1125"/>
        <w:numPr>
          <w:ilvl w:val="0"/>
          <w:numId w:val="8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Втома після одного дня</w:t>
      </w:r>
      <w:r>
        <w:rPr>
          <w:rFonts w:ascii="Times New Roman" w:hAnsi="Times New Roman" w:cs="Times New Roman"/>
          <w:color w:val="000000" w:themeColor="text1"/>
          <w:sz w:val="24"/>
          <w:szCs w:val="24"/>
          <w:lang w:val="uk-UA"/>
        </w:rPr>
      </w:r>
    </w:p>
    <w:p>
      <w:pPr>
        <w:pStyle w:val="1125"/>
        <w:numPr>
          <w:ilvl w:val="0"/>
          <w:numId w:val="8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Бажання підвищити кваліфікацію</w:t>
      </w:r>
      <w:r>
        <w:rPr>
          <w:rFonts w:ascii="Times New Roman" w:hAnsi="Times New Roman" w:cs="Times New Roman"/>
          <w:color w:val="000000" w:themeColor="text1"/>
          <w:sz w:val="24"/>
          <w:szCs w:val="24"/>
          <w:lang w:val="uk-UA"/>
        </w:rPr>
      </w:r>
    </w:p>
    <w:p>
      <w:pPr>
        <w:pStyle w:val="1125"/>
        <w:numPr>
          <w:ilvl w:val="0"/>
          <w:numId w:val="80"/>
        </w:numPr>
        <w:pBdr/>
        <w:spacing w:after="0"/>
        <w:ind w:left="0"/>
        <w:jc w:val="both"/>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Стан фізичного, емоційного та розумового виснаження від тривалого стресу  </w:t>
      </w:r>
      <w:r>
        <w:rPr>
          <w:rFonts w:ascii="Times New Roman" w:hAnsi="Times New Roman" w:eastAsia="Times New Roman" w:cs="Times New Roman"/>
          <w:b/>
          <w:bCs/>
          <w:color w:val="000000" w:themeColor="text1"/>
          <w:sz w:val="24"/>
          <w:szCs w:val="24"/>
          <w:lang w:val="uk-UA"/>
        </w:rPr>
      </w:r>
    </w:p>
    <w:p>
      <w:pPr>
        <w:pStyle w:val="1125"/>
        <w:numPr>
          <w:ilvl w:val="0"/>
          <w:numId w:val="8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Процес зміни професії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33. Який інструмент найефективніший для профілактики вигорання?</w:t>
      </w:r>
      <w:r>
        <w:rPr>
          <w:rFonts w:ascii="Times New Roman" w:hAnsi="Times New Roman" w:cs="Times New Roman"/>
          <w:b/>
          <w:color w:val="000000" w:themeColor="text1"/>
          <w:sz w:val="24"/>
          <w:szCs w:val="24"/>
          <w:lang w:val="uk-UA"/>
        </w:rPr>
      </w:r>
    </w:p>
    <w:p>
      <w:pPr>
        <w:pStyle w:val="1125"/>
        <w:numPr>
          <w:ilvl w:val="0"/>
          <w:numId w:val="7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Ігнорування проблем клієнтів</w:t>
      </w:r>
      <w:r>
        <w:rPr>
          <w:rFonts w:ascii="Times New Roman" w:hAnsi="Times New Roman" w:cs="Times New Roman"/>
          <w:color w:val="000000" w:themeColor="text1"/>
          <w:sz w:val="24"/>
          <w:szCs w:val="24"/>
          <w:lang w:val="uk-UA"/>
        </w:rPr>
      </w:r>
    </w:p>
    <w:p>
      <w:pPr>
        <w:pStyle w:val="1125"/>
        <w:numPr>
          <w:ilvl w:val="0"/>
          <w:numId w:val="79"/>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Регулярна участь у </w:t>
      </w:r>
      <w:r>
        <w:rPr>
          <w:rFonts w:ascii="Times New Roman" w:hAnsi="Times New Roman" w:eastAsia="Times New Roman" w:cs="Times New Roman"/>
          <w:b/>
          <w:bCs/>
          <w:color w:val="000000" w:themeColor="text1"/>
          <w:sz w:val="24"/>
          <w:szCs w:val="24"/>
          <w:lang w:val="uk-UA"/>
        </w:rPr>
        <w:t xml:space="preserve">супервізійних</w:t>
      </w:r>
      <w:r>
        <w:rPr>
          <w:rFonts w:ascii="Times New Roman" w:hAnsi="Times New Roman" w:eastAsia="Times New Roman" w:cs="Times New Roman"/>
          <w:b/>
          <w:bCs/>
          <w:color w:val="000000" w:themeColor="text1"/>
          <w:sz w:val="24"/>
          <w:szCs w:val="24"/>
          <w:lang w:val="uk-UA"/>
        </w:rPr>
        <w:t xml:space="preserve"> групах, баланс роботи та життя  </w:t>
      </w:r>
      <w:r>
        <w:rPr>
          <w:rFonts w:ascii="Times New Roman" w:hAnsi="Times New Roman" w:cs="Times New Roman"/>
          <w:b/>
          <w:bCs/>
          <w:color w:val="000000" w:themeColor="text1"/>
          <w:sz w:val="24"/>
          <w:szCs w:val="24"/>
          <w:lang w:val="uk-UA"/>
        </w:rPr>
      </w:r>
    </w:p>
    <w:p>
      <w:pPr>
        <w:pStyle w:val="1125"/>
        <w:numPr>
          <w:ilvl w:val="0"/>
          <w:numId w:val="7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Збільшення навантаження</w:t>
      </w:r>
      <w:r>
        <w:rPr>
          <w:rFonts w:ascii="Times New Roman" w:hAnsi="Times New Roman" w:cs="Times New Roman"/>
          <w:color w:val="000000" w:themeColor="text1"/>
          <w:sz w:val="24"/>
          <w:szCs w:val="24"/>
          <w:lang w:val="uk-UA"/>
        </w:rPr>
      </w:r>
    </w:p>
    <w:p>
      <w:pPr>
        <w:pStyle w:val="1125"/>
        <w:numPr>
          <w:ilvl w:val="0"/>
          <w:numId w:val="7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Відмова від відпусток</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34. Що таке </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супервізія</w:t>
      </w:r>
      <w:r>
        <w:rPr>
          <w:rFonts w:ascii="Times New Roman" w:hAnsi="Times New Roman" w:eastAsia="Times New Roman" w:cs="Times New Roman"/>
          <w:b/>
          <w:color w:val="000000" w:themeColor="text1"/>
          <w:sz w:val="24"/>
          <w:szCs w:val="24"/>
          <w:lang w:val="uk-UA"/>
        </w:rPr>
        <w:t xml:space="preserve">»</w:t>
      </w:r>
      <w:r>
        <w:rPr>
          <w:rFonts w:ascii="Times New Roman" w:hAnsi="Times New Roman" w:eastAsia="Times New Roman" w:cs="Times New Roman"/>
          <w:b/>
          <w:color w:val="000000" w:themeColor="text1"/>
          <w:sz w:val="24"/>
          <w:szCs w:val="24"/>
          <w:lang w:val="uk-UA"/>
        </w:rPr>
        <w:t xml:space="preserve"> у контексті соціальної роботи?</w:t>
      </w:r>
      <w:r>
        <w:rPr>
          <w:rFonts w:ascii="Times New Roman" w:hAnsi="Times New Roman" w:cs="Times New Roman"/>
          <w:b/>
          <w:color w:val="000000" w:themeColor="text1"/>
          <w:sz w:val="24"/>
          <w:szCs w:val="24"/>
          <w:lang w:val="uk-UA"/>
        </w:rPr>
      </w:r>
    </w:p>
    <w:p>
      <w:pPr>
        <w:pStyle w:val="1125"/>
        <w:numPr>
          <w:ilvl w:val="0"/>
          <w:numId w:val="7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Жорсткий адміністративний контроль</w:t>
      </w:r>
      <w:r>
        <w:rPr>
          <w:rFonts w:ascii="Times New Roman" w:hAnsi="Times New Roman" w:cs="Times New Roman"/>
          <w:color w:val="000000" w:themeColor="text1"/>
          <w:sz w:val="24"/>
          <w:szCs w:val="24"/>
          <w:lang w:val="uk-UA"/>
        </w:rPr>
      </w:r>
    </w:p>
    <w:p>
      <w:pPr>
        <w:pStyle w:val="1125"/>
        <w:numPr>
          <w:ilvl w:val="0"/>
          <w:numId w:val="7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Система штрафів</w:t>
      </w:r>
      <w:r>
        <w:rPr>
          <w:rFonts w:ascii="Times New Roman" w:hAnsi="Times New Roman" w:cs="Times New Roman"/>
          <w:color w:val="000000" w:themeColor="text1"/>
          <w:sz w:val="24"/>
          <w:szCs w:val="24"/>
          <w:lang w:val="uk-UA"/>
        </w:rPr>
      </w:r>
    </w:p>
    <w:p>
      <w:pPr>
        <w:pStyle w:val="1125"/>
        <w:numPr>
          <w:ilvl w:val="0"/>
          <w:numId w:val="7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Перевірка фінансової звітності</w:t>
      </w:r>
      <w:r>
        <w:rPr>
          <w:rFonts w:ascii="Times New Roman" w:hAnsi="Times New Roman" w:cs="Times New Roman"/>
          <w:color w:val="000000" w:themeColor="text1"/>
          <w:sz w:val="24"/>
          <w:szCs w:val="24"/>
          <w:lang w:val="uk-UA"/>
        </w:rPr>
      </w:r>
    </w:p>
    <w:p>
      <w:pPr>
        <w:pStyle w:val="1125"/>
        <w:numPr>
          <w:ilvl w:val="0"/>
          <w:numId w:val="78"/>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
          <w:bCs/>
          <w:color w:val="000000" w:themeColor="text1"/>
          <w:sz w:val="24"/>
          <w:szCs w:val="24"/>
          <w:lang w:val="uk-UA"/>
        </w:rPr>
        <w:t xml:space="preserve">Професійна підтримка та наставництво від досвідченого спеціаліста </w:t>
      </w:r>
      <w:r>
        <w:rPr>
          <w:rFonts w:ascii="Times New Roman" w:hAnsi="Times New Roman" w:eastAsia="Times New Roman" w:cs="Times New Roman"/>
          <w:bCs/>
          <w:color w:val="000000" w:themeColor="text1"/>
          <w:sz w:val="24"/>
          <w:szCs w:val="24"/>
          <w:lang w:val="uk-UA"/>
        </w:rPr>
        <w:t xml:space="preserve">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35. Як вчинити, якщо переконання фахівця конфліктують з рішенням ветерана?</w:t>
      </w:r>
      <w:r>
        <w:rPr>
          <w:rFonts w:ascii="Times New Roman" w:hAnsi="Times New Roman" w:cs="Times New Roman"/>
          <w:b/>
          <w:color w:val="000000" w:themeColor="text1"/>
          <w:sz w:val="24"/>
          <w:szCs w:val="24"/>
          <w:lang w:val="uk-UA"/>
        </w:rPr>
      </w:r>
    </w:p>
    <w:p>
      <w:pPr>
        <w:pStyle w:val="1125"/>
        <w:numPr>
          <w:ilvl w:val="0"/>
          <w:numId w:val="7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Переконати ветерана змінити позицію</w:t>
      </w:r>
      <w:r>
        <w:rPr>
          <w:rFonts w:ascii="Times New Roman" w:hAnsi="Times New Roman" w:cs="Times New Roman"/>
          <w:color w:val="000000" w:themeColor="text1"/>
          <w:sz w:val="24"/>
          <w:szCs w:val="24"/>
          <w:lang w:val="uk-UA"/>
        </w:rPr>
      </w:r>
    </w:p>
    <w:p>
      <w:pPr>
        <w:pStyle w:val="1125"/>
        <w:numPr>
          <w:ilvl w:val="0"/>
          <w:numId w:val="7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Засудити дії ветерана</w:t>
      </w:r>
      <w:r>
        <w:rPr>
          <w:rFonts w:ascii="Times New Roman" w:hAnsi="Times New Roman" w:cs="Times New Roman"/>
          <w:color w:val="000000" w:themeColor="text1"/>
          <w:sz w:val="24"/>
          <w:szCs w:val="24"/>
          <w:lang w:val="uk-UA"/>
        </w:rPr>
      </w:r>
    </w:p>
    <w:p>
      <w:pPr>
        <w:pStyle w:val="1125"/>
        <w:numPr>
          <w:ilvl w:val="0"/>
          <w:numId w:val="76"/>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
          <w:bCs/>
          <w:color w:val="000000" w:themeColor="text1"/>
          <w:sz w:val="24"/>
          <w:szCs w:val="24"/>
          <w:lang w:val="uk-UA"/>
        </w:rPr>
        <w:t xml:space="preserve">Зберігати неупередженість, діяти в інтересах клієнта або передати кейс </w:t>
      </w:r>
      <w:r>
        <w:rPr>
          <w:rFonts w:ascii="Times New Roman" w:hAnsi="Times New Roman" w:eastAsia="Times New Roman" w:cs="Times New Roman"/>
          <w:bCs/>
          <w:color w:val="000000" w:themeColor="text1"/>
          <w:sz w:val="24"/>
          <w:szCs w:val="24"/>
          <w:lang w:val="uk-UA"/>
        </w:rPr>
        <w:t xml:space="preserve"> </w:t>
      </w:r>
      <w:r>
        <w:rPr>
          <w:rFonts w:ascii="Times New Roman" w:hAnsi="Times New Roman" w:cs="Times New Roman"/>
          <w:bCs/>
          <w:color w:val="000000" w:themeColor="text1"/>
          <w:sz w:val="24"/>
          <w:szCs w:val="24"/>
          <w:lang w:val="uk-UA"/>
        </w:rPr>
      </w:r>
    </w:p>
    <w:p>
      <w:pPr>
        <w:pStyle w:val="1125"/>
        <w:numPr>
          <w:ilvl w:val="0"/>
          <w:numId w:val="7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Припинити допомогу без пояснення</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36. Як часто фахівець повинен підвищувати кваліфікацію?</w:t>
      </w:r>
      <w:r>
        <w:rPr>
          <w:rFonts w:ascii="Times New Roman" w:hAnsi="Times New Roman" w:cs="Times New Roman"/>
          <w:b/>
          <w:color w:val="000000" w:themeColor="text1"/>
          <w:sz w:val="24"/>
          <w:szCs w:val="24"/>
          <w:lang w:val="uk-UA"/>
        </w:rPr>
      </w:r>
    </w:p>
    <w:p>
      <w:pPr>
        <w:pStyle w:val="1125"/>
        <w:numPr>
          <w:ilvl w:val="0"/>
          <w:numId w:val="7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Раз на рік</w:t>
      </w:r>
      <w:r>
        <w:rPr>
          <w:rFonts w:ascii="Times New Roman" w:hAnsi="Times New Roman" w:cs="Times New Roman"/>
          <w:color w:val="000000" w:themeColor="text1"/>
          <w:sz w:val="24"/>
          <w:szCs w:val="24"/>
          <w:lang w:val="uk-UA"/>
        </w:rPr>
      </w:r>
    </w:p>
    <w:p>
      <w:pPr>
        <w:pStyle w:val="1125"/>
        <w:numPr>
          <w:ilvl w:val="0"/>
          <w:numId w:val="7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Раз на 5 років</w:t>
      </w:r>
      <w:r>
        <w:rPr>
          <w:rFonts w:ascii="Times New Roman" w:hAnsi="Times New Roman" w:cs="Times New Roman"/>
          <w:color w:val="000000" w:themeColor="text1"/>
          <w:sz w:val="24"/>
          <w:szCs w:val="24"/>
          <w:lang w:val="uk-UA"/>
        </w:rPr>
      </w:r>
    </w:p>
    <w:p>
      <w:pPr>
        <w:pStyle w:val="1125"/>
        <w:numPr>
          <w:ilvl w:val="0"/>
          <w:numId w:val="75"/>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Не рідше ніж раз на 3 роки  </w:t>
      </w:r>
      <w:r>
        <w:rPr>
          <w:rFonts w:ascii="Times New Roman" w:hAnsi="Times New Roman" w:cs="Times New Roman"/>
          <w:b/>
          <w:bCs/>
          <w:color w:val="000000" w:themeColor="text1"/>
          <w:sz w:val="24"/>
          <w:szCs w:val="24"/>
          <w:lang w:val="uk-UA"/>
        </w:rPr>
      </w:r>
    </w:p>
    <w:p>
      <w:pPr>
        <w:pStyle w:val="1125"/>
        <w:numPr>
          <w:ilvl w:val="0"/>
          <w:numId w:val="7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Не є обов'язковим</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37. Єдина державна інформаційно-телекомунікаційна система, призначена для збирання, реєстрації, накопичення, зберігання, захисту </w:t>
      </w:r>
      <w:r>
        <w:rPr>
          <w:rFonts w:ascii="Times New Roman" w:hAnsi="Times New Roman" w:eastAsia="Times New Roman" w:cs="Times New Roman"/>
          <w:b/>
          <w:color w:val="000000" w:themeColor="text1"/>
          <w:sz w:val="24"/>
          <w:szCs w:val="24"/>
          <w:lang w:val="uk-UA"/>
        </w:rPr>
        <w:t xml:space="preserve">та знеособлення інформації про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Захисників і Захисниць України це –</w:t>
      </w:r>
      <w:r>
        <w:rPr>
          <w:rFonts w:ascii="Times New Roman" w:hAnsi="Times New Roman" w:eastAsia="Times New Roman" w:cs="Times New Roman"/>
          <w:b/>
          <w:color w:val="000000" w:themeColor="text1"/>
          <w:sz w:val="24"/>
          <w:szCs w:val="24"/>
          <w:lang w:val="uk-UA"/>
        </w:rPr>
        <w:t xml:space="preserve"> </w:t>
      </w:r>
      <w:r>
        <w:rPr>
          <w:rFonts w:ascii="Times New Roman" w:hAnsi="Times New Roman" w:cs="Times New Roman"/>
          <w:b/>
          <w:color w:val="000000" w:themeColor="text1"/>
          <w:sz w:val="24"/>
          <w:szCs w:val="24"/>
          <w:lang w:val="uk-UA"/>
        </w:rPr>
      </w:r>
    </w:p>
    <w:p>
      <w:pPr>
        <w:pStyle w:val="1125"/>
        <w:numPr>
          <w:ilvl w:val="0"/>
          <w:numId w:val="73"/>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Єдиний державний реєстр ветеранів війни  </w:t>
      </w:r>
      <w:r>
        <w:rPr>
          <w:rFonts w:ascii="Times New Roman" w:hAnsi="Times New Roman" w:cs="Times New Roman"/>
          <w:b/>
          <w:bCs/>
          <w:color w:val="000000" w:themeColor="text1"/>
          <w:sz w:val="24"/>
          <w:szCs w:val="24"/>
          <w:lang w:val="uk-UA"/>
        </w:rPr>
      </w:r>
    </w:p>
    <w:p>
      <w:pPr>
        <w:pStyle w:val="1125"/>
        <w:numPr>
          <w:ilvl w:val="0"/>
          <w:numId w:val="7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Єдиний державний реєстр адміністрування потреб окремих груп осіб</w:t>
      </w:r>
      <w:r>
        <w:rPr>
          <w:rFonts w:ascii="Times New Roman" w:hAnsi="Times New Roman" w:cs="Times New Roman"/>
          <w:color w:val="000000" w:themeColor="text1"/>
          <w:sz w:val="24"/>
          <w:szCs w:val="24"/>
          <w:lang w:val="uk-UA"/>
        </w:rPr>
      </w:r>
    </w:p>
    <w:p>
      <w:pPr>
        <w:pStyle w:val="1125"/>
        <w:numPr>
          <w:ilvl w:val="0"/>
          <w:numId w:val="7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Єдиний державний реєстр осіб постраждалих від війни</w:t>
      </w:r>
      <w:r>
        <w:rPr>
          <w:rFonts w:ascii="Times New Roman" w:hAnsi="Times New Roman" w:cs="Times New Roman"/>
          <w:color w:val="000000" w:themeColor="text1"/>
          <w:sz w:val="24"/>
          <w:szCs w:val="24"/>
          <w:lang w:val="uk-UA"/>
        </w:rPr>
      </w:r>
    </w:p>
    <w:p>
      <w:pPr>
        <w:pStyle w:val="1125"/>
        <w:numPr>
          <w:ilvl w:val="0"/>
          <w:numId w:val="7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Єдиний державний реєстр військовослужбовців у запасі</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38. Відповідно до законодавства України, особам з інвалідністю внаслідок війни та прирівняним до них особам надається знижка на оплату за користування комунальними послугами в розмірі:</w:t>
      </w:r>
      <w:r>
        <w:rPr>
          <w:rFonts w:ascii="Times New Roman" w:hAnsi="Times New Roman" w:cs="Times New Roman"/>
          <w:b/>
          <w:color w:val="000000" w:themeColor="text1"/>
          <w:sz w:val="24"/>
          <w:szCs w:val="24"/>
          <w:lang w:val="uk-UA"/>
        </w:rPr>
      </w:r>
    </w:p>
    <w:p>
      <w:pPr>
        <w:pStyle w:val="1125"/>
        <w:numPr>
          <w:ilvl w:val="0"/>
          <w:numId w:val="72"/>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100%  </w:t>
      </w:r>
      <w:r>
        <w:rPr>
          <w:rFonts w:ascii="Times New Roman" w:hAnsi="Times New Roman" w:cs="Times New Roman"/>
          <w:b/>
          <w:bCs/>
          <w:color w:val="000000" w:themeColor="text1"/>
          <w:sz w:val="24"/>
          <w:szCs w:val="24"/>
          <w:lang w:val="uk-UA"/>
        </w:rPr>
      </w:r>
    </w:p>
    <w:p>
      <w:pPr>
        <w:pStyle w:val="1125"/>
        <w:numPr>
          <w:ilvl w:val="0"/>
          <w:numId w:val="7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90%</w:t>
      </w:r>
      <w:r>
        <w:rPr>
          <w:rFonts w:ascii="Times New Roman" w:hAnsi="Times New Roman" w:cs="Times New Roman"/>
          <w:color w:val="000000" w:themeColor="text1"/>
          <w:sz w:val="24"/>
          <w:szCs w:val="24"/>
          <w:lang w:val="uk-UA"/>
        </w:rPr>
      </w:r>
    </w:p>
    <w:p>
      <w:pPr>
        <w:pStyle w:val="1125"/>
        <w:numPr>
          <w:ilvl w:val="0"/>
          <w:numId w:val="7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75%</w:t>
      </w:r>
      <w:r>
        <w:rPr>
          <w:rFonts w:ascii="Times New Roman" w:hAnsi="Times New Roman" w:cs="Times New Roman"/>
          <w:color w:val="000000" w:themeColor="text1"/>
          <w:sz w:val="24"/>
          <w:szCs w:val="24"/>
          <w:lang w:val="uk-UA"/>
        </w:rPr>
      </w:r>
    </w:p>
    <w:p>
      <w:pPr>
        <w:pStyle w:val="1125"/>
        <w:numPr>
          <w:ilvl w:val="0"/>
          <w:numId w:val="7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50%</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39. Стан благополуччя, за якого кожна особа може реалізувати свій власний потенціал, впоратися з життєвими стресами, </w:t>
      </w:r>
      <w:r>
        <w:rPr>
          <w:rFonts w:ascii="Times New Roman" w:hAnsi="Times New Roman" w:eastAsia="Times New Roman" w:cs="Times New Roman"/>
          <w:b/>
          <w:color w:val="000000" w:themeColor="text1"/>
          <w:sz w:val="24"/>
          <w:szCs w:val="24"/>
          <w:lang w:val="uk-UA"/>
        </w:rPr>
        <w:t xml:space="preserve">продуктивно</w:t>
      </w:r>
      <w:r>
        <w:rPr>
          <w:rFonts w:ascii="Times New Roman" w:hAnsi="Times New Roman" w:eastAsia="Times New Roman" w:cs="Times New Roman"/>
          <w:b/>
          <w:color w:val="000000" w:themeColor="text1"/>
          <w:sz w:val="24"/>
          <w:szCs w:val="24"/>
          <w:lang w:val="uk-UA"/>
        </w:rPr>
        <w:t xml:space="preserve"> та </w:t>
      </w:r>
      <w:r>
        <w:rPr>
          <w:rFonts w:ascii="Times New Roman" w:hAnsi="Times New Roman" w:eastAsia="Times New Roman" w:cs="Times New Roman"/>
          <w:b/>
          <w:color w:val="000000" w:themeColor="text1"/>
          <w:sz w:val="24"/>
          <w:szCs w:val="24"/>
          <w:lang w:val="uk-UA"/>
        </w:rPr>
        <w:t xml:space="preserve">плідно</w:t>
      </w:r>
      <w:r>
        <w:rPr>
          <w:rFonts w:ascii="Times New Roman" w:hAnsi="Times New Roman" w:eastAsia="Times New Roman" w:cs="Times New Roman"/>
          <w:b/>
          <w:color w:val="000000" w:themeColor="text1"/>
          <w:sz w:val="24"/>
          <w:szCs w:val="24"/>
          <w:lang w:val="uk-UA"/>
        </w:rPr>
        <w:t xml:space="preserve"> працювати, а також робити внесок у життя своєї спільноти – це:</w:t>
      </w:r>
      <w:r>
        <w:rPr>
          <w:rFonts w:ascii="Times New Roman" w:hAnsi="Times New Roman" w:cs="Times New Roman"/>
          <w:b/>
          <w:color w:val="000000" w:themeColor="text1"/>
          <w:sz w:val="24"/>
          <w:szCs w:val="24"/>
          <w:lang w:val="uk-UA"/>
        </w:rPr>
      </w:r>
    </w:p>
    <w:p>
      <w:pPr>
        <w:pStyle w:val="1125"/>
        <w:numPr>
          <w:ilvl w:val="0"/>
          <w:numId w:val="7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Психологічне </w:t>
      </w:r>
      <w:r>
        <w:rPr>
          <w:rFonts w:ascii="Times New Roman" w:hAnsi="Times New Roman" w:eastAsia="Times New Roman" w:cs="Times New Roman"/>
          <w:color w:val="000000" w:themeColor="text1"/>
          <w:sz w:val="24"/>
          <w:szCs w:val="24"/>
          <w:lang w:val="uk-UA"/>
        </w:rPr>
        <w:t xml:space="preserve">здоров</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w:t>
      </w:r>
      <w:r>
        <w:rPr>
          <w:rFonts w:ascii="Times New Roman" w:hAnsi="Times New Roman" w:cs="Times New Roman"/>
          <w:color w:val="000000" w:themeColor="text1"/>
          <w:sz w:val="24"/>
          <w:szCs w:val="24"/>
          <w:lang w:val="uk-UA"/>
        </w:rPr>
      </w:r>
    </w:p>
    <w:p>
      <w:pPr>
        <w:pStyle w:val="1125"/>
        <w:numPr>
          <w:ilvl w:val="0"/>
          <w:numId w:val="7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Соціальне </w:t>
      </w:r>
      <w:r>
        <w:rPr>
          <w:rFonts w:ascii="Times New Roman" w:hAnsi="Times New Roman" w:eastAsia="Times New Roman" w:cs="Times New Roman"/>
          <w:color w:val="000000" w:themeColor="text1"/>
          <w:sz w:val="24"/>
          <w:szCs w:val="24"/>
          <w:lang w:val="uk-UA"/>
        </w:rPr>
        <w:t xml:space="preserve">здоров</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w:t>
      </w:r>
      <w:r>
        <w:rPr>
          <w:rFonts w:ascii="Times New Roman" w:hAnsi="Times New Roman" w:cs="Times New Roman"/>
          <w:color w:val="000000" w:themeColor="text1"/>
          <w:sz w:val="24"/>
          <w:szCs w:val="24"/>
          <w:lang w:val="uk-UA"/>
        </w:rPr>
      </w:r>
    </w:p>
    <w:p>
      <w:pPr>
        <w:pStyle w:val="1125"/>
        <w:numPr>
          <w:ilvl w:val="0"/>
          <w:numId w:val="7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Особистісне </w:t>
      </w:r>
      <w:r>
        <w:rPr>
          <w:rFonts w:ascii="Times New Roman" w:hAnsi="Times New Roman" w:eastAsia="Times New Roman" w:cs="Times New Roman"/>
          <w:color w:val="000000" w:themeColor="text1"/>
          <w:sz w:val="24"/>
          <w:szCs w:val="24"/>
          <w:lang w:val="uk-UA"/>
        </w:rPr>
        <w:t xml:space="preserve">здоров</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w:t>
      </w:r>
      <w:r>
        <w:rPr>
          <w:rFonts w:ascii="Times New Roman" w:hAnsi="Times New Roman" w:cs="Times New Roman"/>
          <w:color w:val="000000" w:themeColor="text1"/>
          <w:sz w:val="24"/>
          <w:szCs w:val="24"/>
          <w:lang w:val="uk-UA"/>
        </w:rPr>
      </w:r>
    </w:p>
    <w:p>
      <w:pPr>
        <w:pStyle w:val="1125"/>
        <w:numPr>
          <w:ilvl w:val="0"/>
          <w:numId w:val="70"/>
        </w:numPr>
        <w:pBdr/>
        <w:spacing w:after="0"/>
        <w:ind w:left="0"/>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uk-UA"/>
        </w:rPr>
        <w:t xml:space="preserve">Психічне </w:t>
      </w:r>
      <w:r>
        <w:rPr>
          <w:rFonts w:ascii="Times New Roman" w:hAnsi="Times New Roman" w:eastAsia="Times New Roman" w:cs="Times New Roman"/>
          <w:b/>
          <w:bCs/>
          <w:color w:val="000000" w:themeColor="text1"/>
          <w:sz w:val="24"/>
          <w:szCs w:val="24"/>
          <w:lang w:val="uk-UA"/>
        </w:rPr>
        <w:t xml:space="preserve">здоров</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я</w:t>
      </w:r>
      <w:r>
        <w:rPr>
          <w:rFonts w:ascii="Times New Roman" w:hAnsi="Times New Roman" w:eastAsia="Times New Roman" w:cs="Times New Roman"/>
          <w:b/>
          <w:bCs/>
          <w:color w:val="000000" w:themeColor="text1"/>
          <w:sz w:val="24"/>
          <w:szCs w:val="24"/>
          <w:lang w:val="uk-UA"/>
        </w:rPr>
        <w:t xml:space="preserve">  </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40. Неспецифічна відповідь організму на бойові дії, яка становить собою комплекс психоемоційних, фізіологічних та поведінкових реакцій, що виникають у комбатантів безпосередньо під час бойових ситуацій:</w:t>
      </w:r>
      <w:r>
        <w:rPr>
          <w:rFonts w:ascii="Times New Roman" w:hAnsi="Times New Roman" w:cs="Times New Roman"/>
          <w:b/>
          <w:color w:val="000000" w:themeColor="text1"/>
          <w:sz w:val="24"/>
          <w:szCs w:val="24"/>
          <w:lang w:val="uk-UA"/>
        </w:rPr>
      </w:r>
    </w:p>
    <w:p>
      <w:pPr>
        <w:pStyle w:val="1125"/>
        <w:numPr>
          <w:ilvl w:val="0"/>
          <w:numId w:val="69"/>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
          <w:bCs/>
          <w:color w:val="000000" w:themeColor="text1"/>
          <w:sz w:val="24"/>
          <w:szCs w:val="24"/>
          <w:lang w:val="uk-UA"/>
        </w:rPr>
        <w:t xml:space="preserve">Бойовий стрес</w:t>
      </w:r>
      <w:r>
        <w:rPr>
          <w:rFonts w:ascii="Times New Roman" w:hAnsi="Times New Roman" w:eastAsia="Times New Roman" w:cs="Times New Roman"/>
          <w:bCs/>
          <w:color w:val="000000" w:themeColor="text1"/>
          <w:sz w:val="24"/>
          <w:szCs w:val="24"/>
          <w:lang w:val="uk-UA"/>
        </w:rPr>
        <w:t xml:space="preserve"> </w:t>
      </w:r>
      <w:r>
        <w:rPr>
          <w:rFonts w:ascii="Times New Roman" w:hAnsi="Times New Roman" w:cs="Times New Roman"/>
          <w:bCs/>
          <w:color w:val="000000" w:themeColor="text1"/>
          <w:sz w:val="24"/>
          <w:szCs w:val="24"/>
          <w:lang w:val="uk-UA"/>
        </w:rPr>
      </w:r>
    </w:p>
    <w:p>
      <w:pPr>
        <w:pStyle w:val="1125"/>
        <w:numPr>
          <w:ilvl w:val="0"/>
          <w:numId w:val="6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Психотравма</w:t>
      </w:r>
      <w:r>
        <w:rPr>
          <w:rFonts w:ascii="Times New Roman" w:hAnsi="Times New Roman" w:cs="Times New Roman"/>
          <w:color w:val="000000" w:themeColor="text1"/>
          <w:sz w:val="24"/>
          <w:szCs w:val="24"/>
          <w:lang w:val="uk-UA"/>
        </w:rPr>
      </w:r>
    </w:p>
    <w:p>
      <w:pPr>
        <w:pStyle w:val="1125"/>
        <w:numPr>
          <w:ilvl w:val="0"/>
          <w:numId w:val="6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ПТСР</w:t>
      </w:r>
      <w:r>
        <w:rPr>
          <w:rFonts w:ascii="Times New Roman" w:hAnsi="Times New Roman" w:cs="Times New Roman"/>
          <w:color w:val="000000" w:themeColor="text1"/>
          <w:sz w:val="24"/>
          <w:szCs w:val="24"/>
          <w:lang w:val="uk-UA"/>
        </w:rPr>
      </w:r>
    </w:p>
    <w:p>
      <w:pPr>
        <w:pStyle w:val="1125"/>
        <w:numPr>
          <w:ilvl w:val="0"/>
          <w:numId w:val="6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Бойова втома</w:t>
      </w:r>
      <w:r>
        <w:rPr>
          <w:rFonts w:ascii="Times New Roman" w:hAnsi="Times New Roman" w:cs="Times New Roman"/>
          <w:color w:val="000000" w:themeColor="text1"/>
          <w:sz w:val="24"/>
          <w:szCs w:val="24"/>
          <w:lang w:val="uk-UA"/>
        </w:rPr>
      </w:r>
    </w:p>
    <w:p>
      <w:pPr>
        <w:pStyle w:val="1125"/>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41. Членів сімей осіб, які перебувають у зоні активних бойових дій, слід готувати до того, що після повернення сімейні стосунки:</w:t>
      </w:r>
      <w:r>
        <w:rPr>
          <w:rFonts w:ascii="Times New Roman" w:hAnsi="Times New Roman" w:cs="Times New Roman"/>
          <w:b/>
          <w:color w:val="000000" w:themeColor="text1"/>
          <w:sz w:val="24"/>
          <w:szCs w:val="24"/>
          <w:lang w:val="uk-UA"/>
        </w:rPr>
      </w:r>
    </w:p>
    <w:p>
      <w:pPr>
        <w:pStyle w:val="1125"/>
        <w:numPr>
          <w:ilvl w:val="0"/>
          <w:numId w:val="6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Будуть такими самими, як і до військової служби</w:t>
      </w:r>
      <w:r>
        <w:rPr>
          <w:rFonts w:ascii="Times New Roman" w:hAnsi="Times New Roman" w:cs="Times New Roman"/>
          <w:color w:val="000000" w:themeColor="text1"/>
          <w:sz w:val="24"/>
          <w:szCs w:val="24"/>
          <w:lang w:val="uk-UA"/>
        </w:rPr>
      </w:r>
    </w:p>
    <w:p>
      <w:pPr>
        <w:pStyle w:val="1125"/>
        <w:numPr>
          <w:ilvl w:val="0"/>
          <w:numId w:val="67"/>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Зміняться через те, що ветеран війни та члени його </w:t>
      </w:r>
      <w:r>
        <w:rPr>
          <w:rFonts w:ascii="Times New Roman" w:hAnsi="Times New Roman" w:eastAsia="Times New Roman" w:cs="Times New Roman"/>
          <w:bCs/>
          <w:color w:val="000000" w:themeColor="text1"/>
          <w:sz w:val="24"/>
          <w:szCs w:val="24"/>
          <w:lang w:val="uk-UA"/>
        </w:rPr>
        <w:t xml:space="preserve">сім</w:t>
      </w:r>
      <w:r>
        <w:rPr>
          <w:rFonts w:ascii="Times New Roman" w:hAnsi="Times New Roman" w:eastAsia="Times New Roman" w:cs="Times New Roman"/>
          <w:bCs/>
          <w:color w:val="000000" w:themeColor="text1"/>
          <w:sz w:val="24"/>
          <w:szCs w:val="24"/>
          <w:lang w:val="uk-UA"/>
        </w:rPr>
        <w:t xml:space="preserve">ʼ</w:t>
      </w:r>
      <w:r>
        <w:rPr>
          <w:rFonts w:ascii="Times New Roman" w:hAnsi="Times New Roman" w:eastAsia="Times New Roman" w:cs="Times New Roman"/>
          <w:bCs/>
          <w:color w:val="000000" w:themeColor="text1"/>
          <w:sz w:val="24"/>
          <w:szCs w:val="24"/>
          <w:lang w:val="uk-UA"/>
        </w:rPr>
        <w:t xml:space="preserve">ї</w:t>
      </w:r>
      <w:r>
        <w:rPr>
          <w:rFonts w:ascii="Times New Roman" w:hAnsi="Times New Roman" w:eastAsia="Times New Roman" w:cs="Times New Roman"/>
          <w:bCs/>
          <w:color w:val="000000" w:themeColor="text1"/>
          <w:sz w:val="24"/>
          <w:szCs w:val="24"/>
          <w:lang w:val="uk-UA"/>
        </w:rPr>
        <w:t xml:space="preserve"> зазнали особистих змін; потрібен буде період адаптації  </w:t>
      </w:r>
      <w:r>
        <w:rPr>
          <w:rFonts w:ascii="Times New Roman" w:hAnsi="Times New Roman" w:cs="Times New Roman"/>
          <w:bCs/>
          <w:color w:val="000000" w:themeColor="text1"/>
          <w:sz w:val="24"/>
          <w:szCs w:val="24"/>
          <w:lang w:val="uk-UA"/>
        </w:rPr>
      </w:r>
    </w:p>
    <w:p>
      <w:pPr>
        <w:pStyle w:val="1125"/>
        <w:numPr>
          <w:ilvl w:val="0"/>
          <w:numId w:val="6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Стануть неможливими через наявність ПТСР у ветерана війни</w:t>
      </w:r>
      <w:r>
        <w:rPr>
          <w:rFonts w:ascii="Times New Roman" w:hAnsi="Times New Roman" w:cs="Times New Roman"/>
          <w:color w:val="000000" w:themeColor="text1"/>
          <w:sz w:val="24"/>
          <w:szCs w:val="24"/>
          <w:lang w:val="uk-UA"/>
        </w:rPr>
      </w:r>
    </w:p>
    <w:p>
      <w:pPr>
        <w:pStyle w:val="1125"/>
        <w:numPr>
          <w:ilvl w:val="0"/>
          <w:numId w:val="6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Покращаться</w:t>
      </w:r>
      <w:r>
        <w:rPr>
          <w:rFonts w:ascii="Times New Roman" w:hAnsi="Times New Roman" w:eastAsia="Times New Roman" w:cs="Times New Roman"/>
          <w:color w:val="000000" w:themeColor="text1"/>
          <w:sz w:val="24"/>
          <w:szCs w:val="24"/>
          <w:lang w:val="uk-UA"/>
        </w:rPr>
        <w:t xml:space="preserve"> та стануть міцнішими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42. </w:t>
      </w:r>
      <w:r>
        <w:rPr>
          <w:rFonts w:ascii="Times New Roman" w:hAnsi="Times New Roman" w:eastAsia="Times New Roman" w:cs="Times New Roman"/>
          <w:b/>
          <w:bCs/>
          <w:color w:val="000000" w:themeColor="text1"/>
          <w:sz w:val="24"/>
          <w:szCs w:val="24"/>
          <w:lang w:val="uk-UA"/>
        </w:rPr>
        <w:t xml:space="preserve">У разі нападу тремтіння (під час гострої реакції на стрес) слід:</w:t>
      </w:r>
      <w:r>
        <w:rPr>
          <w:rFonts w:ascii="Times New Roman" w:hAnsi="Times New Roman" w:cs="Times New Roman"/>
          <w:color w:val="000000" w:themeColor="text1"/>
          <w:sz w:val="24"/>
          <w:szCs w:val="24"/>
          <w:lang w:val="uk-UA"/>
        </w:rPr>
      </w:r>
    </w:p>
    <w:p>
      <w:pPr>
        <w:pStyle w:val="1125"/>
        <w:numPr>
          <w:ilvl w:val="0"/>
          <w:numId w:val="6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Обійняти людину, намагатися стримувати тремтіння</w:t>
      </w:r>
      <w:r>
        <w:rPr>
          <w:rFonts w:ascii="Times New Roman" w:hAnsi="Times New Roman" w:cs="Times New Roman"/>
          <w:color w:val="000000" w:themeColor="text1"/>
          <w:sz w:val="24"/>
          <w:szCs w:val="24"/>
          <w:lang w:val="uk-UA"/>
        </w:rPr>
      </w:r>
    </w:p>
    <w:p>
      <w:pPr>
        <w:pStyle w:val="1125"/>
        <w:numPr>
          <w:ilvl w:val="0"/>
          <w:numId w:val="6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Закутати у теплу ковдру, дати гарячого чаю</w:t>
      </w:r>
      <w:r>
        <w:rPr>
          <w:rFonts w:ascii="Times New Roman" w:hAnsi="Times New Roman" w:cs="Times New Roman"/>
          <w:color w:val="000000" w:themeColor="text1"/>
          <w:sz w:val="24"/>
          <w:szCs w:val="24"/>
          <w:lang w:val="uk-UA"/>
        </w:rPr>
      </w:r>
    </w:p>
    <w:p>
      <w:pPr>
        <w:pStyle w:val="1125"/>
        <w:numPr>
          <w:ilvl w:val="0"/>
          <w:numId w:val="66"/>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Не стримувати тремтіння, посилити його, бути поруч із людиною до закінчення нападу  </w:t>
      </w:r>
      <w:r>
        <w:rPr>
          <w:rFonts w:ascii="Times New Roman" w:hAnsi="Times New Roman" w:cs="Times New Roman"/>
          <w:bCs/>
          <w:color w:val="000000" w:themeColor="text1"/>
          <w:sz w:val="24"/>
          <w:szCs w:val="24"/>
          <w:lang w:val="uk-UA"/>
        </w:rPr>
      </w:r>
    </w:p>
    <w:p>
      <w:pPr>
        <w:pStyle w:val="1125"/>
        <w:numPr>
          <w:ilvl w:val="0"/>
          <w:numId w:val="6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Дати заспокійливе</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43. </w:t>
      </w:r>
      <w:r>
        <w:rPr>
          <w:rFonts w:ascii="Times New Roman" w:hAnsi="Times New Roman" w:eastAsia="Times New Roman" w:cs="Times New Roman"/>
          <w:b/>
          <w:bCs/>
          <w:color w:val="000000" w:themeColor="text1"/>
          <w:sz w:val="24"/>
          <w:szCs w:val="24"/>
          <w:lang w:val="uk-UA"/>
        </w:rPr>
        <w:t xml:space="preserve">Які особливі програми підтримки зайнятості для ветеранів війни є в Україні?</w:t>
      </w:r>
      <w:r>
        <w:rPr>
          <w:rFonts w:ascii="Times New Roman" w:hAnsi="Times New Roman" w:cs="Times New Roman"/>
          <w:b/>
          <w:bCs/>
          <w:color w:val="000000" w:themeColor="text1"/>
          <w:sz w:val="24"/>
          <w:szCs w:val="24"/>
          <w:lang w:val="uk-UA"/>
        </w:rPr>
      </w:r>
    </w:p>
    <w:p>
      <w:pPr>
        <w:pStyle w:val="1125"/>
        <w:numPr>
          <w:ilvl w:val="0"/>
          <w:numId w:val="6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Центр зайнятості випадковим чином відбирає вакансії для ветеранів війни із загального списку</w:t>
      </w:r>
      <w:r>
        <w:rPr>
          <w:rFonts w:ascii="Times New Roman" w:hAnsi="Times New Roman" w:cs="Times New Roman"/>
          <w:color w:val="000000" w:themeColor="text1"/>
          <w:sz w:val="24"/>
          <w:szCs w:val="24"/>
          <w:lang w:val="uk-UA"/>
        </w:rPr>
      </w:r>
    </w:p>
    <w:p>
      <w:pPr>
        <w:pStyle w:val="1125"/>
        <w:numPr>
          <w:ilvl w:val="0"/>
          <w:numId w:val="6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Центр зайнятості забезпечує ветеранів війни контактами роботодавців, а далі все залежить від самого ветерана</w:t>
      </w:r>
      <w:r>
        <w:rPr>
          <w:rFonts w:ascii="Times New Roman" w:hAnsi="Times New Roman" w:cs="Times New Roman"/>
          <w:color w:val="000000" w:themeColor="text1"/>
          <w:sz w:val="24"/>
          <w:szCs w:val="24"/>
          <w:lang w:val="uk-UA"/>
        </w:rPr>
      </w:r>
    </w:p>
    <w:p>
      <w:pPr>
        <w:pStyle w:val="1125"/>
        <w:numPr>
          <w:ilvl w:val="0"/>
          <w:numId w:val="64"/>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Центр зайнятості надає ветеранам війни послуги з професійної орієнтації, включаючи визначення найбільш відповідних професій, підготовку резюме та проходження </w:t>
      </w:r>
      <w:r>
        <w:rPr>
          <w:rFonts w:ascii="Times New Roman" w:hAnsi="Times New Roman" w:eastAsia="Times New Roman" w:cs="Times New Roman"/>
          <w:bCs/>
          <w:color w:val="000000" w:themeColor="text1"/>
          <w:sz w:val="24"/>
          <w:szCs w:val="24"/>
          <w:lang w:val="uk-UA"/>
        </w:rPr>
        <w:t xml:space="preserve">інтерв</w:t>
      </w:r>
      <w:r>
        <w:rPr>
          <w:rFonts w:ascii="Times New Roman" w:hAnsi="Times New Roman" w:eastAsia="Times New Roman" w:cs="Times New Roman"/>
          <w:bCs/>
          <w:color w:val="000000" w:themeColor="text1"/>
          <w:sz w:val="24"/>
          <w:szCs w:val="24"/>
          <w:lang w:val="uk-UA"/>
        </w:rPr>
        <w:t xml:space="preserve">ʼ</w:t>
      </w:r>
      <w:r>
        <w:rPr>
          <w:rFonts w:ascii="Times New Roman" w:hAnsi="Times New Roman" w:eastAsia="Times New Roman" w:cs="Times New Roman"/>
          <w:bCs/>
          <w:color w:val="000000" w:themeColor="text1"/>
          <w:sz w:val="24"/>
          <w:szCs w:val="24"/>
          <w:lang w:val="uk-UA"/>
        </w:rPr>
        <w:t xml:space="preserve">ю</w:t>
      </w:r>
      <w:r>
        <w:rPr>
          <w:rFonts w:ascii="Times New Roman" w:hAnsi="Times New Roman" w:eastAsia="Times New Roman" w:cs="Times New Roman"/>
          <w:bCs/>
          <w:color w:val="000000" w:themeColor="text1"/>
          <w:sz w:val="24"/>
          <w:szCs w:val="24"/>
          <w:lang w:val="uk-UA"/>
        </w:rPr>
        <w:t xml:space="preserve">  </w:t>
      </w:r>
      <w:r>
        <w:rPr>
          <w:rFonts w:ascii="Times New Roman" w:hAnsi="Times New Roman" w:cs="Times New Roman"/>
          <w:bCs/>
          <w:color w:val="000000" w:themeColor="text1"/>
          <w:sz w:val="24"/>
          <w:szCs w:val="24"/>
          <w:lang w:val="uk-UA"/>
        </w:rPr>
      </w:r>
    </w:p>
    <w:p>
      <w:pPr>
        <w:pStyle w:val="1125"/>
        <w:numPr>
          <w:ilvl w:val="0"/>
          <w:numId w:val="6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Центр зайнятості надає ветеранам війни гарантію працевлаштування у певних сферах</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44. </w:t>
      </w:r>
      <w:r>
        <w:rPr>
          <w:rFonts w:ascii="Times New Roman" w:hAnsi="Times New Roman" w:eastAsia="Times New Roman" w:cs="Times New Roman"/>
          <w:b/>
          <w:bCs/>
          <w:color w:val="000000" w:themeColor="text1"/>
          <w:sz w:val="24"/>
          <w:szCs w:val="24"/>
          <w:lang w:val="uk-UA"/>
        </w:rPr>
        <w:t xml:space="preserve">Зазначте вірний порядок реалізації програмно-цільового методу формування місцевих бюджетів:</w:t>
      </w:r>
      <w:r>
        <w:rPr>
          <w:rFonts w:ascii="Times New Roman" w:hAnsi="Times New Roman" w:cs="Times New Roman"/>
          <w:color w:val="000000" w:themeColor="text1"/>
          <w:sz w:val="24"/>
          <w:szCs w:val="24"/>
          <w:lang w:val="uk-UA"/>
        </w:rPr>
      </w:r>
    </w:p>
    <w:p>
      <w:pPr>
        <w:pStyle w:val="1125"/>
        <w:numPr>
          <w:ilvl w:val="0"/>
          <w:numId w:val="63"/>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Визначення проблем; планування заходів; впровадження заходів; моніторинг результатів; аналіз досяжної мети  </w:t>
      </w:r>
      <w:r>
        <w:rPr>
          <w:rFonts w:ascii="Times New Roman" w:hAnsi="Times New Roman" w:cs="Times New Roman"/>
          <w:bCs/>
          <w:color w:val="000000" w:themeColor="text1"/>
          <w:sz w:val="24"/>
          <w:szCs w:val="24"/>
          <w:lang w:val="uk-UA"/>
        </w:rPr>
      </w:r>
    </w:p>
    <w:p>
      <w:pPr>
        <w:pStyle w:val="1125"/>
        <w:numPr>
          <w:ilvl w:val="0"/>
          <w:numId w:val="6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Визначення проблем; впровадження заходів</w:t>
      </w:r>
      <w:r>
        <w:rPr>
          <w:rFonts w:ascii="Times New Roman" w:hAnsi="Times New Roman" w:cs="Times New Roman"/>
          <w:color w:val="000000" w:themeColor="text1"/>
          <w:sz w:val="24"/>
          <w:szCs w:val="24"/>
          <w:lang w:val="uk-UA"/>
        </w:rPr>
      </w:r>
    </w:p>
    <w:p>
      <w:pPr>
        <w:pStyle w:val="1125"/>
        <w:numPr>
          <w:ilvl w:val="0"/>
          <w:numId w:val="6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Розрахунок залишків коштів; впровадження заходів; моніторинг результатів; аналіз досяжної мети</w:t>
      </w:r>
      <w:r>
        <w:rPr>
          <w:rFonts w:ascii="Times New Roman" w:hAnsi="Times New Roman" w:cs="Times New Roman"/>
          <w:color w:val="000000" w:themeColor="text1"/>
          <w:sz w:val="24"/>
          <w:szCs w:val="24"/>
          <w:lang w:val="uk-UA"/>
        </w:rPr>
      </w:r>
    </w:p>
    <w:p>
      <w:pPr>
        <w:pStyle w:val="1125"/>
        <w:numPr>
          <w:ilvl w:val="0"/>
          <w:numId w:val="6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Розрахунок залишків коштів; визначення проблем; планування заходів; впровадження заходів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45. </w:t>
      </w:r>
      <w:r>
        <w:rPr>
          <w:rFonts w:ascii="Times New Roman" w:hAnsi="Times New Roman" w:eastAsia="Times New Roman" w:cs="Times New Roman"/>
          <w:b/>
          <w:bCs/>
          <w:color w:val="000000" w:themeColor="text1"/>
          <w:sz w:val="24"/>
          <w:szCs w:val="24"/>
          <w:lang w:val="uk-UA"/>
        </w:rPr>
        <w:t xml:space="preserve">Чим відрізняється супровід членів </w:t>
      </w:r>
      <w:r>
        <w:rPr>
          <w:rFonts w:ascii="Times New Roman" w:hAnsi="Times New Roman" w:eastAsia="Times New Roman" w:cs="Times New Roman"/>
          <w:b/>
          <w:bCs/>
          <w:color w:val="000000" w:themeColor="text1"/>
          <w:sz w:val="24"/>
          <w:szCs w:val="24"/>
          <w:lang w:val="uk-UA"/>
        </w:rPr>
        <w:t xml:space="preserve">сім</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ї</w:t>
      </w:r>
      <w:r>
        <w:rPr>
          <w:rFonts w:ascii="Times New Roman" w:hAnsi="Times New Roman" w:eastAsia="Times New Roman" w:cs="Times New Roman"/>
          <w:b/>
          <w:bCs/>
          <w:color w:val="000000" w:themeColor="text1"/>
          <w:sz w:val="24"/>
          <w:szCs w:val="24"/>
          <w:lang w:val="uk-UA"/>
        </w:rPr>
        <w:t xml:space="preserve"> загиблого Захисника?</w:t>
      </w:r>
      <w:r>
        <w:rPr>
          <w:rFonts w:ascii="Times New Roman" w:hAnsi="Times New Roman" w:cs="Times New Roman"/>
          <w:color w:val="000000" w:themeColor="text1"/>
          <w:sz w:val="24"/>
          <w:szCs w:val="24"/>
          <w:lang w:val="uk-UA"/>
        </w:rPr>
      </w:r>
    </w:p>
    <w:p>
      <w:pPr>
        <w:pStyle w:val="1125"/>
        <w:numPr>
          <w:ilvl w:val="0"/>
          <w:numId w:val="4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Не потребує плану</w:t>
      </w:r>
      <w:r>
        <w:rPr>
          <w:rFonts w:ascii="Times New Roman" w:hAnsi="Times New Roman" w:cs="Times New Roman"/>
          <w:color w:val="000000" w:themeColor="text1"/>
          <w:sz w:val="24"/>
          <w:szCs w:val="24"/>
          <w:lang w:val="uk-UA"/>
        </w:rPr>
      </w:r>
    </w:p>
    <w:p>
      <w:pPr>
        <w:pStyle w:val="1125"/>
        <w:numPr>
          <w:ilvl w:val="0"/>
          <w:numId w:val="4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Обмежується </w:t>
      </w:r>
      <w:r>
        <w:rPr>
          <w:rFonts w:ascii="Times New Roman" w:hAnsi="Times New Roman" w:eastAsia="Times New Roman" w:cs="Times New Roman"/>
          <w:color w:val="000000" w:themeColor="text1"/>
          <w:sz w:val="24"/>
          <w:szCs w:val="24"/>
          <w:lang w:val="uk-UA"/>
        </w:rPr>
        <w:t xml:space="preserve">видачею</w:t>
      </w:r>
      <w:r>
        <w:rPr>
          <w:rFonts w:ascii="Times New Roman" w:hAnsi="Times New Roman" w:eastAsia="Times New Roman" w:cs="Times New Roman"/>
          <w:color w:val="000000" w:themeColor="text1"/>
          <w:sz w:val="24"/>
          <w:szCs w:val="24"/>
          <w:lang w:val="uk-UA"/>
        </w:rPr>
        <w:t xml:space="preserve"> свідоцтва</w:t>
      </w:r>
      <w:r>
        <w:rPr>
          <w:rFonts w:ascii="Times New Roman" w:hAnsi="Times New Roman" w:cs="Times New Roman"/>
          <w:color w:val="000000" w:themeColor="text1"/>
          <w:sz w:val="24"/>
          <w:szCs w:val="24"/>
          <w:lang w:val="uk-UA"/>
        </w:rPr>
      </w:r>
    </w:p>
    <w:p>
      <w:pPr>
        <w:pStyle w:val="1125"/>
        <w:numPr>
          <w:ilvl w:val="0"/>
          <w:numId w:val="4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Враховує стадії переживання горя та допомогу в оформленні статусів і виплат</w:t>
      </w:r>
      <w:r>
        <w:rPr>
          <w:rFonts w:ascii="Times New Roman" w:hAnsi="Times New Roman" w:eastAsia="Times New Roman" w:cs="Times New Roman"/>
          <w:color w:val="000000" w:themeColor="text1"/>
          <w:sz w:val="24"/>
          <w:szCs w:val="24"/>
          <w:lang w:val="uk-UA"/>
        </w:rPr>
        <w:t xml:space="preserve">  Відмінностей немає</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46. </w:t>
      </w:r>
      <w:r>
        <w:rPr>
          <w:rFonts w:ascii="Times New Roman" w:hAnsi="Times New Roman" w:eastAsia="Times New Roman" w:cs="Times New Roman"/>
          <w:b/>
          <w:color w:val="000000" w:themeColor="text1"/>
          <w:sz w:val="24"/>
          <w:szCs w:val="24"/>
          <w:lang w:val="uk-UA"/>
        </w:rPr>
        <w:t xml:space="preserve">Як ветеран може реалізувати право на безоплатну психологічну допомогу?</w:t>
      </w:r>
      <w:r>
        <w:rPr>
          <w:rFonts w:ascii="Times New Roman" w:hAnsi="Times New Roman" w:cs="Times New Roman"/>
          <w:b/>
          <w:color w:val="000000" w:themeColor="text1"/>
          <w:sz w:val="24"/>
          <w:szCs w:val="24"/>
          <w:lang w:val="uk-UA"/>
        </w:rPr>
      </w:r>
    </w:p>
    <w:p>
      <w:pPr>
        <w:pStyle w:val="1125"/>
        <w:numPr>
          <w:ilvl w:val="0"/>
          <w:numId w:val="4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Звернувшись до будь-якої лікарні</w:t>
      </w:r>
      <w:r>
        <w:rPr>
          <w:rFonts w:ascii="Times New Roman" w:hAnsi="Times New Roman" w:cs="Times New Roman"/>
          <w:color w:val="000000" w:themeColor="text1"/>
          <w:sz w:val="24"/>
          <w:szCs w:val="24"/>
          <w:lang w:val="uk-UA"/>
        </w:rPr>
      </w:r>
    </w:p>
    <w:p>
      <w:pPr>
        <w:pStyle w:val="1125"/>
        <w:numPr>
          <w:ilvl w:val="0"/>
          <w:numId w:val="4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Виключно через приватні клініки</w:t>
      </w:r>
      <w:r>
        <w:rPr>
          <w:rFonts w:ascii="Times New Roman" w:hAnsi="Times New Roman" w:cs="Times New Roman"/>
          <w:color w:val="000000" w:themeColor="text1"/>
          <w:sz w:val="24"/>
          <w:szCs w:val="24"/>
          <w:lang w:val="uk-UA"/>
        </w:rPr>
      </w:r>
    </w:p>
    <w:p>
      <w:pPr>
        <w:pStyle w:val="1125"/>
        <w:numPr>
          <w:ilvl w:val="0"/>
          <w:numId w:val="4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Тільки діючим військовослужбовцям</w:t>
      </w:r>
      <w:r>
        <w:rPr>
          <w:rFonts w:ascii="Times New Roman" w:hAnsi="Times New Roman" w:cs="Times New Roman"/>
          <w:color w:val="000000" w:themeColor="text1"/>
          <w:sz w:val="24"/>
          <w:szCs w:val="24"/>
          <w:lang w:val="uk-UA"/>
        </w:rPr>
      </w:r>
    </w:p>
    <w:p>
      <w:pPr>
        <w:pStyle w:val="1125"/>
        <w:numPr>
          <w:ilvl w:val="0"/>
          <w:numId w:val="42"/>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Звернувшись до закладів, законтрактованих НСЗУ/</w:t>
      </w:r>
      <w:r>
        <w:rPr>
          <w:rFonts w:ascii="Times New Roman" w:hAnsi="Times New Roman" w:eastAsia="Times New Roman" w:cs="Times New Roman"/>
          <w:bCs/>
          <w:color w:val="000000" w:themeColor="text1"/>
          <w:sz w:val="24"/>
          <w:szCs w:val="24"/>
          <w:lang w:val="uk-UA"/>
        </w:rPr>
        <w:t xml:space="preserve">Мінветеранів</w:t>
      </w:r>
      <w:r>
        <w:rPr>
          <w:rFonts w:ascii="Times New Roman" w:hAnsi="Times New Roman" w:eastAsia="Times New Roman" w:cs="Times New Roman"/>
          <w:bCs/>
          <w:color w:val="000000" w:themeColor="text1"/>
          <w:sz w:val="24"/>
          <w:szCs w:val="24"/>
          <w:lang w:val="uk-UA"/>
        </w:rPr>
        <w:t xml:space="preserve">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47. </w:t>
      </w:r>
      <w:r>
        <w:rPr>
          <w:rFonts w:ascii="Times New Roman" w:hAnsi="Times New Roman" w:eastAsia="Times New Roman" w:cs="Times New Roman"/>
          <w:b/>
          <w:color w:val="000000" w:themeColor="text1"/>
          <w:sz w:val="24"/>
          <w:szCs w:val="24"/>
          <w:lang w:val="uk-UA"/>
        </w:rPr>
        <w:t xml:space="preserve">Який Закон України визначає основні пільги та гарантії для ветеранів війни?</w:t>
      </w:r>
      <w:r>
        <w:rPr>
          <w:rFonts w:ascii="Times New Roman" w:hAnsi="Times New Roman" w:cs="Times New Roman"/>
          <w:b/>
          <w:color w:val="000000" w:themeColor="text1"/>
          <w:sz w:val="24"/>
          <w:szCs w:val="24"/>
          <w:lang w:val="uk-UA"/>
        </w:rPr>
      </w:r>
    </w:p>
    <w:p>
      <w:pPr>
        <w:pStyle w:val="1125"/>
        <w:numPr>
          <w:ilvl w:val="0"/>
          <w:numId w:val="3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«Про соціальні послуги»</w:t>
      </w:r>
      <w:r>
        <w:rPr>
          <w:rFonts w:ascii="Times New Roman" w:hAnsi="Times New Roman" w:cs="Times New Roman"/>
          <w:color w:val="000000" w:themeColor="text1"/>
          <w:sz w:val="24"/>
          <w:szCs w:val="24"/>
          <w:lang w:val="uk-UA"/>
        </w:rPr>
      </w:r>
    </w:p>
    <w:p>
      <w:pPr>
        <w:pStyle w:val="1125"/>
        <w:numPr>
          <w:ilvl w:val="0"/>
          <w:numId w:val="35"/>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«Про статус ветеранів війни, гарантії їх соціального захисту»  </w:t>
      </w:r>
      <w:r>
        <w:rPr>
          <w:rFonts w:ascii="Times New Roman" w:hAnsi="Times New Roman" w:eastAsia="Times New Roman" w:cs="Times New Roman"/>
          <w:color w:val="000000" w:themeColor="text1"/>
          <w:sz w:val="24"/>
          <w:szCs w:val="24"/>
          <w:lang w:val="uk-UA"/>
        </w:rPr>
      </w:r>
    </w:p>
    <w:p>
      <w:pPr>
        <w:pStyle w:val="1125"/>
        <w:numPr>
          <w:ilvl w:val="0"/>
          <w:numId w:val="3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«Про військовий обов'язок»</w:t>
      </w:r>
      <w:r>
        <w:rPr>
          <w:rFonts w:ascii="Times New Roman" w:hAnsi="Times New Roman" w:cs="Times New Roman"/>
          <w:color w:val="000000" w:themeColor="text1"/>
          <w:sz w:val="24"/>
          <w:szCs w:val="24"/>
          <w:lang w:val="uk-UA"/>
        </w:rPr>
      </w:r>
    </w:p>
    <w:p>
      <w:pPr>
        <w:pStyle w:val="1125"/>
        <w:numPr>
          <w:ilvl w:val="0"/>
          <w:numId w:val="3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Кодекс цивільного захисту</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48. </w:t>
      </w:r>
      <w:r>
        <w:rPr>
          <w:rFonts w:ascii="Times New Roman" w:hAnsi="Times New Roman" w:eastAsia="Times New Roman" w:cs="Times New Roman"/>
          <w:b/>
          <w:color w:val="000000" w:themeColor="text1"/>
          <w:sz w:val="24"/>
          <w:szCs w:val="24"/>
          <w:lang w:val="uk-UA"/>
        </w:rPr>
        <w:t xml:space="preserve">Яка ключова особливість спілкування з членами сімей загиблих Захисників?</w:t>
      </w:r>
      <w:r>
        <w:rPr>
          <w:rFonts w:ascii="Times New Roman" w:hAnsi="Times New Roman" w:cs="Times New Roman"/>
          <w:b/>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Уникнення згадок про загиблого</w:t>
      </w:r>
      <w:r>
        <w:rPr>
          <w:rFonts w:ascii="Times New Roman" w:hAnsi="Times New Roman" w:cs="Times New Roman"/>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Ставлення як до пацієнтів</w:t>
      </w:r>
      <w:r>
        <w:rPr>
          <w:rFonts w:ascii="Times New Roman" w:hAnsi="Times New Roman" w:cs="Times New Roman"/>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Заохочення «забути і жити далі»</w:t>
      </w:r>
      <w:r>
        <w:rPr>
          <w:rFonts w:ascii="Times New Roman" w:hAnsi="Times New Roman" w:cs="Times New Roman"/>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Прояв емпатії, визнання втрати, тактовність та уникнення шаблонних фраз  </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49. </w:t>
      </w:r>
      <w:r>
        <w:rPr>
          <w:rFonts w:ascii="Times New Roman" w:hAnsi="Times New Roman" w:eastAsia="Times New Roman" w:cs="Times New Roman"/>
          <w:b/>
          <w:color w:val="000000" w:themeColor="text1"/>
          <w:sz w:val="24"/>
          <w:szCs w:val="24"/>
          <w:lang w:val="uk-UA"/>
        </w:rPr>
        <w:t xml:space="preserve">Який метод тайм-менеджменту найдоцільніше використовувати для планування робочого дня?</w:t>
      </w:r>
      <w:r>
        <w:rPr>
          <w:rFonts w:ascii="Times New Roman" w:hAnsi="Times New Roman" w:cs="Times New Roman"/>
          <w:b/>
          <w:color w:val="000000" w:themeColor="text1"/>
          <w:sz w:val="24"/>
          <w:szCs w:val="24"/>
          <w:lang w:val="uk-UA"/>
        </w:rPr>
      </w:r>
    </w:p>
    <w:p>
      <w:pPr>
        <w:pStyle w:val="1125"/>
        <w:numPr>
          <w:ilvl w:val="0"/>
          <w:numId w:val="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Виконання завдань у порядку надходження (FIFO)</w:t>
      </w:r>
      <w:r>
        <w:rPr>
          <w:rFonts w:ascii="Times New Roman" w:hAnsi="Times New Roman" w:cs="Times New Roman"/>
          <w:color w:val="000000" w:themeColor="text1"/>
          <w:sz w:val="24"/>
          <w:szCs w:val="24"/>
          <w:lang w:val="uk-UA"/>
        </w:rPr>
      </w:r>
    </w:p>
    <w:p>
      <w:pPr>
        <w:pStyle w:val="1125"/>
        <w:numPr>
          <w:ilvl w:val="0"/>
          <w:numId w:val="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Матриця Ейзенхауера (розподіл за важливістю та терміновістю) </w:t>
      </w:r>
      <w:r>
        <w:rPr>
          <w:rFonts w:ascii="Times New Roman" w:hAnsi="Times New Roman" w:eastAsia="Times New Roman" w:cs="Times New Roman"/>
          <w:color w:val="000000" w:themeColor="text1"/>
          <w:sz w:val="24"/>
          <w:szCs w:val="24"/>
          <w:lang w:val="uk-UA"/>
        </w:rPr>
        <w:t xml:space="preserve">Відкладання складних завдань на кінець тижня</w:t>
      </w:r>
      <w:r>
        <w:rPr>
          <w:rFonts w:ascii="Times New Roman" w:hAnsi="Times New Roman" w:cs="Times New Roman"/>
          <w:color w:val="000000" w:themeColor="text1"/>
          <w:sz w:val="24"/>
          <w:szCs w:val="24"/>
          <w:lang w:val="uk-UA"/>
        </w:rPr>
      </w:r>
    </w:p>
    <w:p>
      <w:pPr>
        <w:pStyle w:val="1125"/>
        <w:numPr>
          <w:ilvl w:val="0"/>
          <w:numId w:val="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Одночасне виконання кількох складних завдань</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50. </w:t>
      </w:r>
      <w:r>
        <w:rPr>
          <w:rFonts w:ascii="Times New Roman" w:hAnsi="Times New Roman" w:eastAsia="Times New Roman" w:cs="Times New Roman"/>
          <w:b/>
          <w:color w:val="000000" w:themeColor="text1"/>
          <w:sz w:val="24"/>
          <w:szCs w:val="24"/>
          <w:lang w:val="uk-UA"/>
        </w:rPr>
        <w:t xml:space="preserve">Дайте визначення поняттю «активне слухання»?</w:t>
      </w:r>
      <w:r>
        <w:rPr>
          <w:rFonts w:ascii="Times New Roman" w:hAnsi="Times New Roman" w:cs="Times New Roman"/>
          <w:b/>
          <w:color w:val="000000" w:themeColor="text1"/>
          <w:sz w:val="24"/>
          <w:szCs w:val="24"/>
          <w:lang w:val="uk-UA"/>
        </w:rPr>
      </w:r>
    </w:p>
    <w:p>
      <w:pPr>
        <w:pStyle w:val="1125"/>
        <w:numPr>
          <w:ilvl w:val="0"/>
          <w:numId w:val="28"/>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Техніка повної уваги до співрозмовника, уточнення, емпатії та підтвердження розуміння  </w:t>
      </w:r>
      <w:r>
        <w:rPr>
          <w:rFonts w:ascii="Times New Roman" w:hAnsi="Times New Roman" w:cs="Times New Roman"/>
          <w:bCs/>
          <w:color w:val="000000" w:themeColor="text1"/>
          <w:sz w:val="24"/>
          <w:szCs w:val="24"/>
          <w:lang w:val="uk-UA"/>
        </w:rPr>
      </w:r>
    </w:p>
    <w:p>
      <w:pPr>
        <w:pStyle w:val="1125"/>
        <w:numPr>
          <w:ilvl w:val="0"/>
          <w:numId w:val="2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Вислуховування зі спробами перебити</w:t>
      </w:r>
      <w:r>
        <w:rPr>
          <w:rFonts w:ascii="Times New Roman" w:hAnsi="Times New Roman" w:cs="Times New Roman"/>
          <w:color w:val="000000" w:themeColor="text1"/>
          <w:sz w:val="24"/>
          <w:szCs w:val="24"/>
          <w:lang w:val="uk-UA"/>
        </w:rPr>
      </w:r>
    </w:p>
    <w:p>
      <w:pPr>
        <w:pStyle w:val="1125"/>
        <w:numPr>
          <w:ilvl w:val="0"/>
          <w:numId w:val="2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Мовчазне слухання без реакції</w:t>
      </w:r>
      <w:r>
        <w:rPr>
          <w:rFonts w:ascii="Times New Roman" w:hAnsi="Times New Roman" w:cs="Times New Roman"/>
          <w:color w:val="000000" w:themeColor="text1"/>
          <w:sz w:val="24"/>
          <w:szCs w:val="24"/>
          <w:lang w:val="uk-UA"/>
        </w:rPr>
      </w:r>
    </w:p>
    <w:p>
      <w:pPr>
        <w:pStyle w:val="1125"/>
        <w:numPr>
          <w:ilvl w:val="0"/>
          <w:numId w:val="2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Слухання з паралельним виконанням завдань</w:t>
      </w:r>
      <w:r>
        <w:rPr>
          <w:rFonts w:ascii="Times New Roman" w:hAnsi="Times New Roman" w:cs="Times New Roman"/>
          <w:color w:val="000000" w:themeColor="text1"/>
          <w:sz w:val="24"/>
          <w:szCs w:val="24"/>
          <w:lang w:val="uk-UA"/>
        </w:rPr>
      </w:r>
    </w:p>
    <w:p>
      <w:pPr>
        <w:pStyle w:val="1125"/>
        <w:pBdr/>
        <w:spacing w:after="0"/>
        <w:ind/>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r>
      <w:r>
        <w:rPr>
          <w:rFonts w:ascii="Times New Roman" w:hAnsi="Times New Roman" w:eastAsia="Times New Roman" w:cs="Times New Roman"/>
          <w:color w:val="000000" w:themeColor="text1"/>
          <w:sz w:val="24"/>
          <w:szCs w:val="24"/>
          <w:lang w:val="uk-UA"/>
        </w:rPr>
      </w:r>
    </w:p>
    <w:p>
      <w:pPr>
        <w:pStyle w:val="1125"/>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pPr>
        <w:pBdr/>
        <w:spacing w:after="0"/>
        <w:ind/>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br w:type="page" w:clear="all"/>
      </w:r>
      <w:r>
        <w:rPr>
          <w:rFonts w:ascii="Times New Roman" w:hAnsi="Times New Roman" w:cs="Times New Roman"/>
          <w:color w:val="000000" w:themeColor="text1"/>
          <w:sz w:val="24"/>
          <w:szCs w:val="24"/>
          <w:lang w:val="uk-UA"/>
        </w:rPr>
      </w:r>
    </w:p>
    <w:p>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Контрольно-оцінювальні матеріали (тестові завдання) варіант 2</w:t>
      </w:r>
      <w:r>
        <w:rPr>
          <w:rFonts w:ascii="Times New Roman" w:hAnsi="Times New Roman" w:eastAsia="Times New Roman" w:cs="Times New Roman"/>
          <w:b/>
          <w:color w:val="000000" w:themeColor="text1"/>
          <w:sz w:val="24"/>
          <w:szCs w:val="24"/>
          <w:lang w:val="uk-UA"/>
        </w:rPr>
      </w:r>
    </w:p>
    <w:p>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Виберіть правильну відповідь.</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w:t>
      </w:r>
      <w:r>
        <w:rPr>
          <w:rFonts w:ascii="Times New Roman" w:hAnsi="Times New Roman" w:eastAsia="Times New Roman" w:cs="Times New Roman"/>
          <w:b/>
          <w:color w:val="000000" w:themeColor="text1"/>
          <w:sz w:val="24"/>
          <w:szCs w:val="24"/>
          <w:lang w:val="uk-UA"/>
        </w:rPr>
        <w:t xml:space="preserve">. Що є основним національним стандартом для оформлення службових документів в Україні?</w:t>
      </w:r>
      <w:r>
        <w:rPr>
          <w:rFonts w:ascii="Times New Roman" w:hAnsi="Times New Roman" w:cs="Times New Roman"/>
          <w:b/>
          <w:color w:val="000000" w:themeColor="text1"/>
          <w:sz w:val="24"/>
          <w:szCs w:val="24"/>
          <w:lang w:val="uk-UA"/>
        </w:rPr>
      </w:r>
    </w:p>
    <w:p>
      <w:pPr>
        <w:pStyle w:val="1125"/>
        <w:numPr>
          <w:ilvl w:val="0"/>
          <w:numId w:val="1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ДСТУ 2732:2004</w:t>
      </w:r>
      <w:r>
        <w:rPr>
          <w:rFonts w:ascii="Times New Roman" w:hAnsi="Times New Roman" w:cs="Times New Roman"/>
          <w:color w:val="000000" w:themeColor="text1"/>
          <w:sz w:val="24"/>
          <w:szCs w:val="24"/>
          <w:lang w:val="uk-UA"/>
        </w:rPr>
      </w:r>
    </w:p>
    <w:p>
      <w:pPr>
        <w:pStyle w:val="1125"/>
        <w:numPr>
          <w:ilvl w:val="0"/>
          <w:numId w:val="1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ISO 9001</w:t>
      </w:r>
      <w:r>
        <w:rPr>
          <w:rFonts w:ascii="Times New Roman" w:hAnsi="Times New Roman" w:cs="Times New Roman"/>
          <w:color w:val="000000" w:themeColor="text1"/>
          <w:sz w:val="24"/>
          <w:szCs w:val="24"/>
          <w:lang w:val="uk-UA"/>
        </w:rPr>
      </w:r>
    </w:p>
    <w:p>
      <w:pPr>
        <w:pStyle w:val="1125"/>
        <w:numPr>
          <w:ilvl w:val="0"/>
          <w:numId w:val="12"/>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ДСТУ 4163:2020 </w:t>
      </w:r>
      <w:r>
        <w:rPr>
          <w:rFonts w:ascii="Times New Roman" w:hAnsi="Times New Roman" w:cs="Times New Roman"/>
          <w:bCs/>
          <w:color w:val="000000" w:themeColor="text1"/>
          <w:sz w:val="24"/>
          <w:szCs w:val="24"/>
          <w:lang w:val="uk-UA"/>
        </w:rPr>
      </w:r>
    </w:p>
    <w:p>
      <w:pPr>
        <w:pStyle w:val="1125"/>
        <w:numPr>
          <w:ilvl w:val="0"/>
          <w:numId w:val="1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ДСТУ 3008:2015</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w:t>
      </w:r>
      <w:r>
        <w:rPr>
          <w:rFonts w:ascii="Times New Roman" w:hAnsi="Times New Roman" w:eastAsia="Times New Roman" w:cs="Times New Roman"/>
          <w:b/>
          <w:color w:val="000000" w:themeColor="text1"/>
          <w:sz w:val="24"/>
          <w:szCs w:val="24"/>
          <w:lang w:val="uk-UA"/>
        </w:rPr>
        <w:t xml:space="preserve">. Що з наведеного належить до правил ділового мережевого етикету при електронному листуванні?</w:t>
      </w:r>
      <w:r>
        <w:rPr>
          <w:rFonts w:ascii="Times New Roman" w:hAnsi="Times New Roman" w:cs="Times New Roman"/>
          <w:b/>
          <w:color w:val="000000" w:themeColor="text1"/>
          <w:sz w:val="24"/>
          <w:szCs w:val="24"/>
          <w:lang w:val="uk-UA"/>
        </w:rPr>
      </w:r>
    </w:p>
    <w:p>
      <w:pPr>
        <w:pStyle w:val="1125"/>
        <w:numPr>
          <w:ilvl w:val="0"/>
          <w:numId w:val="1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Використання виключно великих літер (CAPS LOCK)</w:t>
      </w:r>
      <w:r>
        <w:rPr>
          <w:rFonts w:ascii="Times New Roman" w:hAnsi="Times New Roman" w:cs="Times New Roman"/>
          <w:color w:val="000000" w:themeColor="text1"/>
          <w:sz w:val="24"/>
          <w:szCs w:val="24"/>
          <w:lang w:val="uk-UA"/>
        </w:rPr>
      </w:r>
    </w:p>
    <w:p>
      <w:pPr>
        <w:pStyle w:val="1125"/>
        <w:numPr>
          <w:ilvl w:val="0"/>
          <w:numId w:val="15"/>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Обов</w:t>
      </w:r>
      <w:r>
        <w:rPr>
          <w:rFonts w:ascii="Times New Roman" w:hAnsi="Times New Roman" w:eastAsia="Times New Roman" w:cs="Times New Roman"/>
          <w:bCs/>
          <w:color w:val="000000" w:themeColor="text1"/>
          <w:sz w:val="24"/>
          <w:szCs w:val="24"/>
          <w:lang w:val="uk-UA"/>
        </w:rPr>
        <w:t xml:space="preserve">ʼ</w:t>
      </w:r>
      <w:r>
        <w:rPr>
          <w:rFonts w:ascii="Times New Roman" w:hAnsi="Times New Roman" w:eastAsia="Times New Roman" w:cs="Times New Roman"/>
          <w:bCs/>
          <w:color w:val="000000" w:themeColor="text1"/>
          <w:sz w:val="24"/>
          <w:szCs w:val="24"/>
          <w:lang w:val="uk-UA"/>
        </w:rPr>
        <w:t xml:space="preserve">язкове</w:t>
      </w:r>
      <w:r>
        <w:rPr>
          <w:rFonts w:ascii="Times New Roman" w:hAnsi="Times New Roman" w:eastAsia="Times New Roman" w:cs="Times New Roman"/>
          <w:bCs/>
          <w:color w:val="000000" w:themeColor="text1"/>
          <w:sz w:val="24"/>
          <w:szCs w:val="24"/>
          <w:lang w:val="uk-UA"/>
        </w:rPr>
        <w:t xml:space="preserve"> заповнення поля «Тема» та наявність підпису з контактними даними  </w:t>
      </w:r>
      <w:r>
        <w:rPr>
          <w:rFonts w:ascii="Times New Roman" w:hAnsi="Times New Roman" w:cs="Times New Roman"/>
          <w:bCs/>
          <w:color w:val="000000" w:themeColor="text1"/>
          <w:sz w:val="24"/>
          <w:szCs w:val="24"/>
          <w:lang w:val="uk-UA"/>
        </w:rPr>
      </w:r>
    </w:p>
    <w:p>
      <w:pPr>
        <w:pStyle w:val="1125"/>
        <w:numPr>
          <w:ilvl w:val="0"/>
          <w:numId w:val="1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Відправка листів у будь-який час доби</w:t>
      </w:r>
      <w:r>
        <w:rPr>
          <w:rFonts w:ascii="Times New Roman" w:hAnsi="Times New Roman" w:cs="Times New Roman"/>
          <w:color w:val="000000" w:themeColor="text1"/>
          <w:sz w:val="24"/>
          <w:szCs w:val="24"/>
          <w:lang w:val="uk-UA"/>
        </w:rPr>
      </w:r>
    </w:p>
    <w:p>
      <w:pPr>
        <w:pStyle w:val="1125"/>
        <w:numPr>
          <w:ilvl w:val="0"/>
          <w:numId w:val="1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Використання неформального сленгу</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w:t>
      </w:r>
      <w:r>
        <w:rPr>
          <w:rFonts w:ascii="Times New Roman" w:hAnsi="Times New Roman" w:eastAsia="Times New Roman" w:cs="Times New Roman"/>
          <w:b/>
          <w:color w:val="000000" w:themeColor="text1"/>
          <w:sz w:val="24"/>
          <w:szCs w:val="24"/>
          <w:lang w:val="uk-UA"/>
        </w:rPr>
        <w:t xml:space="preserve">. Який метод тайм-менеджменту найдоцільніше використовувати для планування робочого дня?</w:t>
      </w:r>
      <w:r>
        <w:rPr>
          <w:rFonts w:ascii="Times New Roman" w:hAnsi="Times New Roman" w:cs="Times New Roman"/>
          <w:b/>
          <w:color w:val="000000" w:themeColor="text1"/>
          <w:sz w:val="24"/>
          <w:szCs w:val="24"/>
          <w:lang w:val="uk-UA"/>
        </w:rPr>
      </w:r>
    </w:p>
    <w:p>
      <w:pPr>
        <w:pStyle w:val="1125"/>
        <w:numPr>
          <w:ilvl w:val="0"/>
          <w:numId w:val="8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Виконання завдань у порядку надходження (FIFO)</w:t>
      </w:r>
      <w:r>
        <w:rPr>
          <w:rFonts w:ascii="Times New Roman" w:hAnsi="Times New Roman" w:cs="Times New Roman"/>
          <w:color w:val="000000" w:themeColor="text1"/>
          <w:sz w:val="24"/>
          <w:szCs w:val="24"/>
          <w:lang w:val="uk-UA"/>
        </w:rPr>
      </w:r>
    </w:p>
    <w:p>
      <w:pPr>
        <w:pStyle w:val="1125"/>
        <w:numPr>
          <w:ilvl w:val="0"/>
          <w:numId w:val="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Матриця Ейзенхауера (розподіл за важливістю та терміновістю) </w:t>
      </w:r>
      <w:r>
        <w:rPr>
          <w:rFonts w:ascii="Times New Roman" w:hAnsi="Times New Roman" w:eastAsia="Times New Roman" w:cs="Times New Roman"/>
          <w:color w:val="000000" w:themeColor="text1"/>
          <w:sz w:val="24"/>
          <w:szCs w:val="24"/>
          <w:lang w:val="uk-UA"/>
        </w:rPr>
        <w:t xml:space="preserve">Відкладання складних завдань на кінець тижня</w:t>
      </w:r>
      <w:r>
        <w:rPr>
          <w:rFonts w:ascii="Times New Roman" w:hAnsi="Times New Roman" w:cs="Times New Roman"/>
          <w:color w:val="000000" w:themeColor="text1"/>
          <w:sz w:val="24"/>
          <w:szCs w:val="24"/>
          <w:lang w:val="uk-UA"/>
        </w:rPr>
      </w:r>
    </w:p>
    <w:p>
      <w:pPr>
        <w:pStyle w:val="1125"/>
        <w:numPr>
          <w:ilvl w:val="0"/>
          <w:numId w:val="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Одночасне виконання кількох складних завдань</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w:t>
      </w:r>
      <w:r>
        <w:rPr>
          <w:rFonts w:ascii="Times New Roman" w:hAnsi="Times New Roman" w:eastAsia="Times New Roman" w:cs="Times New Roman"/>
          <w:b/>
          <w:color w:val="000000" w:themeColor="text1"/>
          <w:sz w:val="24"/>
          <w:szCs w:val="24"/>
          <w:lang w:val="uk-UA"/>
        </w:rPr>
        <w:t xml:space="preserve">. Що з наведеного належить до правил ділового мережевого етикету при електронному листуванні?</w:t>
      </w:r>
      <w:r>
        <w:rPr>
          <w:rFonts w:ascii="Times New Roman" w:hAnsi="Times New Roman" w:cs="Times New Roman"/>
          <w:b/>
          <w:color w:val="000000" w:themeColor="text1"/>
          <w:sz w:val="24"/>
          <w:szCs w:val="24"/>
          <w:lang w:val="uk-UA"/>
        </w:rPr>
      </w:r>
    </w:p>
    <w:p>
      <w:pPr>
        <w:pStyle w:val="1125"/>
        <w:numPr>
          <w:ilvl w:val="0"/>
          <w:numId w:val="8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Використання виключно великих літер (CAPS LOCK)</w:t>
      </w:r>
      <w:r>
        <w:rPr>
          <w:rFonts w:ascii="Times New Roman" w:hAnsi="Times New Roman" w:cs="Times New Roman"/>
          <w:color w:val="000000" w:themeColor="text1"/>
          <w:sz w:val="24"/>
          <w:szCs w:val="24"/>
          <w:lang w:val="uk-UA"/>
        </w:rPr>
      </w:r>
    </w:p>
    <w:p>
      <w:pPr>
        <w:pStyle w:val="1125"/>
        <w:numPr>
          <w:ilvl w:val="0"/>
          <w:numId w:val="85"/>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Обов'язкове заповнення поля «Тема» та наявність підпису з контактними даними  </w:t>
      </w:r>
      <w:r>
        <w:rPr>
          <w:rFonts w:ascii="Times New Roman" w:hAnsi="Times New Roman" w:cs="Times New Roman"/>
          <w:bCs/>
          <w:color w:val="000000" w:themeColor="text1"/>
          <w:sz w:val="24"/>
          <w:szCs w:val="24"/>
          <w:lang w:val="uk-UA"/>
        </w:rPr>
      </w:r>
    </w:p>
    <w:p>
      <w:pPr>
        <w:pStyle w:val="1125"/>
        <w:numPr>
          <w:ilvl w:val="0"/>
          <w:numId w:val="8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Відправка листів у будь-який час доби</w:t>
      </w:r>
      <w:r>
        <w:rPr>
          <w:rFonts w:ascii="Times New Roman" w:hAnsi="Times New Roman" w:cs="Times New Roman"/>
          <w:color w:val="000000" w:themeColor="text1"/>
          <w:sz w:val="24"/>
          <w:szCs w:val="24"/>
          <w:lang w:val="uk-UA"/>
        </w:rPr>
      </w:r>
    </w:p>
    <w:p>
      <w:pPr>
        <w:pStyle w:val="1125"/>
        <w:numPr>
          <w:ilvl w:val="0"/>
          <w:numId w:val="8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Використання неформального сленгу</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5</w:t>
      </w:r>
      <w:r>
        <w:rPr>
          <w:rFonts w:ascii="Times New Roman" w:hAnsi="Times New Roman" w:eastAsia="Times New Roman" w:cs="Times New Roman"/>
          <w:b/>
          <w:color w:val="000000" w:themeColor="text1"/>
          <w:sz w:val="24"/>
          <w:szCs w:val="24"/>
          <w:lang w:val="uk-UA"/>
        </w:rPr>
        <w:t xml:space="preserve">. Який метод тайм-менеджменту найдоцільніше використовувати для планування робочого дня?</w:t>
      </w:r>
      <w:r>
        <w:rPr>
          <w:rFonts w:ascii="Times New Roman" w:hAnsi="Times New Roman" w:cs="Times New Roman"/>
          <w:b/>
          <w:color w:val="000000" w:themeColor="text1"/>
          <w:sz w:val="24"/>
          <w:szCs w:val="24"/>
          <w:lang w:val="uk-UA"/>
        </w:rPr>
      </w:r>
    </w:p>
    <w:p>
      <w:pPr>
        <w:pStyle w:val="1125"/>
        <w:numPr>
          <w:ilvl w:val="0"/>
          <w:numId w:val="8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Виконання завдань у порядку надходження (FIFO)</w:t>
      </w:r>
      <w:r>
        <w:rPr>
          <w:rFonts w:ascii="Times New Roman" w:hAnsi="Times New Roman" w:cs="Times New Roman"/>
          <w:color w:val="000000" w:themeColor="text1"/>
          <w:sz w:val="24"/>
          <w:szCs w:val="24"/>
          <w:lang w:val="uk-UA"/>
        </w:rPr>
      </w:r>
    </w:p>
    <w:p>
      <w:pPr>
        <w:pStyle w:val="1125"/>
        <w:numPr>
          <w:ilvl w:val="0"/>
          <w:numId w:val="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Матриця Ейзенхауера (розподіл за важливістю та терміновістю) </w:t>
      </w:r>
      <w:r>
        <w:rPr>
          <w:rFonts w:ascii="Times New Roman" w:hAnsi="Times New Roman" w:eastAsia="Times New Roman" w:cs="Times New Roman"/>
          <w:color w:val="000000" w:themeColor="text1"/>
          <w:sz w:val="24"/>
          <w:szCs w:val="24"/>
          <w:lang w:val="uk-UA"/>
        </w:rPr>
        <w:t xml:space="preserve">Відкладання складних завдань на кінець тижня</w:t>
      </w:r>
      <w:r>
        <w:rPr>
          <w:rFonts w:ascii="Times New Roman" w:hAnsi="Times New Roman" w:cs="Times New Roman"/>
          <w:color w:val="000000" w:themeColor="text1"/>
          <w:sz w:val="24"/>
          <w:szCs w:val="24"/>
          <w:lang w:val="uk-UA"/>
        </w:rPr>
      </w:r>
    </w:p>
    <w:p>
      <w:pPr>
        <w:pStyle w:val="1125"/>
        <w:numPr>
          <w:ilvl w:val="0"/>
          <w:numId w:val="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Одночасне виконання кількох складних завдань</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6</w:t>
      </w:r>
      <w:r>
        <w:rPr>
          <w:rFonts w:ascii="Times New Roman" w:hAnsi="Times New Roman" w:eastAsia="Times New Roman" w:cs="Times New Roman"/>
          <w:b/>
          <w:color w:val="000000" w:themeColor="text1"/>
          <w:sz w:val="24"/>
          <w:szCs w:val="24"/>
          <w:lang w:val="uk-UA"/>
        </w:rPr>
        <w:t xml:space="preserve">. Яким цифровим інструментом ветеран може скористатися для доступу до власних даних?</w:t>
      </w:r>
      <w:r>
        <w:rPr>
          <w:rFonts w:ascii="Times New Roman" w:hAnsi="Times New Roman" w:cs="Times New Roman"/>
          <w:b/>
          <w:color w:val="000000" w:themeColor="text1"/>
          <w:sz w:val="24"/>
          <w:szCs w:val="24"/>
          <w:lang w:val="uk-UA"/>
        </w:rPr>
      </w:r>
    </w:p>
    <w:p>
      <w:pPr>
        <w:pStyle w:val="1125"/>
        <w:numPr>
          <w:ilvl w:val="0"/>
          <w:numId w:val="2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Тільки через письмовий запит</w:t>
      </w:r>
      <w:r>
        <w:rPr>
          <w:rFonts w:ascii="Times New Roman" w:hAnsi="Times New Roman" w:cs="Times New Roman"/>
          <w:color w:val="000000" w:themeColor="text1"/>
          <w:sz w:val="24"/>
          <w:szCs w:val="24"/>
          <w:lang w:val="uk-UA"/>
        </w:rPr>
      </w:r>
    </w:p>
    <w:p>
      <w:pPr>
        <w:pStyle w:val="1125"/>
        <w:numPr>
          <w:ilvl w:val="0"/>
          <w:numId w:val="2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Через сайт Верховної Ради</w:t>
      </w:r>
      <w:r>
        <w:rPr>
          <w:rFonts w:ascii="Times New Roman" w:hAnsi="Times New Roman" w:cs="Times New Roman"/>
          <w:color w:val="000000" w:themeColor="text1"/>
          <w:sz w:val="24"/>
          <w:szCs w:val="24"/>
          <w:lang w:val="uk-UA"/>
        </w:rPr>
      </w:r>
    </w:p>
    <w:p>
      <w:pPr>
        <w:pStyle w:val="1125"/>
        <w:numPr>
          <w:ilvl w:val="0"/>
          <w:numId w:val="27"/>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Через мобільний застосунок та портал Дія </w:t>
      </w:r>
      <w:r>
        <w:rPr>
          <w:rFonts w:ascii="Times New Roman" w:hAnsi="Times New Roman" w:cs="Times New Roman"/>
          <w:bCs/>
          <w:color w:val="000000" w:themeColor="text1"/>
          <w:sz w:val="24"/>
          <w:szCs w:val="24"/>
          <w:lang w:val="uk-UA"/>
        </w:rPr>
      </w:r>
    </w:p>
    <w:p>
      <w:pPr>
        <w:pStyle w:val="1125"/>
        <w:numPr>
          <w:ilvl w:val="0"/>
          <w:numId w:val="2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Через електронну пошту адміністрації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7</w:t>
      </w:r>
      <w:r>
        <w:rPr>
          <w:rFonts w:ascii="Times New Roman" w:hAnsi="Times New Roman" w:eastAsia="Times New Roman" w:cs="Times New Roman"/>
          <w:b/>
          <w:color w:val="000000" w:themeColor="text1"/>
          <w:sz w:val="24"/>
          <w:szCs w:val="24"/>
          <w:lang w:val="uk-UA"/>
        </w:rPr>
        <w:t xml:space="preserve">. </w:t>
      </w:r>
      <w:r>
        <w:rPr>
          <w:rFonts w:ascii="Times New Roman" w:hAnsi="Times New Roman" w:eastAsia="Times New Roman" w:cs="Times New Roman"/>
          <w:b/>
          <w:color w:val="000000" w:themeColor="text1"/>
          <w:sz w:val="24"/>
          <w:szCs w:val="24"/>
          <w:lang w:val="uk-UA"/>
        </w:rPr>
        <w:t xml:space="preserve">А</w:t>
      </w:r>
      <w:r>
        <w:rPr>
          <w:rFonts w:ascii="Times New Roman" w:hAnsi="Times New Roman" w:eastAsia="Times New Roman" w:cs="Times New Roman"/>
          <w:b/>
          <w:color w:val="000000" w:themeColor="text1"/>
          <w:sz w:val="24"/>
          <w:szCs w:val="24"/>
          <w:lang w:val="uk-UA"/>
        </w:rPr>
        <w:t xml:space="preserve">ктивне слухання</w:t>
      </w:r>
      <w:r>
        <w:rPr>
          <w:rFonts w:ascii="Times New Roman" w:hAnsi="Times New Roman" w:eastAsia="Times New Roman" w:cs="Times New Roman"/>
          <w:b/>
          <w:color w:val="000000" w:themeColor="text1"/>
          <w:sz w:val="24"/>
          <w:szCs w:val="24"/>
          <w:lang w:val="uk-UA"/>
        </w:rPr>
        <w:t xml:space="preserve"> – це:</w:t>
      </w:r>
      <w:r>
        <w:rPr>
          <w:rFonts w:ascii="Times New Roman" w:hAnsi="Times New Roman" w:cs="Times New Roman"/>
          <w:b/>
          <w:color w:val="000000" w:themeColor="text1"/>
          <w:sz w:val="24"/>
          <w:szCs w:val="24"/>
          <w:lang w:val="uk-UA"/>
        </w:rPr>
      </w:r>
    </w:p>
    <w:p>
      <w:pPr>
        <w:pStyle w:val="1125"/>
        <w:numPr>
          <w:ilvl w:val="0"/>
          <w:numId w:val="28"/>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Техніка повної уваги до співрозмовника, уточнення, емпатії та підтвердження розуміння  </w:t>
      </w:r>
      <w:r>
        <w:rPr>
          <w:rFonts w:ascii="Times New Roman" w:hAnsi="Times New Roman" w:cs="Times New Roman"/>
          <w:bCs/>
          <w:color w:val="000000" w:themeColor="text1"/>
          <w:sz w:val="24"/>
          <w:szCs w:val="24"/>
          <w:lang w:val="uk-UA"/>
        </w:rPr>
      </w:r>
    </w:p>
    <w:p>
      <w:pPr>
        <w:pStyle w:val="1125"/>
        <w:numPr>
          <w:ilvl w:val="0"/>
          <w:numId w:val="2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Вислуховування зі спробами перебити</w:t>
      </w:r>
      <w:r>
        <w:rPr>
          <w:rFonts w:ascii="Times New Roman" w:hAnsi="Times New Roman" w:cs="Times New Roman"/>
          <w:color w:val="000000" w:themeColor="text1"/>
          <w:sz w:val="24"/>
          <w:szCs w:val="24"/>
          <w:lang w:val="uk-UA"/>
        </w:rPr>
      </w:r>
    </w:p>
    <w:p>
      <w:pPr>
        <w:pStyle w:val="1125"/>
        <w:numPr>
          <w:ilvl w:val="0"/>
          <w:numId w:val="2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Мовчазне слухання без реакції</w:t>
      </w:r>
      <w:r>
        <w:rPr>
          <w:rFonts w:ascii="Times New Roman" w:hAnsi="Times New Roman" w:cs="Times New Roman"/>
          <w:color w:val="000000" w:themeColor="text1"/>
          <w:sz w:val="24"/>
          <w:szCs w:val="24"/>
          <w:lang w:val="uk-UA"/>
        </w:rPr>
      </w:r>
    </w:p>
    <w:p>
      <w:pPr>
        <w:pStyle w:val="1125"/>
        <w:numPr>
          <w:ilvl w:val="0"/>
          <w:numId w:val="2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Слухання з паралельним виконанням завдань</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8</w:t>
      </w:r>
      <w:r>
        <w:rPr>
          <w:rFonts w:ascii="Times New Roman" w:hAnsi="Times New Roman" w:eastAsia="Times New Roman" w:cs="Times New Roman"/>
          <w:b/>
          <w:color w:val="000000" w:themeColor="text1"/>
          <w:sz w:val="24"/>
          <w:szCs w:val="24"/>
          <w:lang w:val="uk-UA"/>
        </w:rPr>
        <w:t xml:space="preserve">. Яка головна мета первинної зустрічі фахівця з ветераном?</w:t>
      </w:r>
      <w:r>
        <w:rPr>
          <w:rFonts w:ascii="Times New Roman" w:hAnsi="Times New Roman" w:cs="Times New Roman"/>
          <w:b/>
          <w:color w:val="000000" w:themeColor="text1"/>
          <w:sz w:val="24"/>
          <w:szCs w:val="24"/>
          <w:lang w:val="uk-UA"/>
        </w:rPr>
      </w:r>
    </w:p>
    <w:p>
      <w:pPr>
        <w:pStyle w:val="1125"/>
        <w:numPr>
          <w:ilvl w:val="0"/>
          <w:numId w:val="2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Вирішити всі проблеми за одну зустріч</w:t>
      </w:r>
      <w:r>
        <w:rPr>
          <w:rFonts w:ascii="Times New Roman" w:hAnsi="Times New Roman" w:cs="Times New Roman"/>
          <w:color w:val="000000" w:themeColor="text1"/>
          <w:sz w:val="24"/>
          <w:szCs w:val="24"/>
          <w:lang w:val="uk-UA"/>
        </w:rPr>
      </w:r>
    </w:p>
    <w:p>
      <w:pPr>
        <w:pStyle w:val="1125"/>
        <w:numPr>
          <w:ilvl w:val="0"/>
          <w:numId w:val="2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Проведення глибинної психотерапії</w:t>
      </w:r>
      <w:r>
        <w:rPr>
          <w:rFonts w:ascii="Times New Roman" w:hAnsi="Times New Roman" w:cs="Times New Roman"/>
          <w:color w:val="000000" w:themeColor="text1"/>
          <w:sz w:val="24"/>
          <w:szCs w:val="24"/>
          <w:lang w:val="uk-UA"/>
        </w:rPr>
      </w:r>
    </w:p>
    <w:p>
      <w:pPr>
        <w:pStyle w:val="1125"/>
        <w:numPr>
          <w:ilvl w:val="0"/>
          <w:numId w:val="29"/>
        </w:numPr>
        <w:pBdr/>
        <w:spacing w:after="0"/>
        <w:ind w:left="0"/>
        <w:jc w:val="both"/>
        <w:rPr>
          <w:rFonts w:ascii="Times New Roman" w:hAnsi="Times New Roman" w:eastAsia="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Встановлення довірливого контакту, збір інформації та виявлення потреб  </w:t>
      </w:r>
      <w:r>
        <w:rPr>
          <w:rFonts w:ascii="Times New Roman" w:hAnsi="Times New Roman" w:eastAsia="Times New Roman" w:cs="Times New Roman"/>
          <w:bCs/>
          <w:color w:val="000000" w:themeColor="text1"/>
          <w:sz w:val="24"/>
          <w:szCs w:val="24"/>
          <w:lang w:val="uk-UA"/>
        </w:rPr>
      </w:r>
    </w:p>
    <w:p>
      <w:pPr>
        <w:pStyle w:val="1125"/>
        <w:numPr>
          <w:ilvl w:val="0"/>
          <w:numId w:val="2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Оформлення всіх можливих пільг</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9</w:t>
      </w:r>
      <w:r>
        <w:rPr>
          <w:rFonts w:ascii="Times New Roman" w:hAnsi="Times New Roman" w:eastAsia="Times New Roman" w:cs="Times New Roman"/>
          <w:b/>
          <w:color w:val="000000" w:themeColor="text1"/>
          <w:sz w:val="24"/>
          <w:szCs w:val="24"/>
          <w:lang w:val="uk-UA"/>
        </w:rPr>
        <w:t xml:space="preserve">. Яка ключова особливість спілкування з членами сімей загиблих Захисників?</w:t>
      </w:r>
      <w:r>
        <w:rPr>
          <w:rFonts w:ascii="Times New Roman" w:hAnsi="Times New Roman" w:cs="Times New Roman"/>
          <w:b/>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Уникнення згадок про загиблого</w:t>
      </w:r>
      <w:r>
        <w:rPr>
          <w:rFonts w:ascii="Times New Roman" w:hAnsi="Times New Roman" w:cs="Times New Roman"/>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Ставлення як до пацієнтів</w:t>
      </w:r>
      <w:r>
        <w:rPr>
          <w:rFonts w:ascii="Times New Roman" w:hAnsi="Times New Roman" w:cs="Times New Roman"/>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Заохочення «забути і жити далі»</w:t>
      </w:r>
      <w:r>
        <w:rPr>
          <w:rFonts w:ascii="Times New Roman" w:hAnsi="Times New Roman" w:cs="Times New Roman"/>
          <w:color w:val="000000" w:themeColor="text1"/>
          <w:sz w:val="24"/>
          <w:szCs w:val="24"/>
          <w:lang w:val="uk-UA"/>
        </w:rPr>
      </w:r>
    </w:p>
    <w:p>
      <w:pPr>
        <w:pStyle w:val="1125"/>
        <w:numPr>
          <w:ilvl w:val="0"/>
          <w:numId w:val="3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Прояв емпатії, визнання втрати, тактовність та уникнення шаблонних фраз  </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10</w:t>
      </w:r>
      <w:r>
        <w:rPr>
          <w:rFonts w:ascii="Times New Roman" w:hAnsi="Times New Roman" w:eastAsia="Times New Roman" w:cs="Times New Roman"/>
          <w:b/>
          <w:color w:val="000000" w:themeColor="text1"/>
          <w:sz w:val="24"/>
          <w:szCs w:val="24"/>
          <w:lang w:val="uk-UA"/>
        </w:rPr>
        <w:t xml:space="preserve">. Який Закон України визначає основні пільги та гарантії для ветеранів війни?</w:t>
      </w:r>
      <w:r>
        <w:rPr>
          <w:rFonts w:ascii="Times New Roman" w:hAnsi="Times New Roman" w:cs="Times New Roman"/>
          <w:b/>
          <w:color w:val="000000" w:themeColor="text1"/>
          <w:sz w:val="24"/>
          <w:szCs w:val="24"/>
          <w:lang w:val="uk-UA"/>
        </w:rPr>
      </w:r>
    </w:p>
    <w:p>
      <w:pPr>
        <w:pStyle w:val="1125"/>
        <w:numPr>
          <w:ilvl w:val="0"/>
          <w:numId w:val="3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«Про соціальні послуги»</w:t>
      </w:r>
      <w:r>
        <w:rPr>
          <w:rFonts w:ascii="Times New Roman" w:hAnsi="Times New Roman" w:cs="Times New Roman"/>
          <w:color w:val="000000" w:themeColor="text1"/>
          <w:sz w:val="24"/>
          <w:szCs w:val="24"/>
          <w:lang w:val="uk-UA"/>
        </w:rPr>
      </w:r>
    </w:p>
    <w:p>
      <w:pPr>
        <w:pStyle w:val="1125"/>
        <w:numPr>
          <w:ilvl w:val="0"/>
          <w:numId w:val="35"/>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«Про статус ветеранів війни, гарантії їх соціального захисту»  </w:t>
      </w:r>
      <w:r>
        <w:rPr>
          <w:rFonts w:ascii="Times New Roman" w:hAnsi="Times New Roman" w:eastAsia="Times New Roman" w:cs="Times New Roman"/>
          <w:color w:val="000000" w:themeColor="text1"/>
          <w:sz w:val="24"/>
          <w:szCs w:val="24"/>
          <w:lang w:val="uk-UA"/>
        </w:rPr>
      </w:r>
    </w:p>
    <w:p>
      <w:pPr>
        <w:pStyle w:val="1125"/>
        <w:numPr>
          <w:ilvl w:val="0"/>
          <w:numId w:val="3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Закон «Про військовий </w:t>
      </w:r>
      <w:r>
        <w:rPr>
          <w:rFonts w:ascii="Times New Roman" w:hAnsi="Times New Roman" w:eastAsia="Times New Roman" w:cs="Times New Roman"/>
          <w:color w:val="000000" w:themeColor="text1"/>
          <w:sz w:val="24"/>
          <w:szCs w:val="24"/>
          <w:lang w:val="uk-UA"/>
        </w:rPr>
        <w:t xml:space="preserve">обов</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язок</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Style w:val="1125"/>
        <w:numPr>
          <w:ilvl w:val="0"/>
          <w:numId w:val="3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Кодекс цивільного захисту</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11</w:t>
      </w:r>
      <w:r>
        <w:rPr>
          <w:rFonts w:ascii="Times New Roman" w:hAnsi="Times New Roman" w:eastAsia="Times New Roman" w:cs="Times New Roman"/>
          <w:b/>
          <w:color w:val="000000" w:themeColor="text1"/>
          <w:sz w:val="24"/>
          <w:szCs w:val="24"/>
          <w:lang w:val="uk-UA"/>
        </w:rPr>
        <w:t xml:space="preserve">. </w:t>
      </w:r>
      <w:r>
        <w:rPr>
          <w:rFonts w:ascii="Times New Roman" w:hAnsi="Times New Roman" w:eastAsia="Times New Roman" w:cs="Times New Roman"/>
          <w:color w:val="000000" w:themeColor="text1"/>
          <w:sz w:val="24"/>
          <w:szCs w:val="24"/>
          <w:lang w:val="uk-UA"/>
        </w:rPr>
        <w:t xml:space="preserve">Яка знижка на оплату житлово-комунальних послуг передбачена для осіб з інвалідністю внаслідок війни?</w:t>
      </w:r>
      <w:r>
        <w:rPr>
          <w:rFonts w:ascii="Times New Roman" w:hAnsi="Times New Roman" w:cs="Times New Roman"/>
          <w:color w:val="000000" w:themeColor="text1"/>
          <w:sz w:val="24"/>
          <w:szCs w:val="24"/>
          <w:lang w:val="uk-UA"/>
        </w:rPr>
      </w:r>
    </w:p>
    <w:p>
      <w:pPr>
        <w:pStyle w:val="1125"/>
        <w:numPr>
          <w:ilvl w:val="0"/>
          <w:numId w:val="38"/>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100%  </w:t>
      </w:r>
      <w:r>
        <w:rPr>
          <w:rFonts w:ascii="Times New Roman" w:hAnsi="Times New Roman" w:cs="Times New Roman"/>
          <w:bCs/>
          <w:color w:val="000000" w:themeColor="text1"/>
          <w:sz w:val="24"/>
          <w:szCs w:val="24"/>
          <w:lang w:val="uk-UA"/>
        </w:rPr>
      </w:r>
    </w:p>
    <w:p>
      <w:pPr>
        <w:pStyle w:val="1125"/>
        <w:numPr>
          <w:ilvl w:val="0"/>
          <w:numId w:val="3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75%</w:t>
      </w:r>
      <w:r>
        <w:rPr>
          <w:rFonts w:ascii="Times New Roman" w:hAnsi="Times New Roman" w:cs="Times New Roman"/>
          <w:color w:val="000000" w:themeColor="text1"/>
          <w:sz w:val="24"/>
          <w:szCs w:val="24"/>
          <w:lang w:val="uk-UA"/>
        </w:rPr>
      </w:r>
    </w:p>
    <w:p>
      <w:pPr>
        <w:pStyle w:val="1125"/>
        <w:numPr>
          <w:ilvl w:val="0"/>
          <w:numId w:val="3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50%</w:t>
      </w:r>
      <w:r>
        <w:rPr>
          <w:rFonts w:ascii="Times New Roman" w:hAnsi="Times New Roman" w:cs="Times New Roman"/>
          <w:color w:val="000000" w:themeColor="text1"/>
          <w:sz w:val="24"/>
          <w:szCs w:val="24"/>
          <w:lang w:val="uk-UA"/>
        </w:rPr>
      </w:r>
    </w:p>
    <w:p>
      <w:pPr>
        <w:pStyle w:val="1125"/>
        <w:numPr>
          <w:ilvl w:val="0"/>
          <w:numId w:val="3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Знижка не передбачена</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12</w:t>
      </w:r>
      <w:r>
        <w:rPr>
          <w:rFonts w:ascii="Times New Roman" w:hAnsi="Times New Roman" w:eastAsia="Times New Roman" w:cs="Times New Roman"/>
          <w:b/>
          <w:color w:val="000000" w:themeColor="text1"/>
          <w:sz w:val="24"/>
          <w:szCs w:val="24"/>
          <w:lang w:val="uk-UA"/>
        </w:rPr>
        <w:t xml:space="preserve">. Що означає «перехід від військової служби до цивільного життя»?</w:t>
      </w:r>
      <w:r>
        <w:rPr>
          <w:rFonts w:ascii="Times New Roman" w:hAnsi="Times New Roman" w:cs="Times New Roman"/>
          <w:b/>
          <w:color w:val="000000" w:themeColor="text1"/>
          <w:sz w:val="24"/>
          <w:szCs w:val="24"/>
          <w:lang w:val="uk-UA"/>
        </w:rPr>
      </w:r>
    </w:p>
    <w:p>
      <w:pPr>
        <w:pStyle w:val="1125"/>
        <w:numPr>
          <w:ilvl w:val="0"/>
          <w:numId w:val="3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Процес звільнення в запас</w:t>
      </w:r>
      <w:r>
        <w:rPr>
          <w:rFonts w:ascii="Times New Roman" w:hAnsi="Times New Roman" w:cs="Times New Roman"/>
          <w:color w:val="000000" w:themeColor="text1"/>
          <w:sz w:val="24"/>
          <w:szCs w:val="24"/>
          <w:lang w:val="uk-UA"/>
        </w:rPr>
      </w:r>
    </w:p>
    <w:p>
      <w:pPr>
        <w:pStyle w:val="1125"/>
        <w:numPr>
          <w:ilvl w:val="0"/>
          <w:numId w:val="39"/>
        </w:numPr>
        <w:pBdr/>
        <w:spacing w:after="0"/>
        <w:ind w:left="0"/>
        <w:jc w:val="both"/>
        <w:rPr>
          <w:rFonts w:ascii="Times New Roman" w:hAnsi="Times New Roman" w:eastAsia="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Система заходів для успішної адаптації звільненого військовослужбовця </w:t>
      </w:r>
      <w:r>
        <w:rPr>
          <w:rFonts w:ascii="Times New Roman" w:hAnsi="Times New Roman" w:eastAsia="Times New Roman" w:cs="Times New Roman"/>
          <w:bCs/>
          <w:color w:val="000000" w:themeColor="text1"/>
          <w:sz w:val="24"/>
          <w:szCs w:val="24"/>
          <w:lang w:val="uk-UA"/>
        </w:rPr>
      </w:r>
    </w:p>
    <w:p>
      <w:pPr>
        <w:pStyle w:val="1125"/>
        <w:numPr>
          <w:ilvl w:val="0"/>
          <w:numId w:val="3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Отримання статусу УБД</w:t>
      </w:r>
      <w:r>
        <w:rPr>
          <w:rFonts w:ascii="Times New Roman" w:hAnsi="Times New Roman" w:cs="Times New Roman"/>
          <w:color w:val="000000" w:themeColor="text1"/>
          <w:sz w:val="24"/>
          <w:szCs w:val="24"/>
          <w:lang w:val="uk-UA"/>
        </w:rPr>
      </w:r>
    </w:p>
    <w:p>
      <w:pPr>
        <w:pStyle w:val="1125"/>
        <w:numPr>
          <w:ilvl w:val="0"/>
          <w:numId w:val="3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Зміна військового звання</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13.</w:t>
      </w:r>
      <w:r>
        <w:rPr>
          <w:rFonts w:ascii="Times New Roman" w:hAnsi="Times New Roman" w:eastAsia="Times New Roman" w:cs="Times New Roman"/>
          <w:b/>
          <w:color w:val="000000" w:themeColor="text1"/>
          <w:sz w:val="24"/>
          <w:szCs w:val="24"/>
          <w:lang w:val="uk-UA"/>
        </w:rPr>
        <w:t xml:space="preserve"> Як ветеран може реалізувати право на безоплатну психологічну допомогу?</w:t>
      </w:r>
      <w:r>
        <w:rPr>
          <w:rFonts w:ascii="Times New Roman" w:hAnsi="Times New Roman" w:cs="Times New Roman"/>
          <w:b/>
          <w:color w:val="000000" w:themeColor="text1"/>
          <w:sz w:val="24"/>
          <w:szCs w:val="24"/>
          <w:lang w:val="uk-UA"/>
        </w:rPr>
      </w:r>
    </w:p>
    <w:p>
      <w:pPr>
        <w:pStyle w:val="1125"/>
        <w:numPr>
          <w:ilvl w:val="0"/>
          <w:numId w:val="4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Звернувшись до будь-якої лікарні</w:t>
      </w:r>
      <w:r>
        <w:rPr>
          <w:rFonts w:ascii="Times New Roman" w:hAnsi="Times New Roman" w:cs="Times New Roman"/>
          <w:color w:val="000000" w:themeColor="text1"/>
          <w:sz w:val="24"/>
          <w:szCs w:val="24"/>
          <w:lang w:val="uk-UA"/>
        </w:rPr>
      </w:r>
    </w:p>
    <w:p>
      <w:pPr>
        <w:pStyle w:val="1125"/>
        <w:numPr>
          <w:ilvl w:val="0"/>
          <w:numId w:val="4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Виключно через приватні клініки</w:t>
      </w:r>
      <w:r>
        <w:rPr>
          <w:rFonts w:ascii="Times New Roman" w:hAnsi="Times New Roman" w:cs="Times New Roman"/>
          <w:color w:val="000000" w:themeColor="text1"/>
          <w:sz w:val="24"/>
          <w:szCs w:val="24"/>
          <w:lang w:val="uk-UA"/>
        </w:rPr>
      </w:r>
    </w:p>
    <w:p>
      <w:pPr>
        <w:pStyle w:val="1125"/>
        <w:numPr>
          <w:ilvl w:val="0"/>
          <w:numId w:val="4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Тільки діючим військовослужбовцям</w:t>
      </w:r>
      <w:r>
        <w:rPr>
          <w:rFonts w:ascii="Times New Roman" w:hAnsi="Times New Roman" w:cs="Times New Roman"/>
          <w:color w:val="000000" w:themeColor="text1"/>
          <w:sz w:val="24"/>
          <w:szCs w:val="24"/>
          <w:lang w:val="uk-UA"/>
        </w:rPr>
      </w:r>
    </w:p>
    <w:p>
      <w:pPr>
        <w:pStyle w:val="1125"/>
        <w:numPr>
          <w:ilvl w:val="0"/>
          <w:numId w:val="42"/>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Звернувшись до закладів, законтрактованих НСЗУ/</w:t>
      </w:r>
      <w:r>
        <w:rPr>
          <w:rFonts w:ascii="Times New Roman" w:hAnsi="Times New Roman" w:eastAsia="Times New Roman" w:cs="Times New Roman"/>
          <w:bCs/>
          <w:color w:val="000000" w:themeColor="text1"/>
          <w:sz w:val="24"/>
          <w:szCs w:val="24"/>
          <w:lang w:val="uk-UA"/>
        </w:rPr>
        <w:t xml:space="preserve">Мінветеранів</w:t>
      </w:r>
      <w:r>
        <w:rPr>
          <w:rFonts w:ascii="Times New Roman" w:hAnsi="Times New Roman" w:eastAsia="Times New Roman" w:cs="Times New Roman"/>
          <w:bCs/>
          <w:color w:val="000000" w:themeColor="text1"/>
          <w:sz w:val="24"/>
          <w:szCs w:val="24"/>
          <w:lang w:val="uk-UA"/>
        </w:rPr>
        <w:t xml:space="preserve">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14</w:t>
      </w:r>
      <w:r>
        <w:rPr>
          <w:rFonts w:ascii="Times New Roman" w:hAnsi="Times New Roman" w:eastAsia="Times New Roman" w:cs="Times New Roman"/>
          <w:b/>
          <w:color w:val="000000" w:themeColor="text1"/>
          <w:sz w:val="24"/>
          <w:szCs w:val="24"/>
          <w:lang w:val="uk-UA"/>
        </w:rPr>
        <w:t xml:space="preserve">. Що є основою методології кейс-менеджменту при супроводі ветерана?</w:t>
      </w:r>
      <w:r>
        <w:rPr>
          <w:rFonts w:ascii="Times New Roman" w:hAnsi="Times New Roman" w:cs="Times New Roman"/>
          <w:b/>
          <w:color w:val="000000" w:themeColor="text1"/>
          <w:sz w:val="24"/>
          <w:szCs w:val="24"/>
          <w:lang w:val="uk-UA"/>
        </w:rPr>
      </w:r>
    </w:p>
    <w:p>
      <w:pPr>
        <w:pStyle w:val="1125"/>
        <w:numPr>
          <w:ilvl w:val="0"/>
          <w:numId w:val="4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Надання одноразової довідки</w:t>
      </w:r>
      <w:r>
        <w:rPr>
          <w:rFonts w:ascii="Times New Roman" w:hAnsi="Times New Roman" w:cs="Times New Roman"/>
          <w:color w:val="000000" w:themeColor="text1"/>
          <w:sz w:val="24"/>
          <w:szCs w:val="24"/>
          <w:lang w:val="uk-UA"/>
        </w:rPr>
      </w:r>
    </w:p>
    <w:p>
      <w:pPr>
        <w:pStyle w:val="1125"/>
        <w:numPr>
          <w:ilvl w:val="0"/>
          <w:numId w:val="43"/>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Індивідуальний підхід, комплексна оцінка, індивідуальний план, координація та моніторинг  </w:t>
      </w:r>
      <w:r>
        <w:rPr>
          <w:rFonts w:ascii="Times New Roman" w:hAnsi="Times New Roman" w:cs="Times New Roman"/>
          <w:bCs/>
          <w:color w:val="000000" w:themeColor="text1"/>
          <w:sz w:val="24"/>
          <w:szCs w:val="24"/>
          <w:lang w:val="uk-UA"/>
        </w:rPr>
      </w:r>
    </w:p>
    <w:p>
      <w:pPr>
        <w:pStyle w:val="1125"/>
        <w:numPr>
          <w:ilvl w:val="0"/>
          <w:numId w:val="4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Перенаправлення без контролю</w:t>
      </w:r>
      <w:r>
        <w:rPr>
          <w:rFonts w:ascii="Times New Roman" w:hAnsi="Times New Roman" w:cs="Times New Roman"/>
          <w:color w:val="000000" w:themeColor="text1"/>
          <w:sz w:val="24"/>
          <w:szCs w:val="24"/>
          <w:lang w:val="uk-UA"/>
        </w:rPr>
      </w:r>
    </w:p>
    <w:p>
      <w:pPr>
        <w:pStyle w:val="1125"/>
        <w:numPr>
          <w:ilvl w:val="0"/>
          <w:numId w:val="4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Заповнення форм для звітності</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15</w:t>
      </w:r>
      <w:r>
        <w:rPr>
          <w:rFonts w:ascii="Times New Roman" w:hAnsi="Times New Roman" w:eastAsia="Times New Roman" w:cs="Times New Roman"/>
          <w:b/>
          <w:color w:val="000000" w:themeColor="text1"/>
          <w:sz w:val="24"/>
          <w:szCs w:val="24"/>
          <w:lang w:val="uk-UA"/>
        </w:rPr>
        <w:t xml:space="preserve">. З чого починається процес кейс-менеджменту?</w:t>
      </w:r>
      <w:r>
        <w:rPr>
          <w:rFonts w:ascii="Times New Roman" w:hAnsi="Times New Roman" w:cs="Times New Roman"/>
          <w:b/>
          <w:color w:val="000000" w:themeColor="text1"/>
          <w:sz w:val="24"/>
          <w:szCs w:val="24"/>
          <w:lang w:val="uk-UA"/>
        </w:rPr>
      </w:r>
    </w:p>
    <w:p>
      <w:pPr>
        <w:pStyle w:val="1125"/>
        <w:numPr>
          <w:ilvl w:val="0"/>
          <w:numId w:val="4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Зі зняття з обліку</w:t>
      </w:r>
      <w:r>
        <w:rPr>
          <w:rFonts w:ascii="Times New Roman" w:hAnsi="Times New Roman" w:cs="Times New Roman"/>
          <w:color w:val="000000" w:themeColor="text1"/>
          <w:sz w:val="24"/>
          <w:szCs w:val="24"/>
          <w:lang w:val="uk-UA"/>
        </w:rPr>
      </w:r>
    </w:p>
    <w:p>
      <w:pPr>
        <w:pStyle w:val="1125"/>
        <w:numPr>
          <w:ilvl w:val="0"/>
          <w:numId w:val="4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 призначення матеріальної допомоги</w:t>
      </w:r>
      <w:r>
        <w:rPr>
          <w:rFonts w:ascii="Times New Roman" w:hAnsi="Times New Roman" w:cs="Times New Roman"/>
          <w:color w:val="000000" w:themeColor="text1"/>
          <w:sz w:val="24"/>
          <w:szCs w:val="24"/>
          <w:lang w:val="uk-UA"/>
        </w:rPr>
      </w:r>
    </w:p>
    <w:p>
      <w:pPr>
        <w:pStyle w:val="1125"/>
        <w:numPr>
          <w:ilvl w:val="0"/>
          <w:numId w:val="44"/>
        </w:numPr>
        <w:pBdr/>
        <w:spacing w:after="0"/>
        <w:ind w:left="0"/>
        <w:jc w:val="both"/>
        <w:rPr>
          <w:rFonts w:ascii="Times New Roman" w:hAnsi="Times New Roman" w:eastAsia="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 оцінки потреб, укладання згоди та розробки плану  </w:t>
      </w:r>
      <w:r>
        <w:rPr>
          <w:rFonts w:ascii="Times New Roman" w:hAnsi="Times New Roman" w:eastAsia="Times New Roman" w:cs="Times New Roman"/>
          <w:bCs/>
          <w:color w:val="000000" w:themeColor="text1"/>
          <w:sz w:val="24"/>
          <w:szCs w:val="24"/>
          <w:lang w:val="uk-UA"/>
        </w:rPr>
      </w:r>
    </w:p>
    <w:p>
      <w:pPr>
        <w:pStyle w:val="1125"/>
        <w:numPr>
          <w:ilvl w:val="0"/>
          <w:numId w:val="4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 направлення до медичного закладу</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16</w:t>
      </w:r>
      <w:r>
        <w:rPr>
          <w:rFonts w:ascii="Times New Roman" w:hAnsi="Times New Roman" w:eastAsia="Times New Roman" w:cs="Times New Roman"/>
          <w:b/>
          <w:color w:val="000000" w:themeColor="text1"/>
          <w:sz w:val="24"/>
          <w:szCs w:val="24"/>
          <w:lang w:val="uk-UA"/>
        </w:rPr>
        <w:t xml:space="preserve">. Що робити, якщо проблема виходить за межі компетенції фахівця?</w:t>
      </w:r>
      <w:r>
        <w:rPr>
          <w:rFonts w:ascii="Times New Roman" w:hAnsi="Times New Roman" w:cs="Times New Roman"/>
          <w:b/>
          <w:color w:val="000000" w:themeColor="text1"/>
          <w:sz w:val="24"/>
          <w:szCs w:val="24"/>
          <w:lang w:val="uk-UA"/>
        </w:rPr>
      </w:r>
    </w:p>
    <w:p>
      <w:pPr>
        <w:pStyle w:val="1125"/>
        <w:numPr>
          <w:ilvl w:val="0"/>
          <w:numId w:val="4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Спробувати вирішити самостійно</w:t>
      </w:r>
      <w:r>
        <w:rPr>
          <w:rFonts w:ascii="Times New Roman" w:hAnsi="Times New Roman" w:cs="Times New Roman"/>
          <w:color w:val="000000" w:themeColor="text1"/>
          <w:sz w:val="24"/>
          <w:szCs w:val="24"/>
          <w:lang w:val="uk-UA"/>
        </w:rPr>
      </w:r>
    </w:p>
    <w:p>
      <w:pPr>
        <w:pStyle w:val="1125"/>
        <w:numPr>
          <w:ilvl w:val="0"/>
          <w:numId w:val="4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Ігнорувати проблему</w:t>
      </w:r>
      <w:r>
        <w:rPr>
          <w:rFonts w:ascii="Times New Roman" w:hAnsi="Times New Roman" w:cs="Times New Roman"/>
          <w:color w:val="000000" w:themeColor="text1"/>
          <w:sz w:val="24"/>
          <w:szCs w:val="24"/>
          <w:lang w:val="uk-UA"/>
        </w:rPr>
      </w:r>
    </w:p>
    <w:p>
      <w:pPr>
        <w:pStyle w:val="1125"/>
        <w:numPr>
          <w:ilvl w:val="0"/>
          <w:numId w:val="47"/>
        </w:numPr>
        <w:pBdr/>
        <w:spacing w:after="0"/>
        <w:ind w:left="0"/>
        <w:jc w:val="both"/>
        <w:rPr>
          <w:rFonts w:ascii="Times New Roman" w:hAnsi="Times New Roman" w:eastAsia="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Маршрутизувати</w:t>
      </w:r>
      <w:r>
        <w:rPr>
          <w:rFonts w:ascii="Times New Roman" w:hAnsi="Times New Roman" w:eastAsia="Times New Roman" w:cs="Times New Roman"/>
          <w:bCs/>
          <w:color w:val="000000" w:themeColor="text1"/>
          <w:sz w:val="24"/>
          <w:szCs w:val="24"/>
          <w:lang w:val="uk-UA"/>
        </w:rPr>
        <w:t xml:space="preserve"> до профільного спеціаліста (юрист, психотерапевт, лікар)  </w:t>
      </w:r>
      <w:r>
        <w:rPr>
          <w:rFonts w:ascii="Times New Roman" w:hAnsi="Times New Roman" w:eastAsia="Times New Roman" w:cs="Times New Roman"/>
          <w:bCs/>
          <w:color w:val="000000" w:themeColor="text1"/>
          <w:sz w:val="24"/>
          <w:szCs w:val="24"/>
          <w:lang w:val="uk-UA"/>
        </w:rPr>
      </w:r>
    </w:p>
    <w:p>
      <w:pPr>
        <w:pStyle w:val="1125"/>
        <w:numPr>
          <w:ilvl w:val="0"/>
          <w:numId w:val="4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Порадити звернутись до друзів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17</w:t>
      </w:r>
      <w:r>
        <w:rPr>
          <w:rFonts w:ascii="Times New Roman" w:hAnsi="Times New Roman" w:eastAsia="Times New Roman" w:cs="Times New Roman"/>
          <w:b/>
          <w:color w:val="000000" w:themeColor="text1"/>
          <w:sz w:val="24"/>
          <w:szCs w:val="24"/>
          <w:lang w:val="uk-UA"/>
        </w:rPr>
        <w:t xml:space="preserve">. Яка мета взаємодії фахівця з центрами зайнятості?</w:t>
      </w:r>
      <w:r>
        <w:rPr>
          <w:rFonts w:ascii="Times New Roman" w:hAnsi="Times New Roman" w:cs="Times New Roman"/>
          <w:b/>
          <w:color w:val="000000" w:themeColor="text1"/>
          <w:sz w:val="24"/>
          <w:szCs w:val="24"/>
          <w:lang w:val="uk-UA"/>
        </w:rPr>
      </w:r>
    </w:p>
    <w:p>
      <w:pPr>
        <w:pStyle w:val="1125"/>
        <w:numPr>
          <w:ilvl w:val="0"/>
          <w:numId w:val="8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Отримання інформації про керівництво</w:t>
      </w:r>
      <w:r>
        <w:rPr>
          <w:rFonts w:ascii="Times New Roman" w:hAnsi="Times New Roman" w:cs="Times New Roman"/>
          <w:color w:val="000000" w:themeColor="text1"/>
          <w:sz w:val="24"/>
          <w:szCs w:val="24"/>
          <w:lang w:val="uk-UA"/>
        </w:rPr>
      </w:r>
    </w:p>
    <w:p>
      <w:pPr>
        <w:pStyle w:val="1125"/>
        <w:numPr>
          <w:ilvl w:val="0"/>
          <w:numId w:val="83"/>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Координація зусиль для профорієнтації, перенавчання та працевлаштування ветерана  </w:t>
      </w:r>
      <w:r>
        <w:rPr>
          <w:rFonts w:ascii="Times New Roman" w:hAnsi="Times New Roman" w:cs="Times New Roman"/>
          <w:bCs/>
          <w:color w:val="000000" w:themeColor="text1"/>
          <w:sz w:val="24"/>
          <w:szCs w:val="24"/>
          <w:lang w:val="uk-UA"/>
        </w:rPr>
      </w:r>
    </w:p>
    <w:p>
      <w:pPr>
        <w:pStyle w:val="1125"/>
        <w:numPr>
          <w:ilvl w:val="0"/>
          <w:numId w:val="8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Передача функцій центрів зайнятості</w:t>
      </w:r>
      <w:r>
        <w:rPr>
          <w:rFonts w:ascii="Times New Roman" w:hAnsi="Times New Roman" w:cs="Times New Roman"/>
          <w:color w:val="000000" w:themeColor="text1"/>
          <w:sz w:val="24"/>
          <w:szCs w:val="24"/>
          <w:lang w:val="uk-UA"/>
        </w:rPr>
      </w:r>
    </w:p>
    <w:p>
      <w:pPr>
        <w:pStyle w:val="1125"/>
        <w:numPr>
          <w:ilvl w:val="0"/>
          <w:numId w:val="83"/>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Контроль за виплатою податків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18</w:t>
      </w:r>
      <w:r>
        <w:rPr>
          <w:rFonts w:ascii="Times New Roman" w:hAnsi="Times New Roman" w:eastAsia="Times New Roman" w:cs="Times New Roman"/>
          <w:b/>
          <w:color w:val="000000" w:themeColor="text1"/>
          <w:sz w:val="24"/>
          <w:szCs w:val="24"/>
          <w:lang w:val="uk-UA"/>
        </w:rPr>
        <w:t xml:space="preserve">. </w:t>
      </w:r>
      <w:r>
        <w:rPr>
          <w:rFonts w:ascii="Times New Roman" w:hAnsi="Times New Roman" w:eastAsia="Times New Roman" w:cs="Times New Roman"/>
          <w:b/>
          <w:bCs/>
          <w:color w:val="000000" w:themeColor="text1"/>
          <w:sz w:val="24"/>
          <w:szCs w:val="24"/>
          <w:lang w:val="uk-UA"/>
        </w:rPr>
        <w:t xml:space="preserve">Чим відрізняється супровід членів </w:t>
      </w:r>
      <w:r>
        <w:rPr>
          <w:rFonts w:ascii="Times New Roman" w:hAnsi="Times New Roman" w:eastAsia="Times New Roman" w:cs="Times New Roman"/>
          <w:b/>
          <w:bCs/>
          <w:color w:val="000000" w:themeColor="text1"/>
          <w:sz w:val="24"/>
          <w:szCs w:val="24"/>
          <w:lang w:val="uk-UA"/>
        </w:rPr>
        <w:t xml:space="preserve">сім</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ї</w:t>
      </w:r>
      <w:r>
        <w:rPr>
          <w:rFonts w:ascii="Times New Roman" w:hAnsi="Times New Roman" w:eastAsia="Times New Roman" w:cs="Times New Roman"/>
          <w:b/>
          <w:bCs/>
          <w:color w:val="000000" w:themeColor="text1"/>
          <w:sz w:val="24"/>
          <w:szCs w:val="24"/>
          <w:lang w:val="uk-UA"/>
        </w:rPr>
        <w:t xml:space="preserve"> загиблого Захисника?</w:t>
      </w:r>
      <w:r>
        <w:rPr>
          <w:rFonts w:ascii="Times New Roman" w:hAnsi="Times New Roman" w:cs="Times New Roman"/>
          <w:color w:val="000000" w:themeColor="text1"/>
          <w:sz w:val="24"/>
          <w:szCs w:val="24"/>
          <w:lang w:val="uk-UA"/>
        </w:rPr>
      </w:r>
    </w:p>
    <w:p>
      <w:pPr>
        <w:pStyle w:val="1125"/>
        <w:numPr>
          <w:ilvl w:val="0"/>
          <w:numId w:val="4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Не потребує плану</w:t>
      </w:r>
      <w:r>
        <w:rPr>
          <w:rFonts w:ascii="Times New Roman" w:hAnsi="Times New Roman" w:cs="Times New Roman"/>
          <w:color w:val="000000" w:themeColor="text1"/>
          <w:sz w:val="24"/>
          <w:szCs w:val="24"/>
          <w:lang w:val="uk-UA"/>
        </w:rPr>
      </w:r>
    </w:p>
    <w:p>
      <w:pPr>
        <w:pStyle w:val="1125"/>
        <w:numPr>
          <w:ilvl w:val="0"/>
          <w:numId w:val="4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Обмежується </w:t>
      </w:r>
      <w:r>
        <w:rPr>
          <w:rFonts w:ascii="Times New Roman" w:hAnsi="Times New Roman" w:eastAsia="Times New Roman" w:cs="Times New Roman"/>
          <w:color w:val="000000" w:themeColor="text1"/>
          <w:sz w:val="24"/>
          <w:szCs w:val="24"/>
          <w:lang w:val="uk-UA"/>
        </w:rPr>
        <w:t xml:space="preserve">видачею</w:t>
      </w:r>
      <w:r>
        <w:rPr>
          <w:rFonts w:ascii="Times New Roman" w:hAnsi="Times New Roman" w:eastAsia="Times New Roman" w:cs="Times New Roman"/>
          <w:color w:val="000000" w:themeColor="text1"/>
          <w:sz w:val="24"/>
          <w:szCs w:val="24"/>
          <w:lang w:val="uk-UA"/>
        </w:rPr>
        <w:t xml:space="preserve"> свідоцтва</w:t>
      </w:r>
      <w:r>
        <w:rPr>
          <w:rFonts w:ascii="Times New Roman" w:hAnsi="Times New Roman" w:cs="Times New Roman"/>
          <w:color w:val="000000" w:themeColor="text1"/>
          <w:sz w:val="24"/>
          <w:szCs w:val="24"/>
          <w:lang w:val="uk-UA"/>
        </w:rPr>
      </w:r>
    </w:p>
    <w:p>
      <w:pPr>
        <w:pStyle w:val="1125"/>
        <w:numPr>
          <w:ilvl w:val="0"/>
          <w:numId w:val="4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Враховує стадії переживання горя та допомогу в оформленні статусів і виплат</w:t>
      </w:r>
      <w:r>
        <w:rPr>
          <w:rFonts w:ascii="Times New Roman" w:hAnsi="Times New Roman" w:eastAsia="Times New Roman" w:cs="Times New Roman"/>
          <w:color w:val="000000" w:themeColor="text1"/>
          <w:sz w:val="24"/>
          <w:szCs w:val="24"/>
          <w:lang w:val="uk-UA"/>
        </w:rPr>
        <w:t xml:space="preserve">  Відмінностей немає</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19</w:t>
      </w:r>
      <w:r>
        <w:rPr>
          <w:rFonts w:ascii="Times New Roman" w:hAnsi="Times New Roman" w:eastAsia="Times New Roman" w:cs="Times New Roman"/>
          <w:b/>
          <w:color w:val="000000" w:themeColor="text1"/>
          <w:sz w:val="24"/>
          <w:szCs w:val="24"/>
          <w:lang w:val="uk-UA"/>
        </w:rPr>
        <w:t xml:space="preserve">. </w:t>
      </w:r>
      <w:r>
        <w:rPr>
          <w:rFonts w:ascii="Times New Roman" w:hAnsi="Times New Roman" w:eastAsia="Times New Roman" w:cs="Times New Roman"/>
          <w:b/>
          <w:color w:val="000000" w:themeColor="text1"/>
          <w:sz w:val="24"/>
          <w:szCs w:val="24"/>
          <w:lang w:val="uk-UA"/>
        </w:rPr>
        <w:t xml:space="preserve">П</w:t>
      </w:r>
      <w:r>
        <w:rPr>
          <w:rFonts w:ascii="Times New Roman" w:hAnsi="Times New Roman" w:eastAsia="Times New Roman" w:cs="Times New Roman"/>
          <w:b/>
          <w:color w:val="000000" w:themeColor="text1"/>
          <w:sz w:val="24"/>
          <w:szCs w:val="24"/>
          <w:lang w:val="uk-UA"/>
        </w:rPr>
        <w:t xml:space="preserve">рофорієнтація ветеранів</w:t>
      </w:r>
      <w:r>
        <w:rPr>
          <w:rFonts w:ascii="Times New Roman" w:hAnsi="Times New Roman" w:eastAsia="Times New Roman" w:cs="Times New Roman"/>
          <w:b/>
          <w:color w:val="000000" w:themeColor="text1"/>
          <w:sz w:val="24"/>
          <w:szCs w:val="24"/>
          <w:lang w:val="uk-UA"/>
        </w:rPr>
        <w:t xml:space="preserve"> – це:</w:t>
      </w:r>
      <w:r>
        <w:rPr>
          <w:rFonts w:ascii="Times New Roman" w:hAnsi="Times New Roman" w:cs="Times New Roman"/>
          <w:b/>
          <w:color w:val="000000" w:themeColor="text1"/>
          <w:sz w:val="24"/>
          <w:szCs w:val="24"/>
          <w:lang w:val="uk-UA"/>
        </w:rPr>
      </w:r>
    </w:p>
    <w:p>
      <w:pPr>
        <w:pStyle w:val="1125"/>
        <w:numPr>
          <w:ilvl w:val="0"/>
          <w:numId w:val="51"/>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Комплекс заходів для обрання цивільної професії відповідно до здібностей та ринку праці  </w:t>
      </w:r>
      <w:r>
        <w:rPr>
          <w:rFonts w:ascii="Times New Roman" w:hAnsi="Times New Roman" w:cs="Times New Roman"/>
          <w:bCs/>
          <w:color w:val="000000" w:themeColor="text1"/>
          <w:sz w:val="24"/>
          <w:szCs w:val="24"/>
          <w:lang w:val="uk-UA"/>
        </w:rPr>
      </w:r>
    </w:p>
    <w:p>
      <w:pPr>
        <w:pStyle w:val="1125"/>
        <w:numPr>
          <w:ilvl w:val="0"/>
          <w:numId w:val="5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Призначення на військові посади</w:t>
      </w:r>
      <w:r>
        <w:rPr>
          <w:rFonts w:ascii="Times New Roman" w:hAnsi="Times New Roman" w:cs="Times New Roman"/>
          <w:color w:val="000000" w:themeColor="text1"/>
          <w:sz w:val="24"/>
          <w:szCs w:val="24"/>
          <w:lang w:val="uk-UA"/>
        </w:rPr>
      </w:r>
    </w:p>
    <w:p>
      <w:pPr>
        <w:pStyle w:val="1125"/>
        <w:numPr>
          <w:ilvl w:val="0"/>
          <w:numId w:val="5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Направлення на низько</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кваліфіковані роботи</w:t>
      </w:r>
      <w:r>
        <w:rPr>
          <w:rFonts w:ascii="Times New Roman" w:hAnsi="Times New Roman" w:cs="Times New Roman"/>
          <w:color w:val="000000" w:themeColor="text1"/>
          <w:sz w:val="24"/>
          <w:szCs w:val="24"/>
          <w:lang w:val="uk-UA"/>
        </w:rPr>
      </w:r>
    </w:p>
    <w:p>
      <w:pPr>
        <w:pStyle w:val="1125"/>
        <w:numPr>
          <w:ilvl w:val="0"/>
          <w:numId w:val="5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Тестування фізичної підготовки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20</w:t>
      </w:r>
      <w:r>
        <w:rPr>
          <w:rFonts w:ascii="Times New Roman" w:hAnsi="Times New Roman" w:eastAsia="Times New Roman" w:cs="Times New Roman"/>
          <w:b/>
          <w:color w:val="000000" w:themeColor="text1"/>
          <w:sz w:val="24"/>
          <w:szCs w:val="24"/>
          <w:lang w:val="uk-UA"/>
        </w:rPr>
        <w:t xml:space="preserve">. Яку можливість надає «ваучер на навчання»?</w:t>
      </w:r>
      <w:r>
        <w:rPr>
          <w:rFonts w:ascii="Times New Roman" w:hAnsi="Times New Roman" w:cs="Times New Roman"/>
          <w:b/>
          <w:color w:val="000000" w:themeColor="text1"/>
          <w:sz w:val="24"/>
          <w:szCs w:val="24"/>
          <w:lang w:val="uk-UA"/>
        </w:rPr>
      </w:r>
    </w:p>
    <w:p>
      <w:pPr>
        <w:pStyle w:val="1125"/>
        <w:numPr>
          <w:ilvl w:val="0"/>
          <w:numId w:val="52"/>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Безоплатну перепідготовку або підвищення кваліфікації  </w:t>
      </w:r>
      <w:r>
        <w:rPr>
          <w:rFonts w:ascii="Times New Roman" w:hAnsi="Times New Roman" w:cs="Times New Roman"/>
          <w:bCs/>
          <w:color w:val="000000" w:themeColor="text1"/>
          <w:sz w:val="24"/>
          <w:szCs w:val="24"/>
          <w:lang w:val="uk-UA"/>
        </w:rPr>
      </w:r>
    </w:p>
    <w:p>
      <w:pPr>
        <w:pStyle w:val="1125"/>
        <w:numPr>
          <w:ilvl w:val="0"/>
          <w:numId w:val="5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Знижку в супермаркеті</w:t>
      </w:r>
      <w:r>
        <w:rPr>
          <w:rFonts w:ascii="Times New Roman" w:hAnsi="Times New Roman" w:cs="Times New Roman"/>
          <w:color w:val="000000" w:themeColor="text1"/>
          <w:sz w:val="24"/>
          <w:szCs w:val="24"/>
          <w:lang w:val="uk-UA"/>
        </w:rPr>
      </w:r>
    </w:p>
    <w:p>
      <w:pPr>
        <w:pStyle w:val="1125"/>
        <w:numPr>
          <w:ilvl w:val="0"/>
          <w:numId w:val="5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Безкоштовні квитки на транспорт</w:t>
      </w:r>
      <w:r>
        <w:rPr>
          <w:rFonts w:ascii="Times New Roman" w:hAnsi="Times New Roman" w:cs="Times New Roman"/>
          <w:color w:val="000000" w:themeColor="text1"/>
          <w:sz w:val="24"/>
          <w:szCs w:val="24"/>
          <w:lang w:val="uk-UA"/>
        </w:rPr>
      </w:r>
    </w:p>
    <w:p>
      <w:pPr>
        <w:pStyle w:val="1125"/>
        <w:numPr>
          <w:ilvl w:val="0"/>
          <w:numId w:val="5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Звільнення від вступних іспитів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21</w:t>
      </w:r>
      <w:r>
        <w:rPr>
          <w:rFonts w:ascii="Times New Roman" w:hAnsi="Times New Roman" w:eastAsia="Times New Roman" w:cs="Times New Roman"/>
          <w:b/>
          <w:color w:val="000000" w:themeColor="text1"/>
          <w:sz w:val="24"/>
          <w:szCs w:val="24"/>
          <w:lang w:val="uk-UA"/>
        </w:rPr>
        <w:t xml:space="preserve">. На що спиратися при складанні цивільного резюме ветерана?</w:t>
      </w:r>
      <w:r>
        <w:rPr>
          <w:rFonts w:ascii="Times New Roman" w:hAnsi="Times New Roman" w:cs="Times New Roman"/>
          <w:b/>
          <w:color w:val="000000" w:themeColor="text1"/>
          <w:sz w:val="24"/>
          <w:szCs w:val="24"/>
          <w:lang w:val="uk-UA"/>
        </w:rPr>
      </w:r>
    </w:p>
    <w:p>
      <w:pPr>
        <w:pStyle w:val="1125"/>
        <w:numPr>
          <w:ilvl w:val="0"/>
          <w:numId w:val="5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 приховування участі в бойових діях</w:t>
      </w:r>
      <w:r>
        <w:rPr>
          <w:rFonts w:ascii="Times New Roman" w:hAnsi="Times New Roman" w:cs="Times New Roman"/>
          <w:color w:val="000000" w:themeColor="text1"/>
          <w:sz w:val="24"/>
          <w:szCs w:val="24"/>
          <w:lang w:val="uk-UA"/>
        </w:rPr>
      </w:r>
    </w:p>
    <w:p>
      <w:pPr>
        <w:pStyle w:val="1125"/>
        <w:numPr>
          <w:ilvl w:val="0"/>
          <w:numId w:val="5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 вигадування неіснуючого досвіду</w:t>
      </w:r>
      <w:r>
        <w:rPr>
          <w:rFonts w:ascii="Times New Roman" w:hAnsi="Times New Roman" w:cs="Times New Roman"/>
          <w:color w:val="000000" w:themeColor="text1"/>
          <w:sz w:val="24"/>
          <w:szCs w:val="24"/>
          <w:lang w:val="uk-UA"/>
        </w:rPr>
      </w:r>
    </w:p>
    <w:p>
      <w:pPr>
        <w:pStyle w:val="1125"/>
        <w:numPr>
          <w:ilvl w:val="0"/>
          <w:numId w:val="56"/>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На переклад військового досвіду та лідерських навичок на мову цивільних компетенцій  </w:t>
      </w:r>
      <w:r>
        <w:rPr>
          <w:rFonts w:ascii="Times New Roman" w:hAnsi="Times New Roman" w:cs="Times New Roman"/>
          <w:bCs/>
          <w:color w:val="000000" w:themeColor="text1"/>
          <w:sz w:val="24"/>
          <w:szCs w:val="24"/>
          <w:lang w:val="uk-UA"/>
        </w:rPr>
      </w:r>
    </w:p>
    <w:p>
      <w:pPr>
        <w:pStyle w:val="1125"/>
        <w:numPr>
          <w:ilvl w:val="0"/>
          <w:numId w:val="5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 використання військової термінології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22</w:t>
      </w:r>
      <w:r>
        <w:rPr>
          <w:rFonts w:ascii="Times New Roman" w:hAnsi="Times New Roman" w:eastAsia="Times New Roman" w:cs="Times New Roman"/>
          <w:b/>
          <w:color w:val="000000" w:themeColor="text1"/>
          <w:sz w:val="24"/>
          <w:szCs w:val="24"/>
          <w:lang w:val="uk-UA"/>
        </w:rPr>
        <w:t xml:space="preserve">. Що передбачає психологічна складова адаптації?</w:t>
      </w:r>
      <w:r>
        <w:rPr>
          <w:rFonts w:ascii="Times New Roman" w:hAnsi="Times New Roman" w:cs="Times New Roman"/>
          <w:b/>
          <w:color w:val="000000" w:themeColor="text1"/>
          <w:sz w:val="24"/>
          <w:szCs w:val="24"/>
          <w:lang w:val="uk-UA"/>
        </w:rPr>
      </w:r>
    </w:p>
    <w:p>
      <w:pPr>
        <w:pStyle w:val="1125"/>
        <w:numPr>
          <w:ilvl w:val="0"/>
          <w:numId w:val="5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Призначення медикаментів</w:t>
      </w:r>
      <w:r>
        <w:rPr>
          <w:rFonts w:ascii="Times New Roman" w:hAnsi="Times New Roman" w:cs="Times New Roman"/>
          <w:color w:val="000000" w:themeColor="text1"/>
          <w:sz w:val="24"/>
          <w:szCs w:val="24"/>
          <w:lang w:val="uk-UA"/>
        </w:rPr>
      </w:r>
    </w:p>
    <w:p>
      <w:pPr>
        <w:pStyle w:val="1125"/>
        <w:numPr>
          <w:ilvl w:val="0"/>
          <w:numId w:val="5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Проведення психіатричної експертизи</w:t>
      </w:r>
      <w:r>
        <w:rPr>
          <w:rFonts w:ascii="Times New Roman" w:hAnsi="Times New Roman" w:cs="Times New Roman"/>
          <w:color w:val="000000" w:themeColor="text1"/>
          <w:sz w:val="24"/>
          <w:szCs w:val="24"/>
          <w:lang w:val="uk-UA"/>
        </w:rPr>
      </w:r>
    </w:p>
    <w:p>
      <w:pPr>
        <w:pStyle w:val="1125"/>
        <w:numPr>
          <w:ilvl w:val="0"/>
          <w:numId w:val="57"/>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Допомогу в усвідомленні нового статусу, подолання бойового стресу, відновлення стосунків  </w:t>
      </w:r>
      <w:r>
        <w:rPr>
          <w:rFonts w:ascii="Times New Roman" w:hAnsi="Times New Roman" w:cs="Times New Roman"/>
          <w:bCs/>
          <w:color w:val="000000" w:themeColor="text1"/>
          <w:sz w:val="24"/>
          <w:szCs w:val="24"/>
          <w:lang w:val="uk-UA"/>
        </w:rPr>
      </w:r>
    </w:p>
    <w:p>
      <w:pPr>
        <w:pStyle w:val="1125"/>
        <w:numPr>
          <w:ilvl w:val="0"/>
          <w:numId w:val="5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Ізоляцію</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23</w:t>
      </w:r>
      <w:r>
        <w:rPr>
          <w:rFonts w:ascii="Times New Roman" w:hAnsi="Times New Roman" w:eastAsia="Times New Roman" w:cs="Times New Roman"/>
          <w:b/>
          <w:color w:val="000000" w:themeColor="text1"/>
          <w:sz w:val="24"/>
          <w:szCs w:val="24"/>
          <w:lang w:val="uk-UA"/>
        </w:rPr>
        <w:t xml:space="preserve">. Що означає принцип «зворотного </w:t>
      </w:r>
      <w:r>
        <w:rPr>
          <w:rFonts w:ascii="Times New Roman" w:hAnsi="Times New Roman" w:eastAsia="Times New Roman" w:cs="Times New Roman"/>
          <w:b/>
          <w:color w:val="000000" w:themeColor="text1"/>
          <w:sz w:val="24"/>
          <w:szCs w:val="24"/>
          <w:lang w:val="uk-UA"/>
        </w:rPr>
        <w:t xml:space="preserve">зв</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язку</w:t>
      </w:r>
      <w:r>
        <w:rPr>
          <w:rFonts w:ascii="Times New Roman" w:hAnsi="Times New Roman" w:eastAsia="Times New Roman" w:cs="Times New Roman"/>
          <w:b/>
          <w:color w:val="000000" w:themeColor="text1"/>
          <w:sz w:val="24"/>
          <w:szCs w:val="24"/>
          <w:lang w:val="uk-UA"/>
        </w:rPr>
        <w:t xml:space="preserve">»?</w:t>
      </w:r>
      <w:r>
        <w:rPr>
          <w:rFonts w:ascii="Times New Roman" w:hAnsi="Times New Roman" w:cs="Times New Roman"/>
          <w:b/>
          <w:color w:val="000000" w:themeColor="text1"/>
          <w:sz w:val="24"/>
          <w:szCs w:val="24"/>
          <w:lang w:val="uk-UA"/>
        </w:rPr>
      </w:r>
    </w:p>
    <w:p>
      <w:pPr>
        <w:pStyle w:val="1125"/>
        <w:numPr>
          <w:ilvl w:val="0"/>
          <w:numId w:val="6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Спілкування по рації</w:t>
      </w:r>
      <w:r>
        <w:rPr>
          <w:rFonts w:ascii="Times New Roman" w:hAnsi="Times New Roman" w:cs="Times New Roman"/>
          <w:color w:val="000000" w:themeColor="text1"/>
          <w:sz w:val="24"/>
          <w:szCs w:val="24"/>
          <w:lang w:val="uk-UA"/>
        </w:rPr>
      </w:r>
    </w:p>
    <w:p>
      <w:pPr>
        <w:pStyle w:val="1125"/>
        <w:numPr>
          <w:ilvl w:val="0"/>
          <w:numId w:val="62"/>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Можливість ветерана висловити думку щодо якості послуг </w:t>
      </w:r>
      <w:r>
        <w:rPr>
          <w:rFonts w:ascii="Times New Roman" w:hAnsi="Times New Roman" w:cs="Times New Roman"/>
          <w:bCs/>
          <w:color w:val="000000" w:themeColor="text1"/>
          <w:sz w:val="24"/>
          <w:szCs w:val="24"/>
          <w:lang w:val="uk-UA"/>
        </w:rPr>
      </w:r>
    </w:p>
    <w:p>
      <w:pPr>
        <w:pStyle w:val="1125"/>
        <w:numPr>
          <w:ilvl w:val="0"/>
          <w:numId w:val="6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Повернення коштів</w:t>
      </w:r>
      <w:r>
        <w:rPr>
          <w:rFonts w:ascii="Times New Roman" w:hAnsi="Times New Roman" w:cs="Times New Roman"/>
          <w:color w:val="000000" w:themeColor="text1"/>
          <w:sz w:val="24"/>
          <w:szCs w:val="24"/>
          <w:lang w:val="uk-UA"/>
        </w:rPr>
      </w:r>
    </w:p>
    <w:p>
      <w:pPr>
        <w:pStyle w:val="1125"/>
        <w:numPr>
          <w:ilvl w:val="0"/>
          <w:numId w:val="6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Відправка листів у відповідь</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24</w:t>
      </w:r>
      <w:r>
        <w:rPr>
          <w:rFonts w:ascii="Times New Roman" w:hAnsi="Times New Roman" w:eastAsia="Times New Roman" w:cs="Times New Roman"/>
          <w:b/>
          <w:color w:val="000000" w:themeColor="text1"/>
          <w:sz w:val="24"/>
          <w:szCs w:val="24"/>
          <w:lang w:val="uk-UA"/>
        </w:rPr>
        <w:t xml:space="preserve">. Чому важливо документувати результати моніторингу?</w:t>
      </w:r>
      <w:r>
        <w:rPr>
          <w:rFonts w:ascii="Times New Roman" w:hAnsi="Times New Roman" w:cs="Times New Roman"/>
          <w:b/>
          <w:color w:val="000000" w:themeColor="text1"/>
          <w:sz w:val="24"/>
          <w:szCs w:val="24"/>
          <w:lang w:val="uk-UA"/>
        </w:rPr>
      </w:r>
    </w:p>
    <w:p>
      <w:pPr>
        <w:pStyle w:val="1125"/>
        <w:numPr>
          <w:ilvl w:val="0"/>
          <w:numId w:val="8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Щоб створити бюрократичні перепони</w:t>
      </w:r>
      <w:r>
        <w:rPr>
          <w:rFonts w:ascii="Times New Roman" w:hAnsi="Times New Roman" w:cs="Times New Roman"/>
          <w:color w:val="000000" w:themeColor="text1"/>
          <w:sz w:val="24"/>
          <w:szCs w:val="24"/>
          <w:lang w:val="uk-UA"/>
        </w:rPr>
      </w:r>
    </w:p>
    <w:p>
      <w:pPr>
        <w:pStyle w:val="1125"/>
        <w:numPr>
          <w:ilvl w:val="0"/>
          <w:numId w:val="82"/>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Для безперервності супроводу, звітності та аналізу ефективності  </w:t>
      </w:r>
      <w:r>
        <w:rPr>
          <w:rFonts w:ascii="Times New Roman" w:hAnsi="Times New Roman" w:cs="Times New Roman"/>
          <w:bCs/>
          <w:color w:val="000000" w:themeColor="text1"/>
          <w:sz w:val="24"/>
          <w:szCs w:val="24"/>
          <w:lang w:val="uk-UA"/>
        </w:rPr>
      </w:r>
    </w:p>
    <w:p>
      <w:pPr>
        <w:pStyle w:val="1125"/>
        <w:numPr>
          <w:ilvl w:val="0"/>
          <w:numId w:val="8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Для публікації у відкритих джерелах</w:t>
      </w:r>
      <w:r>
        <w:rPr>
          <w:rFonts w:ascii="Times New Roman" w:hAnsi="Times New Roman" w:cs="Times New Roman"/>
          <w:color w:val="000000" w:themeColor="text1"/>
          <w:sz w:val="24"/>
          <w:szCs w:val="24"/>
          <w:lang w:val="uk-UA"/>
        </w:rPr>
      </w:r>
    </w:p>
    <w:p>
      <w:pPr>
        <w:pStyle w:val="1125"/>
        <w:numPr>
          <w:ilvl w:val="0"/>
          <w:numId w:val="8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Цього робити не потрібно</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25</w:t>
      </w:r>
      <w:r>
        <w:rPr>
          <w:rFonts w:ascii="Times New Roman" w:hAnsi="Times New Roman" w:eastAsia="Times New Roman" w:cs="Times New Roman"/>
          <w:b/>
          <w:color w:val="000000" w:themeColor="text1"/>
          <w:sz w:val="24"/>
          <w:szCs w:val="24"/>
          <w:lang w:val="uk-UA"/>
        </w:rPr>
        <w:t xml:space="preserve">. Які принципи професійної етики </w:t>
      </w:r>
      <w:r>
        <w:rPr>
          <w:rFonts w:ascii="Times New Roman" w:hAnsi="Times New Roman" w:eastAsia="Times New Roman" w:cs="Times New Roman"/>
          <w:b/>
          <w:color w:val="000000" w:themeColor="text1"/>
          <w:sz w:val="24"/>
          <w:szCs w:val="24"/>
          <w:lang w:val="uk-UA"/>
        </w:rPr>
        <w:t xml:space="preserve">обов</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язкові</w:t>
      </w:r>
      <w:r>
        <w:rPr>
          <w:rFonts w:ascii="Times New Roman" w:hAnsi="Times New Roman" w:eastAsia="Times New Roman" w:cs="Times New Roman"/>
          <w:b/>
          <w:color w:val="000000" w:themeColor="text1"/>
          <w:sz w:val="24"/>
          <w:szCs w:val="24"/>
          <w:lang w:val="uk-UA"/>
        </w:rPr>
        <w:t xml:space="preserve"> для фахівця?</w:t>
      </w:r>
      <w:r>
        <w:rPr>
          <w:rFonts w:ascii="Times New Roman" w:hAnsi="Times New Roman" w:cs="Times New Roman"/>
          <w:b/>
          <w:color w:val="000000" w:themeColor="text1"/>
          <w:sz w:val="24"/>
          <w:szCs w:val="24"/>
          <w:lang w:val="uk-UA"/>
        </w:rPr>
      </w:r>
    </w:p>
    <w:p>
      <w:pPr>
        <w:pStyle w:val="1125"/>
        <w:numPr>
          <w:ilvl w:val="0"/>
          <w:numId w:val="77"/>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Конфіденційність, повага до гідності, толерантність, неупередженість  </w:t>
      </w:r>
      <w:r>
        <w:rPr>
          <w:rFonts w:ascii="Times New Roman" w:hAnsi="Times New Roman" w:cs="Times New Roman"/>
          <w:bCs/>
          <w:color w:val="000000" w:themeColor="text1"/>
          <w:sz w:val="24"/>
          <w:szCs w:val="24"/>
          <w:lang w:val="uk-UA"/>
        </w:rPr>
      </w:r>
    </w:p>
    <w:p>
      <w:pPr>
        <w:pStyle w:val="1125"/>
        <w:numPr>
          <w:ilvl w:val="0"/>
          <w:numId w:val="7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Публічність, </w:t>
      </w:r>
      <w:r>
        <w:rPr>
          <w:rFonts w:ascii="Times New Roman" w:hAnsi="Times New Roman" w:eastAsia="Times New Roman" w:cs="Times New Roman"/>
          <w:color w:val="000000" w:themeColor="text1"/>
          <w:sz w:val="24"/>
          <w:szCs w:val="24"/>
          <w:lang w:val="uk-UA"/>
        </w:rPr>
        <w:t xml:space="preserve">нав</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язування</w:t>
      </w:r>
      <w:r>
        <w:rPr>
          <w:rFonts w:ascii="Times New Roman" w:hAnsi="Times New Roman" w:eastAsia="Times New Roman" w:cs="Times New Roman"/>
          <w:color w:val="000000" w:themeColor="text1"/>
          <w:sz w:val="24"/>
          <w:szCs w:val="24"/>
          <w:lang w:val="uk-UA"/>
        </w:rPr>
        <w:t xml:space="preserve"> думки, вибірковість</w:t>
      </w:r>
      <w:r>
        <w:rPr>
          <w:rFonts w:ascii="Times New Roman" w:hAnsi="Times New Roman" w:cs="Times New Roman"/>
          <w:color w:val="000000" w:themeColor="text1"/>
          <w:sz w:val="24"/>
          <w:szCs w:val="24"/>
          <w:lang w:val="uk-UA"/>
        </w:rPr>
      </w:r>
    </w:p>
    <w:p>
      <w:pPr>
        <w:pStyle w:val="1125"/>
        <w:numPr>
          <w:ilvl w:val="0"/>
          <w:numId w:val="7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Вирішення проблем замість клієнта</w:t>
      </w:r>
      <w:r>
        <w:rPr>
          <w:rFonts w:ascii="Times New Roman" w:hAnsi="Times New Roman" w:cs="Times New Roman"/>
          <w:color w:val="000000" w:themeColor="text1"/>
          <w:sz w:val="24"/>
          <w:szCs w:val="24"/>
          <w:lang w:val="uk-UA"/>
        </w:rPr>
      </w:r>
    </w:p>
    <w:p>
      <w:pPr>
        <w:pStyle w:val="1125"/>
        <w:numPr>
          <w:ilvl w:val="0"/>
          <w:numId w:val="7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Розголошення історій ветеранів</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26</w:t>
      </w:r>
      <w:r>
        <w:rPr>
          <w:rFonts w:ascii="Times New Roman" w:hAnsi="Times New Roman" w:eastAsia="Times New Roman" w:cs="Times New Roman"/>
          <w:b/>
          <w:color w:val="000000" w:themeColor="text1"/>
          <w:sz w:val="24"/>
          <w:szCs w:val="24"/>
          <w:lang w:val="uk-UA"/>
        </w:rPr>
        <w:t xml:space="preserve">. Для чого необхідна професійна рефлексія?</w:t>
      </w:r>
      <w:r>
        <w:rPr>
          <w:rFonts w:ascii="Times New Roman" w:hAnsi="Times New Roman" w:cs="Times New Roman"/>
          <w:b/>
          <w:color w:val="000000" w:themeColor="text1"/>
          <w:sz w:val="24"/>
          <w:szCs w:val="24"/>
          <w:lang w:val="uk-UA"/>
        </w:rPr>
      </w:r>
    </w:p>
    <w:p>
      <w:pPr>
        <w:pStyle w:val="1125"/>
        <w:numPr>
          <w:ilvl w:val="0"/>
          <w:numId w:val="7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Для автоматичного виконання інструкцій</w:t>
      </w:r>
      <w:r>
        <w:rPr>
          <w:rFonts w:ascii="Times New Roman" w:hAnsi="Times New Roman" w:cs="Times New Roman"/>
          <w:color w:val="000000" w:themeColor="text1"/>
          <w:sz w:val="24"/>
          <w:szCs w:val="24"/>
          <w:lang w:val="uk-UA"/>
        </w:rPr>
      </w:r>
    </w:p>
    <w:p>
      <w:pPr>
        <w:pStyle w:val="1125"/>
        <w:numPr>
          <w:ilvl w:val="0"/>
          <w:numId w:val="7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Для написання мемуарів</w:t>
      </w:r>
      <w:r>
        <w:rPr>
          <w:rFonts w:ascii="Times New Roman" w:hAnsi="Times New Roman" w:cs="Times New Roman"/>
          <w:color w:val="000000" w:themeColor="text1"/>
          <w:sz w:val="24"/>
          <w:szCs w:val="24"/>
          <w:lang w:val="uk-UA"/>
        </w:rPr>
      </w:r>
    </w:p>
    <w:p>
      <w:pPr>
        <w:pStyle w:val="1125"/>
        <w:numPr>
          <w:ilvl w:val="0"/>
          <w:numId w:val="74"/>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Для звинувачення клієнтів</w:t>
      </w:r>
      <w:r>
        <w:rPr>
          <w:rFonts w:ascii="Times New Roman" w:hAnsi="Times New Roman" w:cs="Times New Roman"/>
          <w:color w:val="000000" w:themeColor="text1"/>
          <w:sz w:val="24"/>
          <w:szCs w:val="24"/>
          <w:lang w:val="uk-UA"/>
        </w:rPr>
      </w:r>
    </w:p>
    <w:p>
      <w:pPr>
        <w:pStyle w:val="1125"/>
        <w:numPr>
          <w:ilvl w:val="0"/>
          <w:numId w:val="74"/>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Для критичного аналізу власних дій та покращення якості супроводу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27</w:t>
      </w:r>
      <w:r>
        <w:rPr>
          <w:rFonts w:ascii="Times New Roman" w:hAnsi="Times New Roman" w:eastAsia="Times New Roman" w:cs="Times New Roman"/>
          <w:b/>
          <w:color w:val="000000" w:themeColor="text1"/>
          <w:sz w:val="24"/>
          <w:szCs w:val="24"/>
          <w:lang w:val="uk-UA"/>
        </w:rPr>
        <w:t xml:space="preserve">. Оберіть всі вірні відповіді. </w:t>
      </w:r>
      <w:r>
        <w:rPr>
          <w:rFonts w:ascii="Times New Roman" w:hAnsi="Times New Roman" w:eastAsia="Times New Roman" w:cs="Times New Roman"/>
          <w:b/>
          <w:bCs/>
          <w:color w:val="000000" w:themeColor="text1"/>
          <w:sz w:val="24"/>
          <w:szCs w:val="24"/>
          <w:lang w:val="uk-UA"/>
        </w:rPr>
        <w:t xml:space="preserve">До психологічних послуг, які </w:t>
      </w:r>
      <w:r>
        <w:rPr>
          <w:rFonts w:ascii="Times New Roman" w:hAnsi="Times New Roman" w:eastAsia="Times New Roman" w:cs="Times New Roman"/>
          <w:b/>
          <w:bCs/>
          <w:color w:val="000000" w:themeColor="text1"/>
          <w:sz w:val="24"/>
          <w:szCs w:val="24"/>
          <w:lang w:val="uk-UA"/>
        </w:rPr>
        <w:t xml:space="preserve">суб</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єкт</w:t>
      </w:r>
      <w:r>
        <w:rPr>
          <w:rFonts w:ascii="Times New Roman" w:hAnsi="Times New Roman" w:eastAsia="Times New Roman" w:cs="Times New Roman"/>
          <w:b/>
          <w:bCs/>
          <w:color w:val="000000" w:themeColor="text1"/>
          <w:sz w:val="24"/>
          <w:szCs w:val="24"/>
          <w:lang w:val="uk-UA"/>
        </w:rPr>
        <w:t xml:space="preserve"> надання послуг </w:t>
      </w:r>
      <w:r>
        <w:rPr>
          <w:rFonts w:ascii="Times New Roman" w:hAnsi="Times New Roman" w:eastAsia="Times New Roman" w:cs="Times New Roman"/>
          <w:b/>
          <w:bCs/>
          <w:color w:val="000000" w:themeColor="text1"/>
          <w:sz w:val="24"/>
          <w:szCs w:val="24"/>
          <w:lang w:val="uk-UA"/>
        </w:rPr>
        <w:t xml:space="preserve">зобов</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язується</w:t>
      </w:r>
      <w:r>
        <w:rPr>
          <w:rFonts w:ascii="Times New Roman" w:hAnsi="Times New Roman" w:eastAsia="Times New Roman" w:cs="Times New Roman"/>
          <w:b/>
          <w:bCs/>
          <w:color w:val="000000" w:themeColor="text1"/>
          <w:sz w:val="24"/>
          <w:szCs w:val="24"/>
          <w:lang w:val="uk-UA"/>
        </w:rPr>
        <w:t xml:space="preserve"> надавати за державні кошти, відносяться (відповідно до індивідуальних потреб отримувача послуг):</w:t>
      </w:r>
      <w:r>
        <w:rPr>
          <w:rFonts w:ascii="Times New Roman" w:hAnsi="Times New Roman" w:cs="Times New Roman"/>
          <w:b/>
          <w:bCs/>
          <w:color w:val="000000" w:themeColor="text1"/>
          <w:sz w:val="24"/>
          <w:szCs w:val="24"/>
          <w:lang w:val="uk-UA"/>
        </w:rPr>
      </w:r>
    </w:p>
    <w:p>
      <w:pPr>
        <w:pStyle w:val="1125"/>
        <w:numPr>
          <w:ilvl w:val="0"/>
          <w:numId w:val="7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Проведення первинного </w:t>
      </w:r>
      <w:r>
        <w:rPr>
          <w:rFonts w:ascii="Times New Roman" w:hAnsi="Times New Roman" w:eastAsia="Times New Roman" w:cs="Times New Roman"/>
          <w:color w:val="000000" w:themeColor="text1"/>
          <w:sz w:val="24"/>
          <w:szCs w:val="24"/>
          <w:lang w:val="uk-UA"/>
        </w:rPr>
        <w:t xml:space="preserve">психодіагностичного</w:t>
      </w:r>
      <w:r>
        <w:rPr>
          <w:rFonts w:ascii="Times New Roman" w:hAnsi="Times New Roman" w:eastAsia="Times New Roman" w:cs="Times New Roman"/>
          <w:color w:val="000000" w:themeColor="text1"/>
          <w:sz w:val="24"/>
          <w:szCs w:val="24"/>
          <w:lang w:val="uk-UA"/>
        </w:rPr>
        <w:t xml:space="preserve"> обстеження членами </w:t>
      </w:r>
      <w:r>
        <w:rPr>
          <w:rFonts w:ascii="Times New Roman" w:hAnsi="Times New Roman" w:eastAsia="Times New Roman" w:cs="Times New Roman"/>
          <w:color w:val="000000" w:themeColor="text1"/>
          <w:sz w:val="24"/>
          <w:szCs w:val="24"/>
          <w:lang w:val="uk-UA"/>
        </w:rPr>
        <w:t xml:space="preserve">мультидисциплінарної</w:t>
      </w:r>
      <w:r>
        <w:rPr>
          <w:rFonts w:ascii="Times New Roman" w:hAnsi="Times New Roman" w:eastAsia="Times New Roman" w:cs="Times New Roman"/>
          <w:color w:val="000000" w:themeColor="text1"/>
          <w:sz w:val="24"/>
          <w:szCs w:val="24"/>
          <w:lang w:val="uk-UA"/>
        </w:rPr>
        <w:t xml:space="preserve"> команди</w:t>
      </w:r>
      <w:r>
        <w:rPr>
          <w:rFonts w:ascii="Times New Roman" w:hAnsi="Times New Roman" w:cs="Times New Roman"/>
          <w:color w:val="000000" w:themeColor="text1"/>
          <w:sz w:val="24"/>
          <w:szCs w:val="24"/>
          <w:lang w:val="uk-UA"/>
        </w:rPr>
      </w:r>
    </w:p>
    <w:p>
      <w:pPr>
        <w:pStyle w:val="1125"/>
        <w:numPr>
          <w:ilvl w:val="0"/>
          <w:numId w:val="7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Визначення психологічного стану або психічного розладу, рівня психосоціальної дезадаптації</w:t>
      </w:r>
      <w:r>
        <w:rPr>
          <w:rFonts w:ascii="Times New Roman" w:hAnsi="Times New Roman" w:cs="Times New Roman"/>
          <w:color w:val="000000" w:themeColor="text1"/>
          <w:sz w:val="24"/>
          <w:szCs w:val="24"/>
          <w:lang w:val="uk-UA"/>
        </w:rPr>
      </w:r>
    </w:p>
    <w:p>
      <w:pPr>
        <w:pStyle w:val="1125"/>
        <w:numPr>
          <w:ilvl w:val="0"/>
          <w:numId w:val="7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Визначення реабілітаційного прогнозу </w:t>
      </w:r>
      <w:r>
        <w:rPr>
          <w:rFonts w:ascii="Times New Roman" w:hAnsi="Times New Roman" w:eastAsia="Times New Roman" w:cs="Times New Roman"/>
          <w:color w:val="000000" w:themeColor="text1"/>
          <w:sz w:val="24"/>
          <w:szCs w:val="24"/>
          <w:lang w:val="uk-UA"/>
        </w:rPr>
        <w:t xml:space="preserve">мультидисциплінарною</w:t>
      </w:r>
      <w:r>
        <w:rPr>
          <w:rFonts w:ascii="Times New Roman" w:hAnsi="Times New Roman" w:eastAsia="Times New Roman" w:cs="Times New Roman"/>
          <w:color w:val="000000" w:themeColor="text1"/>
          <w:sz w:val="24"/>
          <w:szCs w:val="24"/>
          <w:lang w:val="uk-UA"/>
        </w:rPr>
        <w:t xml:space="preserve"> командою за результатами </w:t>
      </w:r>
      <w:r>
        <w:rPr>
          <w:rFonts w:ascii="Times New Roman" w:hAnsi="Times New Roman" w:eastAsia="Times New Roman" w:cs="Times New Roman"/>
          <w:color w:val="000000" w:themeColor="text1"/>
          <w:sz w:val="24"/>
          <w:szCs w:val="24"/>
          <w:lang w:val="uk-UA"/>
        </w:rPr>
        <w:t xml:space="preserve">психодіагностичного</w:t>
      </w:r>
      <w:r>
        <w:rPr>
          <w:rFonts w:ascii="Times New Roman" w:hAnsi="Times New Roman" w:eastAsia="Times New Roman" w:cs="Times New Roman"/>
          <w:color w:val="000000" w:themeColor="text1"/>
          <w:sz w:val="24"/>
          <w:szCs w:val="24"/>
          <w:lang w:val="uk-UA"/>
        </w:rPr>
        <w:t xml:space="preserve"> обстеження</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28</w:t>
      </w:r>
      <w:r>
        <w:rPr>
          <w:rFonts w:ascii="Times New Roman" w:hAnsi="Times New Roman" w:eastAsia="Times New Roman" w:cs="Times New Roman"/>
          <w:b/>
          <w:color w:val="000000" w:themeColor="text1"/>
          <w:sz w:val="24"/>
          <w:szCs w:val="24"/>
          <w:lang w:val="uk-UA"/>
        </w:rPr>
        <w:t xml:space="preserve">. Особливістю кризового консультування є:</w:t>
      </w:r>
      <w:r>
        <w:rPr>
          <w:rFonts w:ascii="Times New Roman" w:hAnsi="Times New Roman" w:cs="Times New Roman"/>
          <w:b/>
          <w:color w:val="000000" w:themeColor="text1"/>
          <w:sz w:val="24"/>
          <w:szCs w:val="24"/>
          <w:lang w:val="uk-UA"/>
        </w:rPr>
      </w:r>
    </w:p>
    <w:p>
      <w:pPr>
        <w:pStyle w:val="1125"/>
        <w:numPr>
          <w:ilvl w:val="0"/>
          <w:numId w:val="68"/>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Процедура вентиляції емоцій та ресурсна підтримка  </w:t>
      </w:r>
      <w:r>
        <w:rPr>
          <w:rFonts w:ascii="Times New Roman" w:hAnsi="Times New Roman" w:cs="Times New Roman"/>
          <w:bCs/>
          <w:color w:val="000000" w:themeColor="text1"/>
          <w:sz w:val="24"/>
          <w:szCs w:val="24"/>
          <w:lang w:val="uk-UA"/>
        </w:rPr>
      </w:r>
    </w:p>
    <w:p>
      <w:pPr>
        <w:pStyle w:val="1125"/>
        <w:numPr>
          <w:ilvl w:val="0"/>
          <w:numId w:val="6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Глибокий аналіз кризової ситуації</w:t>
      </w:r>
      <w:r>
        <w:rPr>
          <w:rFonts w:ascii="Times New Roman" w:hAnsi="Times New Roman" w:cs="Times New Roman"/>
          <w:color w:val="000000" w:themeColor="text1"/>
          <w:sz w:val="24"/>
          <w:szCs w:val="24"/>
          <w:lang w:val="uk-UA"/>
        </w:rPr>
      </w:r>
    </w:p>
    <w:p>
      <w:pPr>
        <w:pStyle w:val="1125"/>
        <w:numPr>
          <w:ilvl w:val="0"/>
          <w:numId w:val="6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Проведення процедури </w:t>
      </w:r>
      <w:r>
        <w:rPr>
          <w:rFonts w:ascii="Times New Roman" w:hAnsi="Times New Roman" w:eastAsia="Times New Roman" w:cs="Times New Roman"/>
          <w:color w:val="000000" w:themeColor="text1"/>
          <w:sz w:val="24"/>
          <w:szCs w:val="24"/>
          <w:lang w:val="uk-UA"/>
        </w:rPr>
        <w:t xml:space="preserve">дебрифінгу</w:t>
      </w:r>
      <w:r>
        <w:rPr>
          <w:rFonts w:ascii="Times New Roman" w:hAnsi="Times New Roman" w:cs="Times New Roman"/>
          <w:color w:val="000000" w:themeColor="text1"/>
          <w:sz w:val="24"/>
          <w:szCs w:val="24"/>
          <w:lang w:val="uk-UA"/>
        </w:rPr>
      </w:r>
    </w:p>
    <w:p>
      <w:pPr>
        <w:pStyle w:val="1125"/>
        <w:numPr>
          <w:ilvl w:val="0"/>
          <w:numId w:val="68"/>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Переключення уваги від кризової події на проєктування майбутнього</w:t>
      </w:r>
      <w:r>
        <w:rPr>
          <w:rFonts w:ascii="Times New Roman" w:hAnsi="Times New Roman" w:eastAsia="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29</w:t>
      </w:r>
      <w:r>
        <w:rPr>
          <w:rFonts w:ascii="Times New Roman" w:hAnsi="Times New Roman" w:eastAsia="Times New Roman" w:cs="Times New Roman"/>
          <w:b/>
          <w:color w:val="000000" w:themeColor="text1"/>
          <w:sz w:val="24"/>
          <w:szCs w:val="24"/>
          <w:lang w:val="uk-UA"/>
        </w:rPr>
        <w:t xml:space="preserve">. До принципів медіації належать:</w:t>
      </w:r>
      <w:r>
        <w:rPr>
          <w:rFonts w:ascii="Times New Roman" w:hAnsi="Times New Roman" w:cs="Times New Roman"/>
          <w:b/>
          <w:color w:val="000000" w:themeColor="text1"/>
          <w:sz w:val="24"/>
          <w:szCs w:val="24"/>
          <w:lang w:val="uk-UA"/>
        </w:rPr>
      </w:r>
    </w:p>
    <w:p>
      <w:pPr>
        <w:pStyle w:val="1125"/>
        <w:numPr>
          <w:ilvl w:val="0"/>
          <w:numId w:val="6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Добровільність, конфіденційність</w:t>
      </w:r>
      <w:r>
        <w:rPr>
          <w:rFonts w:ascii="Times New Roman" w:hAnsi="Times New Roman" w:cs="Times New Roman"/>
          <w:color w:val="000000" w:themeColor="text1"/>
          <w:sz w:val="24"/>
          <w:szCs w:val="24"/>
          <w:lang w:val="uk-UA"/>
        </w:rPr>
      </w:r>
    </w:p>
    <w:p>
      <w:pPr>
        <w:pStyle w:val="1125"/>
        <w:numPr>
          <w:ilvl w:val="0"/>
          <w:numId w:val="6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Нейтральність, незалежність та неупередженість медіатора</w:t>
      </w:r>
      <w:r>
        <w:rPr>
          <w:rFonts w:ascii="Times New Roman" w:hAnsi="Times New Roman" w:cs="Times New Roman"/>
          <w:color w:val="000000" w:themeColor="text1"/>
          <w:sz w:val="24"/>
          <w:szCs w:val="24"/>
          <w:lang w:val="uk-UA"/>
        </w:rPr>
      </w:r>
    </w:p>
    <w:p>
      <w:pPr>
        <w:pStyle w:val="1125"/>
        <w:numPr>
          <w:ilvl w:val="0"/>
          <w:numId w:val="6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Самовизначення та рівність прав сторін медіації</w:t>
      </w:r>
      <w:r>
        <w:rPr>
          <w:rFonts w:ascii="Times New Roman" w:hAnsi="Times New Roman" w:cs="Times New Roman"/>
          <w:color w:val="000000" w:themeColor="text1"/>
          <w:sz w:val="24"/>
          <w:szCs w:val="24"/>
          <w:lang w:val="uk-UA"/>
        </w:rPr>
      </w:r>
    </w:p>
    <w:p>
      <w:pPr>
        <w:pStyle w:val="1125"/>
        <w:numPr>
          <w:ilvl w:val="0"/>
          <w:numId w:val="65"/>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Добровільність, конфіденційність, нейтральність, незалежність та неупередженість медіатора, самовизначення та рівність прав сторін медіації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cs="Times New Roman"/>
          <w:color w:val="000000" w:themeColor="text1"/>
          <w:sz w:val="24"/>
          <w:szCs w:val="24"/>
          <w:lang w:val="uk-UA"/>
        </w:rPr>
        <w:t xml:space="preserve">30. </w:t>
      </w:r>
      <w:r>
        <w:rPr>
          <w:rFonts w:ascii="Times New Roman" w:hAnsi="Times New Roman" w:eastAsia="Times New Roman" w:cs="Times New Roman"/>
          <w:b/>
          <w:color w:val="000000" w:themeColor="text1"/>
          <w:sz w:val="24"/>
          <w:szCs w:val="24"/>
          <w:lang w:val="uk-UA"/>
        </w:rPr>
        <w:t xml:space="preserve">Які дії має здійснити фахівець при отриманні усного звернення від ветерана на особистому прийомі?</w:t>
      </w:r>
      <w:r>
        <w:rPr>
          <w:rFonts w:ascii="Times New Roman" w:hAnsi="Times New Roman" w:cs="Times New Roman"/>
          <w:b/>
          <w:color w:val="000000" w:themeColor="text1"/>
          <w:sz w:val="24"/>
          <w:szCs w:val="24"/>
          <w:lang w:val="uk-UA"/>
        </w:rPr>
      </w:r>
    </w:p>
    <w:p>
      <w:pPr>
        <w:pStyle w:val="1125"/>
        <w:numPr>
          <w:ilvl w:val="0"/>
          <w:numId w:val="87"/>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Зафіксувати звернення в журналі обліку та/або ввести в електронну базу </w:t>
      </w:r>
      <w:r>
        <w:rPr>
          <w:rFonts w:ascii="Times New Roman" w:hAnsi="Times New Roman" w:cs="Times New Roman"/>
          <w:bCs/>
          <w:color w:val="000000" w:themeColor="text1"/>
          <w:sz w:val="24"/>
          <w:szCs w:val="24"/>
          <w:lang w:val="uk-UA"/>
        </w:rPr>
      </w:r>
    </w:p>
    <w:p>
      <w:pPr>
        <w:pStyle w:val="1125"/>
        <w:numPr>
          <w:ilvl w:val="0"/>
          <w:numId w:val="8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Відповісти усно, не фіксуючи факт звернення</w:t>
      </w:r>
      <w:r>
        <w:rPr>
          <w:rFonts w:ascii="Times New Roman" w:hAnsi="Times New Roman" w:cs="Times New Roman"/>
          <w:color w:val="000000" w:themeColor="text1"/>
          <w:sz w:val="24"/>
          <w:szCs w:val="24"/>
          <w:lang w:val="uk-UA"/>
        </w:rPr>
      </w:r>
    </w:p>
    <w:p>
      <w:pPr>
        <w:pStyle w:val="1125"/>
        <w:numPr>
          <w:ilvl w:val="0"/>
          <w:numId w:val="8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Попросити ветерана надіслати звернення поштою</w:t>
      </w:r>
      <w:r>
        <w:rPr>
          <w:rFonts w:ascii="Times New Roman" w:hAnsi="Times New Roman" w:cs="Times New Roman"/>
          <w:color w:val="000000" w:themeColor="text1"/>
          <w:sz w:val="24"/>
          <w:szCs w:val="24"/>
          <w:lang w:val="uk-UA"/>
        </w:rPr>
      </w:r>
    </w:p>
    <w:p>
      <w:pPr>
        <w:pStyle w:val="1125"/>
        <w:numPr>
          <w:ilvl w:val="0"/>
          <w:numId w:val="8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Передати вирішення питання юристу без реєстрації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cs="Times New Roman"/>
          <w:color w:val="000000" w:themeColor="text1"/>
          <w:sz w:val="24"/>
          <w:szCs w:val="24"/>
          <w:lang w:val="uk-UA"/>
        </w:rPr>
        <w:t xml:space="preserve">31. </w:t>
      </w:r>
      <w:r>
        <w:rPr>
          <w:rFonts w:ascii="Times New Roman" w:hAnsi="Times New Roman" w:eastAsia="Times New Roman" w:cs="Times New Roman"/>
          <w:b/>
          <w:color w:val="000000" w:themeColor="text1"/>
          <w:sz w:val="24"/>
          <w:szCs w:val="24"/>
          <w:lang w:val="uk-UA"/>
        </w:rPr>
        <w:t xml:space="preserve">Що є грубим порушенням правил обробки персональних даних?</w:t>
      </w:r>
      <w:r>
        <w:rPr>
          <w:rFonts w:ascii="Times New Roman" w:hAnsi="Times New Roman" w:cs="Times New Roman"/>
          <w:b/>
          <w:color w:val="000000" w:themeColor="text1"/>
          <w:sz w:val="24"/>
          <w:szCs w:val="24"/>
          <w:lang w:val="uk-UA"/>
        </w:rPr>
      </w:r>
    </w:p>
    <w:p>
      <w:pPr>
        <w:pStyle w:val="1125"/>
        <w:numPr>
          <w:ilvl w:val="0"/>
          <w:numId w:val="8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Збір даних у необхідному обсязі</w:t>
      </w:r>
      <w:r>
        <w:rPr>
          <w:rFonts w:ascii="Times New Roman" w:hAnsi="Times New Roman" w:cs="Times New Roman"/>
          <w:color w:val="000000" w:themeColor="text1"/>
          <w:sz w:val="24"/>
          <w:szCs w:val="24"/>
          <w:lang w:val="uk-UA"/>
        </w:rPr>
      </w:r>
    </w:p>
    <w:p>
      <w:pPr>
        <w:pStyle w:val="1125"/>
        <w:numPr>
          <w:ilvl w:val="0"/>
          <w:numId w:val="8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Ознайомлення ветерана з його правами</w:t>
      </w:r>
      <w:r>
        <w:rPr>
          <w:rFonts w:ascii="Times New Roman" w:hAnsi="Times New Roman" w:cs="Times New Roman"/>
          <w:color w:val="000000" w:themeColor="text1"/>
          <w:sz w:val="24"/>
          <w:szCs w:val="24"/>
          <w:lang w:val="uk-UA"/>
        </w:rPr>
      </w:r>
    </w:p>
    <w:p>
      <w:pPr>
        <w:pStyle w:val="1125"/>
        <w:numPr>
          <w:ilvl w:val="0"/>
          <w:numId w:val="8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Знищення даних після закінчення терміну зберігання</w:t>
      </w:r>
      <w:r>
        <w:rPr>
          <w:rFonts w:ascii="Times New Roman" w:hAnsi="Times New Roman" w:cs="Times New Roman"/>
          <w:color w:val="000000" w:themeColor="text1"/>
          <w:sz w:val="24"/>
          <w:szCs w:val="24"/>
          <w:lang w:val="uk-UA"/>
        </w:rPr>
      </w:r>
    </w:p>
    <w:p>
      <w:pPr>
        <w:pStyle w:val="1125"/>
        <w:numPr>
          <w:ilvl w:val="0"/>
          <w:numId w:val="88"/>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Передача контактних даних ветерана третім особам без його згоди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cs="Times New Roman"/>
          <w:color w:val="000000" w:themeColor="text1"/>
          <w:sz w:val="24"/>
          <w:szCs w:val="24"/>
          <w:lang w:val="uk-UA"/>
        </w:rPr>
        <w:t xml:space="preserve">32. </w:t>
      </w:r>
      <w:r>
        <w:rPr>
          <w:rFonts w:ascii="Times New Roman" w:hAnsi="Times New Roman" w:eastAsia="Times New Roman" w:cs="Times New Roman"/>
          <w:b/>
          <w:color w:val="000000" w:themeColor="text1"/>
          <w:sz w:val="24"/>
          <w:szCs w:val="24"/>
          <w:lang w:val="uk-UA"/>
        </w:rPr>
        <w:t xml:space="preserve">Які заходи з інформаційної безпеки повинен щоденно застосовувати фахівець?</w:t>
      </w:r>
      <w:r>
        <w:rPr>
          <w:rFonts w:ascii="Times New Roman" w:hAnsi="Times New Roman" w:cs="Times New Roman"/>
          <w:b/>
          <w:color w:val="000000" w:themeColor="text1"/>
          <w:sz w:val="24"/>
          <w:szCs w:val="24"/>
          <w:lang w:val="uk-UA"/>
        </w:rPr>
      </w:r>
    </w:p>
    <w:p>
      <w:pPr>
        <w:pStyle w:val="1125"/>
        <w:numPr>
          <w:ilvl w:val="0"/>
          <w:numId w:val="89"/>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Записувати паролі на папірці</w:t>
      </w:r>
      <w:r>
        <w:rPr>
          <w:rFonts w:ascii="Times New Roman" w:hAnsi="Times New Roman" w:eastAsia="Times New Roman" w:cs="Times New Roman"/>
          <w:color w:val="000000" w:themeColor="text1"/>
          <w:sz w:val="24"/>
          <w:szCs w:val="24"/>
          <w:lang w:val="uk-UA"/>
        </w:rPr>
      </w:r>
    </w:p>
    <w:p>
      <w:pPr>
        <w:pStyle w:val="1125"/>
        <w:numPr>
          <w:ilvl w:val="0"/>
          <w:numId w:val="89"/>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Дозволяти колегам працювати під своїм обліковим записом</w:t>
      </w:r>
      <w:r>
        <w:rPr>
          <w:rFonts w:ascii="Times New Roman" w:hAnsi="Times New Roman" w:eastAsia="Times New Roman" w:cs="Times New Roman"/>
          <w:color w:val="000000" w:themeColor="text1"/>
          <w:sz w:val="24"/>
          <w:szCs w:val="24"/>
          <w:lang w:val="uk-UA"/>
        </w:rPr>
      </w:r>
    </w:p>
    <w:p>
      <w:pPr>
        <w:pStyle w:val="1125"/>
        <w:numPr>
          <w:ilvl w:val="0"/>
          <w:numId w:val="89"/>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Блокувати екран </w:t>
      </w:r>
      <w:r>
        <w:rPr>
          <w:rFonts w:ascii="Times New Roman" w:hAnsi="Times New Roman" w:eastAsia="Times New Roman" w:cs="Times New Roman"/>
          <w:color w:val="000000" w:themeColor="text1"/>
          <w:sz w:val="24"/>
          <w:szCs w:val="24"/>
          <w:lang w:val="uk-UA"/>
        </w:rPr>
        <w:t xml:space="preserve">комп</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ютера</w:t>
      </w:r>
      <w:r>
        <w:rPr>
          <w:rFonts w:ascii="Times New Roman" w:hAnsi="Times New Roman" w:eastAsia="Times New Roman" w:cs="Times New Roman"/>
          <w:color w:val="000000" w:themeColor="text1"/>
          <w:sz w:val="24"/>
          <w:szCs w:val="24"/>
          <w:lang w:val="uk-UA"/>
        </w:rPr>
        <w:t xml:space="preserve"> при відході від робочого місця  </w:t>
      </w:r>
      <w:r>
        <w:rPr>
          <w:rFonts w:ascii="Times New Roman" w:hAnsi="Times New Roman" w:eastAsia="Times New Roman" w:cs="Times New Roman"/>
          <w:color w:val="000000" w:themeColor="text1"/>
          <w:sz w:val="24"/>
          <w:szCs w:val="24"/>
          <w:lang w:val="uk-UA"/>
        </w:rPr>
      </w:r>
    </w:p>
    <w:p>
      <w:pPr>
        <w:pStyle w:val="1125"/>
        <w:numPr>
          <w:ilvl w:val="0"/>
          <w:numId w:val="89"/>
        </w:numPr>
        <w:pBdr/>
        <w:spacing w:after="0"/>
        <w:ind w:left="0"/>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Зберігати файли з даними на особистій флешці</w:t>
      </w:r>
      <w:r>
        <w:rPr>
          <w:rFonts w:ascii="Times New Roman" w:hAnsi="Times New Roman" w:eastAsia="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cs="Times New Roman"/>
          <w:color w:val="000000" w:themeColor="text1"/>
          <w:sz w:val="24"/>
          <w:szCs w:val="24"/>
          <w:lang w:val="uk-UA"/>
        </w:rPr>
        <w:t xml:space="preserve">33. </w:t>
      </w:r>
      <w:r>
        <w:rPr>
          <w:rFonts w:ascii="Times New Roman" w:hAnsi="Times New Roman" w:eastAsia="Times New Roman" w:cs="Times New Roman"/>
          <w:b/>
          <w:color w:val="000000" w:themeColor="text1"/>
          <w:sz w:val="24"/>
          <w:szCs w:val="24"/>
          <w:lang w:val="uk-UA"/>
        </w:rPr>
        <w:t xml:space="preserve">Що робити, якщо ветеран проявляє сильне роздратування або гнів?</w:t>
      </w:r>
      <w:r>
        <w:rPr>
          <w:rFonts w:ascii="Times New Roman" w:hAnsi="Times New Roman" w:cs="Times New Roman"/>
          <w:b/>
          <w:color w:val="000000" w:themeColor="text1"/>
          <w:sz w:val="24"/>
          <w:szCs w:val="24"/>
          <w:lang w:val="uk-UA"/>
        </w:rPr>
      </w:r>
    </w:p>
    <w:p>
      <w:pPr>
        <w:pStyle w:val="1125"/>
        <w:numPr>
          <w:ilvl w:val="0"/>
          <w:numId w:val="9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Відповідати агресією</w:t>
      </w:r>
      <w:r>
        <w:rPr>
          <w:rFonts w:ascii="Times New Roman" w:hAnsi="Times New Roman" w:cs="Times New Roman"/>
          <w:color w:val="000000" w:themeColor="text1"/>
          <w:sz w:val="24"/>
          <w:szCs w:val="24"/>
          <w:lang w:val="uk-UA"/>
        </w:rPr>
      </w:r>
    </w:p>
    <w:p>
      <w:pPr>
        <w:pStyle w:val="1125"/>
        <w:numPr>
          <w:ilvl w:val="0"/>
          <w:numId w:val="9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Перервати зустріч і викликати охорону</w:t>
      </w:r>
      <w:r>
        <w:rPr>
          <w:rFonts w:ascii="Times New Roman" w:hAnsi="Times New Roman" w:cs="Times New Roman"/>
          <w:color w:val="000000" w:themeColor="text1"/>
          <w:sz w:val="24"/>
          <w:szCs w:val="24"/>
          <w:lang w:val="uk-UA"/>
        </w:rPr>
      </w:r>
    </w:p>
    <w:p>
      <w:pPr>
        <w:pStyle w:val="1125"/>
        <w:numPr>
          <w:ilvl w:val="0"/>
          <w:numId w:val="90"/>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Зберігати спокій, використовувати техніки деескалації  </w:t>
      </w:r>
      <w:r>
        <w:rPr>
          <w:rFonts w:ascii="Times New Roman" w:hAnsi="Times New Roman" w:cs="Times New Roman"/>
          <w:bCs/>
          <w:color w:val="000000" w:themeColor="text1"/>
          <w:sz w:val="24"/>
          <w:szCs w:val="24"/>
          <w:lang w:val="uk-UA"/>
        </w:rPr>
      </w:r>
    </w:p>
    <w:p>
      <w:pPr>
        <w:pStyle w:val="1125"/>
        <w:numPr>
          <w:ilvl w:val="0"/>
          <w:numId w:val="9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Почати сперечатися</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34. </w:t>
      </w:r>
      <w:r>
        <w:rPr>
          <w:rFonts w:ascii="Times New Roman" w:hAnsi="Times New Roman" w:cs="Times New Roman"/>
          <w:b/>
          <w:bCs/>
          <w:color w:val="000000" w:themeColor="text1"/>
          <w:sz w:val="24"/>
          <w:szCs w:val="24"/>
          <w:lang w:val="uk-UA"/>
        </w:rPr>
        <w:t xml:space="preserve">Суїцидальна</w:t>
      </w:r>
      <w:r>
        <w:rPr>
          <w:rFonts w:ascii="Times New Roman" w:hAnsi="Times New Roman" w:cs="Times New Roman"/>
          <w:b/>
          <w:bCs/>
          <w:color w:val="000000" w:themeColor="text1"/>
          <w:sz w:val="24"/>
          <w:szCs w:val="24"/>
          <w:lang w:val="uk-UA"/>
        </w:rPr>
        <w:t xml:space="preserve"> поведінка, пов’язана з кризовими ситуаціями в житті і особистісними трагедіями називається:</w:t>
      </w:r>
      <w:r>
        <w:rPr>
          <w:rFonts w:ascii="Times New Roman" w:hAnsi="Times New Roman" w:cs="Times New Roman"/>
          <w:b/>
          <w:bCs/>
          <w:color w:val="000000" w:themeColor="text1"/>
          <w:sz w:val="24"/>
          <w:szCs w:val="24"/>
          <w:lang w:val="uk-UA"/>
        </w:rPr>
      </w:r>
    </w:p>
    <w:p>
      <w:pPr>
        <w:pStyle w:val="1115"/>
        <w:numPr>
          <w:ilvl w:val="0"/>
          <w:numId w:val="91"/>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Психогенною</w:t>
      </w:r>
      <w:r>
        <w:rPr>
          <w:rFonts w:ascii="Times New Roman" w:hAnsi="Times New Roman" w:cs="Times New Roman"/>
          <w:color w:val="000000" w:themeColor="text1"/>
          <w:sz w:val="24"/>
          <w:szCs w:val="24"/>
          <w:lang w:val="uk-UA"/>
        </w:rPr>
      </w:r>
    </w:p>
    <w:p>
      <w:pPr>
        <w:pStyle w:val="1115"/>
        <w:numPr>
          <w:ilvl w:val="0"/>
          <w:numId w:val="91"/>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Дистимічною</w:t>
      </w:r>
      <w:r>
        <w:rPr>
          <w:rFonts w:ascii="Times New Roman" w:hAnsi="Times New Roman" w:cs="Times New Roman"/>
          <w:color w:val="000000" w:themeColor="text1"/>
          <w:sz w:val="24"/>
          <w:szCs w:val="24"/>
          <w:lang w:val="uk-UA"/>
        </w:rPr>
      </w:r>
    </w:p>
    <w:p>
      <w:pPr>
        <w:pStyle w:val="1115"/>
        <w:numPr>
          <w:ilvl w:val="0"/>
          <w:numId w:val="91"/>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Альтруїстичною</w:t>
      </w:r>
      <w:r>
        <w:rPr>
          <w:rFonts w:ascii="Times New Roman" w:hAnsi="Times New Roman" w:cs="Times New Roman"/>
          <w:color w:val="000000" w:themeColor="text1"/>
          <w:sz w:val="24"/>
          <w:szCs w:val="24"/>
          <w:lang w:val="uk-UA"/>
        </w:rPr>
      </w:r>
    </w:p>
    <w:p>
      <w:pPr>
        <w:pStyle w:val="1115"/>
        <w:numPr>
          <w:ilvl w:val="0"/>
          <w:numId w:val="91"/>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Егоїстичною</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35. Які основні завдання інтегрованого підходу у роботі з ветеранами?</w:t>
      </w:r>
      <w:r>
        <w:rPr>
          <w:rFonts w:ascii="Times New Roman" w:hAnsi="Times New Roman" w:cs="Times New Roman"/>
          <w:b/>
          <w:bCs/>
          <w:color w:val="000000" w:themeColor="text1"/>
          <w:sz w:val="24"/>
          <w:szCs w:val="24"/>
          <w:lang w:val="uk-UA"/>
        </w:rPr>
      </w:r>
    </w:p>
    <w:p>
      <w:pPr>
        <w:pStyle w:val="1115"/>
        <w:numPr>
          <w:ilvl w:val="0"/>
          <w:numId w:val="92"/>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Соціальна реінтеграція</w:t>
      </w:r>
      <w:r>
        <w:rPr>
          <w:rFonts w:ascii="Times New Roman" w:hAnsi="Times New Roman" w:cs="Times New Roman"/>
          <w:color w:val="000000" w:themeColor="text1"/>
          <w:sz w:val="24"/>
          <w:szCs w:val="24"/>
          <w:lang w:val="uk-UA"/>
        </w:rPr>
      </w:r>
    </w:p>
    <w:p>
      <w:pPr>
        <w:pStyle w:val="1115"/>
        <w:numPr>
          <w:ilvl w:val="0"/>
          <w:numId w:val="92"/>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Медична реабілітація</w:t>
      </w:r>
      <w:r>
        <w:rPr>
          <w:rFonts w:ascii="Times New Roman" w:hAnsi="Times New Roman" w:cs="Times New Roman"/>
          <w:color w:val="000000" w:themeColor="text1"/>
          <w:sz w:val="24"/>
          <w:szCs w:val="24"/>
          <w:lang w:val="uk-UA"/>
        </w:rPr>
      </w:r>
    </w:p>
    <w:p>
      <w:pPr>
        <w:pStyle w:val="1115"/>
        <w:numPr>
          <w:ilvl w:val="0"/>
          <w:numId w:val="92"/>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Організація свят</w:t>
      </w:r>
      <w:r>
        <w:rPr>
          <w:rFonts w:ascii="Times New Roman" w:hAnsi="Times New Roman" w:cs="Times New Roman"/>
          <w:color w:val="000000" w:themeColor="text1"/>
          <w:sz w:val="24"/>
          <w:szCs w:val="24"/>
          <w:lang w:val="uk-UA"/>
        </w:rPr>
      </w:r>
    </w:p>
    <w:p>
      <w:pPr>
        <w:pStyle w:val="1115"/>
        <w:numPr>
          <w:ilvl w:val="0"/>
          <w:numId w:val="92"/>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Надання одноразової фінансової допомоги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cs="Times New Roman"/>
          <w:color w:val="000000" w:themeColor="text1"/>
          <w:sz w:val="24"/>
          <w:szCs w:val="24"/>
          <w:lang w:val="uk-UA"/>
        </w:rPr>
        <w:t xml:space="preserve">36. </w:t>
      </w:r>
      <w:r>
        <w:rPr>
          <w:rFonts w:ascii="Times New Roman" w:hAnsi="Times New Roman" w:eastAsia="Times New Roman" w:cs="Times New Roman"/>
          <w:b/>
          <w:color w:val="000000" w:themeColor="text1"/>
          <w:sz w:val="24"/>
          <w:szCs w:val="24"/>
          <w:lang w:val="uk-UA"/>
        </w:rPr>
        <w:t xml:space="preserve">Яка </w:t>
      </w:r>
      <w:r>
        <w:rPr>
          <w:rFonts w:ascii="Times New Roman" w:hAnsi="Times New Roman" w:eastAsia="Times New Roman" w:cs="Times New Roman"/>
          <w:b/>
          <w:color w:val="000000" w:themeColor="text1"/>
          <w:sz w:val="24"/>
          <w:szCs w:val="24"/>
          <w:lang w:val="uk-UA"/>
        </w:rPr>
        <w:t xml:space="preserve">обов</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язкова</w:t>
      </w:r>
      <w:r>
        <w:rPr>
          <w:rFonts w:ascii="Times New Roman" w:hAnsi="Times New Roman" w:eastAsia="Times New Roman" w:cs="Times New Roman"/>
          <w:b/>
          <w:color w:val="000000" w:themeColor="text1"/>
          <w:sz w:val="24"/>
          <w:szCs w:val="24"/>
          <w:lang w:val="uk-UA"/>
        </w:rPr>
        <w:t xml:space="preserve"> умова для обробки персональних даних ветерана?</w:t>
      </w:r>
      <w:r>
        <w:rPr>
          <w:rFonts w:ascii="Times New Roman" w:hAnsi="Times New Roman" w:cs="Times New Roman"/>
          <w:b/>
          <w:color w:val="000000" w:themeColor="text1"/>
          <w:sz w:val="24"/>
          <w:szCs w:val="24"/>
          <w:lang w:val="uk-UA"/>
        </w:rPr>
      </w:r>
    </w:p>
    <w:p>
      <w:pPr>
        <w:pStyle w:val="1115"/>
        <w:numPr>
          <w:ilvl w:val="0"/>
          <w:numId w:val="9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Отримання письмової або електронної згоди ветерана  </w:t>
      </w:r>
      <w:r>
        <w:rPr>
          <w:rFonts w:ascii="Times New Roman" w:hAnsi="Times New Roman" w:cs="Times New Roman"/>
          <w:color w:val="000000" w:themeColor="text1"/>
          <w:sz w:val="24"/>
          <w:szCs w:val="24"/>
          <w:lang w:val="uk-UA"/>
        </w:rPr>
      </w:r>
    </w:p>
    <w:p>
      <w:pPr>
        <w:pStyle w:val="1115"/>
        <w:numPr>
          <w:ilvl w:val="0"/>
          <w:numId w:val="9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Наявність у ветерана посвідчення УБД</w:t>
      </w:r>
      <w:r>
        <w:rPr>
          <w:rFonts w:ascii="Times New Roman" w:hAnsi="Times New Roman" w:cs="Times New Roman"/>
          <w:color w:val="000000" w:themeColor="text1"/>
          <w:sz w:val="24"/>
          <w:szCs w:val="24"/>
          <w:lang w:val="uk-UA"/>
        </w:rPr>
      </w:r>
    </w:p>
    <w:p>
      <w:pPr>
        <w:pStyle w:val="1115"/>
        <w:numPr>
          <w:ilvl w:val="0"/>
          <w:numId w:val="9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Усна згода родичів ветерана</w:t>
      </w:r>
      <w:r>
        <w:rPr>
          <w:rFonts w:ascii="Times New Roman" w:hAnsi="Times New Roman" w:cs="Times New Roman"/>
          <w:color w:val="000000" w:themeColor="text1"/>
          <w:sz w:val="24"/>
          <w:szCs w:val="24"/>
          <w:lang w:val="uk-UA"/>
        </w:rPr>
      </w:r>
    </w:p>
    <w:p>
      <w:pPr>
        <w:pStyle w:val="1115"/>
        <w:numPr>
          <w:ilvl w:val="0"/>
          <w:numId w:val="9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Дозвіл керівника установи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cs="Times New Roman"/>
          <w:color w:val="000000" w:themeColor="text1"/>
          <w:sz w:val="24"/>
          <w:szCs w:val="24"/>
          <w:lang w:val="uk-UA"/>
        </w:rPr>
        <w:t xml:space="preserve">37. </w:t>
      </w:r>
      <w:r>
        <w:rPr>
          <w:rFonts w:ascii="Times New Roman" w:hAnsi="Times New Roman" w:eastAsia="Times New Roman" w:cs="Times New Roman"/>
          <w:b/>
          <w:color w:val="000000" w:themeColor="text1"/>
          <w:sz w:val="24"/>
          <w:szCs w:val="24"/>
          <w:lang w:val="uk-UA"/>
        </w:rPr>
        <w:t xml:space="preserve">Які особи належать до категорії «ветерани війни»?</w:t>
      </w:r>
      <w:r>
        <w:rPr>
          <w:rFonts w:ascii="Times New Roman" w:hAnsi="Times New Roman" w:cs="Times New Roman"/>
          <w:b/>
          <w:color w:val="000000" w:themeColor="text1"/>
          <w:sz w:val="24"/>
          <w:szCs w:val="24"/>
          <w:lang w:val="uk-UA"/>
        </w:rPr>
      </w:r>
    </w:p>
    <w:p>
      <w:pPr>
        <w:pStyle w:val="1125"/>
        <w:numPr>
          <w:ilvl w:val="0"/>
          <w:numId w:val="9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Лише військовослужбовці ЗСУ</w:t>
      </w:r>
      <w:r>
        <w:rPr>
          <w:rFonts w:ascii="Times New Roman" w:hAnsi="Times New Roman" w:cs="Times New Roman"/>
          <w:color w:val="000000" w:themeColor="text1"/>
          <w:sz w:val="24"/>
          <w:szCs w:val="24"/>
          <w:lang w:val="uk-UA"/>
        </w:rPr>
      </w:r>
    </w:p>
    <w:p>
      <w:pPr>
        <w:pStyle w:val="1125"/>
        <w:numPr>
          <w:ilvl w:val="0"/>
          <w:numId w:val="9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Особи зі строковою службою в мирний час</w:t>
      </w:r>
      <w:r>
        <w:rPr>
          <w:rFonts w:ascii="Times New Roman" w:hAnsi="Times New Roman" w:cs="Times New Roman"/>
          <w:color w:val="000000" w:themeColor="text1"/>
          <w:sz w:val="24"/>
          <w:szCs w:val="24"/>
          <w:lang w:val="uk-UA"/>
        </w:rPr>
      </w:r>
    </w:p>
    <w:p>
      <w:pPr>
        <w:pStyle w:val="1125"/>
        <w:numPr>
          <w:ilvl w:val="0"/>
          <w:numId w:val="95"/>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Усі громадяни із зони бойових дій</w:t>
      </w:r>
      <w:r>
        <w:rPr>
          <w:rFonts w:ascii="Times New Roman" w:hAnsi="Times New Roman" w:cs="Times New Roman"/>
          <w:color w:val="000000" w:themeColor="text1"/>
          <w:sz w:val="24"/>
          <w:szCs w:val="24"/>
          <w:lang w:val="uk-UA"/>
        </w:rPr>
      </w:r>
    </w:p>
    <w:p>
      <w:pPr>
        <w:pStyle w:val="1125"/>
        <w:numPr>
          <w:ilvl w:val="0"/>
          <w:numId w:val="95"/>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Учасники бойових дій, особи з інвалідністю внаслідок війни, учасники війни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color w:val="000000" w:themeColor="text1"/>
          <w:sz w:val="24"/>
          <w:szCs w:val="24"/>
          <w:lang w:val="uk-UA"/>
        </w:rPr>
      </w:pPr>
      <w:r>
        <w:rPr>
          <w:rFonts w:ascii="Times New Roman" w:hAnsi="Times New Roman" w:cs="Times New Roman"/>
          <w:color w:val="000000" w:themeColor="text1"/>
          <w:sz w:val="24"/>
          <w:szCs w:val="24"/>
          <w:lang w:val="uk-UA"/>
        </w:rPr>
        <w:t xml:space="preserve">38. </w:t>
      </w:r>
      <w:r>
        <w:rPr>
          <w:rFonts w:ascii="Times New Roman" w:hAnsi="Times New Roman" w:eastAsia="Times New Roman" w:cs="Times New Roman"/>
          <w:b/>
          <w:color w:val="000000" w:themeColor="text1"/>
          <w:sz w:val="24"/>
          <w:szCs w:val="24"/>
          <w:lang w:val="uk-UA"/>
        </w:rPr>
        <w:t xml:space="preserve">Де ветеран може отримати послугу через сервіс «Я – ветеран»?</w:t>
      </w:r>
      <w:r>
        <w:rPr>
          <w:rFonts w:ascii="Times New Roman" w:hAnsi="Times New Roman" w:cs="Times New Roman"/>
          <w:b/>
          <w:color w:val="000000" w:themeColor="text1"/>
          <w:sz w:val="24"/>
          <w:szCs w:val="24"/>
          <w:lang w:val="uk-UA"/>
        </w:rPr>
      </w:r>
    </w:p>
    <w:p>
      <w:pPr>
        <w:pStyle w:val="1125"/>
        <w:numPr>
          <w:ilvl w:val="0"/>
          <w:numId w:val="96"/>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У Центрах надання адміністративних послуг (ЦНАП) </w:t>
      </w:r>
      <w:r>
        <w:rPr>
          <w:rFonts w:ascii="Times New Roman" w:hAnsi="Times New Roman" w:cs="Times New Roman"/>
          <w:bCs/>
          <w:color w:val="000000" w:themeColor="text1"/>
          <w:sz w:val="24"/>
          <w:szCs w:val="24"/>
          <w:lang w:val="uk-UA"/>
        </w:rPr>
      </w:r>
    </w:p>
    <w:p>
      <w:pPr>
        <w:pStyle w:val="1125"/>
        <w:numPr>
          <w:ilvl w:val="0"/>
          <w:numId w:val="9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 Міністерстві</w:t>
      </w:r>
      <w:r>
        <w:rPr>
          <w:rFonts w:ascii="Times New Roman" w:hAnsi="Times New Roman" w:cs="Times New Roman"/>
          <w:color w:val="000000" w:themeColor="text1"/>
          <w:sz w:val="24"/>
          <w:szCs w:val="24"/>
          <w:lang w:val="uk-UA"/>
        </w:rPr>
      </w:r>
    </w:p>
    <w:p>
      <w:pPr>
        <w:pStyle w:val="1125"/>
        <w:numPr>
          <w:ilvl w:val="0"/>
          <w:numId w:val="9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 ТЦК та СП</w:t>
      </w:r>
      <w:r>
        <w:rPr>
          <w:rFonts w:ascii="Times New Roman" w:hAnsi="Times New Roman" w:cs="Times New Roman"/>
          <w:color w:val="000000" w:themeColor="text1"/>
          <w:sz w:val="24"/>
          <w:szCs w:val="24"/>
          <w:lang w:val="uk-UA"/>
        </w:rPr>
      </w:r>
    </w:p>
    <w:p>
      <w:pPr>
        <w:pStyle w:val="1125"/>
        <w:numPr>
          <w:ilvl w:val="0"/>
          <w:numId w:val="96"/>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У відділеннях поліції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39. </w:t>
      </w:r>
      <w:r>
        <w:rPr>
          <w:rFonts w:ascii="Times New Roman" w:hAnsi="Times New Roman" w:eastAsia="Times New Roman" w:cs="Times New Roman"/>
          <w:b/>
          <w:bCs/>
          <w:color w:val="000000" w:themeColor="text1"/>
          <w:sz w:val="24"/>
          <w:szCs w:val="24"/>
          <w:lang w:val="uk-UA"/>
        </w:rPr>
        <w:t xml:space="preserve">Що може бути </w:t>
      </w:r>
      <w:r>
        <w:rPr>
          <w:rFonts w:ascii="Times New Roman" w:hAnsi="Times New Roman" w:eastAsia="Times New Roman" w:cs="Times New Roman"/>
          <w:b/>
          <w:bCs/>
          <w:color w:val="000000" w:themeColor="text1"/>
          <w:sz w:val="24"/>
          <w:szCs w:val="24"/>
          <w:lang w:val="uk-UA"/>
        </w:rPr>
        <w:t xml:space="preserve">бар</w:t>
      </w:r>
      <w:r>
        <w:rPr>
          <w:rFonts w:ascii="Times New Roman" w:hAnsi="Times New Roman" w:eastAsia="Times New Roman" w:cs="Times New Roman"/>
          <w:b/>
          <w:bCs/>
          <w:color w:val="000000" w:themeColor="text1"/>
          <w:sz w:val="24"/>
          <w:szCs w:val="24"/>
          <w:lang w:val="uk-UA"/>
        </w:rPr>
        <w:t xml:space="preserve">ʼ</w:t>
      </w:r>
      <w:r>
        <w:rPr>
          <w:rFonts w:ascii="Times New Roman" w:hAnsi="Times New Roman" w:eastAsia="Times New Roman" w:cs="Times New Roman"/>
          <w:b/>
          <w:bCs/>
          <w:color w:val="000000" w:themeColor="text1"/>
          <w:sz w:val="24"/>
          <w:szCs w:val="24"/>
          <w:lang w:val="uk-UA"/>
        </w:rPr>
        <w:t xml:space="preserve">єром</w:t>
      </w:r>
      <w:r>
        <w:rPr>
          <w:rFonts w:ascii="Times New Roman" w:hAnsi="Times New Roman" w:eastAsia="Times New Roman" w:cs="Times New Roman"/>
          <w:b/>
          <w:bCs/>
          <w:color w:val="000000" w:themeColor="text1"/>
          <w:sz w:val="24"/>
          <w:szCs w:val="24"/>
          <w:lang w:val="uk-UA"/>
        </w:rPr>
        <w:t xml:space="preserve"> для соціальної адаптації ветерана?</w:t>
      </w:r>
      <w:r>
        <w:rPr>
          <w:rFonts w:ascii="Times New Roman" w:hAnsi="Times New Roman" w:cs="Times New Roman"/>
          <w:b/>
          <w:bCs/>
          <w:color w:val="000000" w:themeColor="text1"/>
          <w:sz w:val="24"/>
          <w:szCs w:val="24"/>
          <w:lang w:val="uk-UA"/>
        </w:rPr>
      </w:r>
    </w:p>
    <w:p>
      <w:pPr>
        <w:pStyle w:val="1125"/>
        <w:numPr>
          <w:ilvl w:val="0"/>
          <w:numId w:val="9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Високий рівень мотивації</w:t>
      </w:r>
      <w:r>
        <w:rPr>
          <w:rFonts w:ascii="Times New Roman" w:hAnsi="Times New Roman" w:cs="Times New Roman"/>
          <w:color w:val="000000" w:themeColor="text1"/>
          <w:sz w:val="24"/>
          <w:szCs w:val="24"/>
          <w:lang w:val="uk-UA"/>
        </w:rPr>
      </w:r>
    </w:p>
    <w:p>
      <w:pPr>
        <w:pStyle w:val="1125"/>
        <w:numPr>
          <w:ilvl w:val="0"/>
          <w:numId w:val="9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Зацікавленість роботодавців</w:t>
      </w:r>
      <w:r>
        <w:rPr>
          <w:rFonts w:ascii="Times New Roman" w:hAnsi="Times New Roman" w:cs="Times New Roman"/>
          <w:color w:val="000000" w:themeColor="text1"/>
          <w:sz w:val="24"/>
          <w:szCs w:val="24"/>
          <w:lang w:val="uk-UA"/>
        </w:rPr>
      </w:r>
    </w:p>
    <w:p>
      <w:pPr>
        <w:pStyle w:val="1125"/>
        <w:numPr>
          <w:ilvl w:val="0"/>
          <w:numId w:val="97"/>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Наявність власного житла</w:t>
      </w:r>
      <w:r>
        <w:rPr>
          <w:rFonts w:ascii="Times New Roman" w:hAnsi="Times New Roman" w:cs="Times New Roman"/>
          <w:color w:val="000000" w:themeColor="text1"/>
          <w:sz w:val="24"/>
          <w:szCs w:val="24"/>
          <w:lang w:val="uk-UA"/>
        </w:rPr>
      </w:r>
    </w:p>
    <w:p>
      <w:pPr>
        <w:pStyle w:val="1125"/>
        <w:numPr>
          <w:ilvl w:val="0"/>
          <w:numId w:val="97"/>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Втрата </w:t>
      </w:r>
      <w:r>
        <w:rPr>
          <w:rFonts w:ascii="Times New Roman" w:hAnsi="Times New Roman" w:eastAsia="Times New Roman" w:cs="Times New Roman"/>
          <w:bCs/>
          <w:color w:val="000000" w:themeColor="text1"/>
          <w:sz w:val="24"/>
          <w:szCs w:val="24"/>
          <w:lang w:val="uk-UA"/>
        </w:rPr>
        <w:t xml:space="preserve">зв</w:t>
      </w:r>
      <w:r>
        <w:rPr>
          <w:rFonts w:ascii="Times New Roman" w:hAnsi="Times New Roman" w:eastAsia="Times New Roman" w:cs="Times New Roman"/>
          <w:bCs/>
          <w:color w:val="000000" w:themeColor="text1"/>
          <w:sz w:val="24"/>
          <w:szCs w:val="24"/>
          <w:lang w:val="uk-UA"/>
        </w:rPr>
        <w:t xml:space="preserve">ʼ</w:t>
      </w:r>
      <w:r>
        <w:rPr>
          <w:rFonts w:ascii="Times New Roman" w:hAnsi="Times New Roman" w:eastAsia="Times New Roman" w:cs="Times New Roman"/>
          <w:bCs/>
          <w:color w:val="000000" w:themeColor="text1"/>
          <w:sz w:val="24"/>
          <w:szCs w:val="24"/>
          <w:lang w:val="uk-UA"/>
        </w:rPr>
        <w:t xml:space="preserve">язків</w:t>
      </w:r>
      <w:r>
        <w:rPr>
          <w:rFonts w:ascii="Times New Roman" w:hAnsi="Times New Roman" w:eastAsia="Times New Roman" w:cs="Times New Roman"/>
          <w:bCs/>
          <w:color w:val="000000" w:themeColor="text1"/>
          <w:sz w:val="24"/>
          <w:szCs w:val="24"/>
          <w:lang w:val="uk-UA"/>
        </w:rPr>
        <w:t xml:space="preserve">, невідповідність навичок ринку праці, наслідки травми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40. </w:t>
      </w:r>
      <w:r>
        <w:rPr>
          <w:rFonts w:ascii="Times New Roman" w:hAnsi="Times New Roman" w:eastAsia="Times New Roman" w:cs="Times New Roman"/>
          <w:b/>
          <w:bCs/>
          <w:color w:val="000000" w:themeColor="text1"/>
          <w:sz w:val="24"/>
          <w:szCs w:val="24"/>
          <w:lang w:val="uk-UA"/>
        </w:rPr>
        <w:t xml:space="preserve">Якщо ветеран хоче відкрити справу, що має зробити фахівець?</w:t>
      </w:r>
      <w:r>
        <w:rPr>
          <w:rFonts w:ascii="Times New Roman" w:hAnsi="Times New Roman" w:cs="Times New Roman"/>
          <w:b/>
          <w:bCs/>
          <w:color w:val="000000" w:themeColor="text1"/>
          <w:sz w:val="24"/>
          <w:szCs w:val="24"/>
          <w:lang w:val="uk-UA"/>
        </w:rPr>
      </w:r>
    </w:p>
    <w:p>
      <w:pPr>
        <w:pStyle w:val="1125"/>
        <w:numPr>
          <w:ilvl w:val="0"/>
          <w:numId w:val="9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Відмовити, бо ризиковано</w:t>
      </w:r>
      <w:r>
        <w:rPr>
          <w:rFonts w:ascii="Times New Roman" w:hAnsi="Times New Roman" w:cs="Times New Roman"/>
          <w:color w:val="000000" w:themeColor="text1"/>
          <w:sz w:val="24"/>
          <w:szCs w:val="24"/>
          <w:lang w:val="uk-UA"/>
        </w:rPr>
      </w:r>
    </w:p>
    <w:p>
      <w:pPr>
        <w:pStyle w:val="1125"/>
        <w:numPr>
          <w:ilvl w:val="0"/>
          <w:numId w:val="9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Запропонувати власні кошти</w:t>
      </w:r>
      <w:r>
        <w:rPr>
          <w:rFonts w:ascii="Times New Roman" w:hAnsi="Times New Roman" w:cs="Times New Roman"/>
          <w:color w:val="000000" w:themeColor="text1"/>
          <w:sz w:val="24"/>
          <w:szCs w:val="24"/>
          <w:lang w:val="uk-UA"/>
        </w:rPr>
      </w:r>
    </w:p>
    <w:p>
      <w:pPr>
        <w:pStyle w:val="1125"/>
        <w:numPr>
          <w:ilvl w:val="0"/>
          <w:numId w:val="98"/>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Самостійно написати бізнес-план</w:t>
      </w:r>
      <w:r>
        <w:rPr>
          <w:rFonts w:ascii="Times New Roman" w:hAnsi="Times New Roman" w:cs="Times New Roman"/>
          <w:color w:val="000000" w:themeColor="text1"/>
          <w:sz w:val="24"/>
          <w:szCs w:val="24"/>
          <w:lang w:val="uk-UA"/>
        </w:rPr>
      </w:r>
    </w:p>
    <w:p>
      <w:pPr>
        <w:pStyle w:val="1125"/>
        <w:numPr>
          <w:ilvl w:val="0"/>
          <w:numId w:val="98"/>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Проінформувати про грантові програми (є-Робота), допомогти знайти курси  </w:t>
      </w:r>
      <w:r>
        <w:rPr>
          <w:rFonts w:ascii="Times New Roman" w:hAnsi="Times New Roman" w:cs="Times New Roman"/>
          <w:bCs/>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41. </w:t>
      </w:r>
      <w:r>
        <w:rPr>
          <w:rFonts w:ascii="Times New Roman" w:hAnsi="Times New Roman" w:eastAsia="Times New Roman" w:cs="Times New Roman"/>
          <w:b/>
          <w:bCs/>
          <w:color w:val="000000" w:themeColor="text1"/>
          <w:sz w:val="24"/>
          <w:szCs w:val="24"/>
          <w:lang w:val="uk-UA"/>
        </w:rPr>
        <w:t xml:space="preserve">З якою періодичністю здійснюється моніторинг плану супроводу?</w:t>
      </w:r>
      <w:r>
        <w:rPr>
          <w:rFonts w:ascii="Times New Roman" w:hAnsi="Times New Roman" w:cs="Times New Roman"/>
          <w:b/>
          <w:bCs/>
          <w:color w:val="000000" w:themeColor="text1"/>
          <w:sz w:val="24"/>
          <w:szCs w:val="24"/>
          <w:lang w:val="uk-UA"/>
        </w:rPr>
      </w:r>
    </w:p>
    <w:p>
      <w:pPr>
        <w:pStyle w:val="1125"/>
        <w:numPr>
          <w:ilvl w:val="0"/>
          <w:numId w:val="9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Тільки після завершення всіх заходів</w:t>
      </w:r>
      <w:r>
        <w:rPr>
          <w:rFonts w:ascii="Times New Roman" w:hAnsi="Times New Roman" w:cs="Times New Roman"/>
          <w:color w:val="000000" w:themeColor="text1"/>
          <w:sz w:val="24"/>
          <w:szCs w:val="24"/>
          <w:lang w:val="uk-UA"/>
        </w:rPr>
      </w:r>
    </w:p>
    <w:p>
      <w:pPr>
        <w:pStyle w:val="1125"/>
        <w:numPr>
          <w:ilvl w:val="0"/>
          <w:numId w:val="99"/>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Регулярно, згідно з графіком, узгодженим з ветераном  </w:t>
      </w:r>
      <w:r>
        <w:rPr>
          <w:rFonts w:ascii="Times New Roman" w:hAnsi="Times New Roman" w:cs="Times New Roman"/>
          <w:bCs/>
          <w:color w:val="000000" w:themeColor="text1"/>
          <w:sz w:val="24"/>
          <w:szCs w:val="24"/>
          <w:lang w:val="uk-UA"/>
        </w:rPr>
      </w:r>
    </w:p>
    <w:p>
      <w:pPr>
        <w:pStyle w:val="1125"/>
        <w:numPr>
          <w:ilvl w:val="0"/>
          <w:numId w:val="9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Раз на </w:t>
      </w:r>
      <w:r>
        <w:rPr>
          <w:rFonts w:ascii="Times New Roman" w:hAnsi="Times New Roman" w:eastAsia="Times New Roman" w:cs="Times New Roman"/>
          <w:color w:val="000000" w:themeColor="text1"/>
          <w:sz w:val="24"/>
          <w:szCs w:val="24"/>
          <w:lang w:val="uk-UA"/>
        </w:rPr>
        <w:t xml:space="preserve">п</w:t>
      </w:r>
      <w:r>
        <w:rPr>
          <w:rFonts w:ascii="Times New Roman" w:hAnsi="Times New Roman" w:eastAsia="Times New Roman" w:cs="Times New Roman"/>
          <w:color w:val="000000" w:themeColor="text1"/>
          <w:sz w:val="24"/>
          <w:szCs w:val="24"/>
          <w:lang w:val="uk-UA"/>
        </w:rPr>
        <w:t xml:space="preserve">ʼ</w:t>
      </w:r>
      <w:r>
        <w:rPr>
          <w:rFonts w:ascii="Times New Roman" w:hAnsi="Times New Roman" w:eastAsia="Times New Roman" w:cs="Times New Roman"/>
          <w:color w:val="000000" w:themeColor="text1"/>
          <w:sz w:val="24"/>
          <w:szCs w:val="24"/>
          <w:lang w:val="uk-UA"/>
        </w:rPr>
        <w:t xml:space="preserve">ять</w:t>
      </w:r>
      <w:r>
        <w:rPr>
          <w:rFonts w:ascii="Times New Roman" w:hAnsi="Times New Roman" w:eastAsia="Times New Roman" w:cs="Times New Roman"/>
          <w:color w:val="000000" w:themeColor="text1"/>
          <w:sz w:val="24"/>
          <w:szCs w:val="24"/>
          <w:lang w:val="uk-UA"/>
        </w:rPr>
        <w:t xml:space="preserve"> років</w:t>
      </w:r>
      <w:r>
        <w:rPr>
          <w:rFonts w:ascii="Times New Roman" w:hAnsi="Times New Roman" w:cs="Times New Roman"/>
          <w:color w:val="000000" w:themeColor="text1"/>
          <w:sz w:val="24"/>
          <w:szCs w:val="24"/>
          <w:lang w:val="uk-UA"/>
        </w:rPr>
      </w:r>
    </w:p>
    <w:p>
      <w:pPr>
        <w:pStyle w:val="1125"/>
        <w:numPr>
          <w:ilvl w:val="0"/>
          <w:numId w:val="99"/>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Тільки після скарги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42. </w:t>
      </w:r>
      <w:r>
        <w:rPr>
          <w:rFonts w:ascii="Times New Roman" w:hAnsi="Times New Roman" w:eastAsia="Times New Roman" w:cs="Times New Roman"/>
          <w:b/>
          <w:bCs/>
          <w:color w:val="000000" w:themeColor="text1"/>
          <w:sz w:val="24"/>
          <w:szCs w:val="24"/>
          <w:lang w:val="uk-UA"/>
        </w:rPr>
        <w:t xml:space="preserve">П</w:t>
      </w:r>
      <w:r>
        <w:rPr>
          <w:rFonts w:ascii="Times New Roman" w:hAnsi="Times New Roman" w:eastAsia="Times New Roman" w:cs="Times New Roman"/>
          <w:b/>
          <w:bCs/>
          <w:color w:val="000000" w:themeColor="text1"/>
          <w:sz w:val="24"/>
          <w:szCs w:val="24"/>
          <w:lang w:val="uk-UA"/>
        </w:rPr>
        <w:t xml:space="preserve">рофесійне вигорання</w:t>
      </w:r>
      <w:r>
        <w:rPr>
          <w:rFonts w:ascii="Times New Roman" w:hAnsi="Times New Roman" w:eastAsia="Times New Roman" w:cs="Times New Roman"/>
          <w:b/>
          <w:bCs/>
          <w:color w:val="000000" w:themeColor="text1"/>
          <w:sz w:val="24"/>
          <w:szCs w:val="24"/>
          <w:lang w:val="uk-UA"/>
        </w:rPr>
        <w:t xml:space="preserve"> – це:</w:t>
      </w:r>
      <w:r>
        <w:rPr>
          <w:rFonts w:ascii="Times New Roman" w:hAnsi="Times New Roman" w:cs="Times New Roman"/>
          <w:b/>
          <w:bCs/>
          <w:color w:val="000000" w:themeColor="text1"/>
          <w:sz w:val="24"/>
          <w:szCs w:val="24"/>
          <w:lang w:val="uk-UA"/>
        </w:rPr>
      </w:r>
    </w:p>
    <w:p>
      <w:pPr>
        <w:pStyle w:val="1125"/>
        <w:numPr>
          <w:ilvl w:val="0"/>
          <w:numId w:val="10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Втома після одного дня</w:t>
      </w:r>
      <w:r>
        <w:rPr>
          <w:rFonts w:ascii="Times New Roman" w:hAnsi="Times New Roman" w:cs="Times New Roman"/>
          <w:color w:val="000000" w:themeColor="text1"/>
          <w:sz w:val="24"/>
          <w:szCs w:val="24"/>
          <w:lang w:val="uk-UA"/>
        </w:rPr>
      </w:r>
    </w:p>
    <w:p>
      <w:pPr>
        <w:pStyle w:val="1125"/>
        <w:numPr>
          <w:ilvl w:val="0"/>
          <w:numId w:val="10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Бажання підвищити кваліфікацію</w:t>
      </w:r>
      <w:r>
        <w:rPr>
          <w:rFonts w:ascii="Times New Roman" w:hAnsi="Times New Roman" w:cs="Times New Roman"/>
          <w:color w:val="000000" w:themeColor="text1"/>
          <w:sz w:val="24"/>
          <w:szCs w:val="24"/>
          <w:lang w:val="uk-UA"/>
        </w:rPr>
      </w:r>
    </w:p>
    <w:p>
      <w:pPr>
        <w:pStyle w:val="1125"/>
        <w:numPr>
          <w:ilvl w:val="0"/>
          <w:numId w:val="100"/>
        </w:numPr>
        <w:pBdr/>
        <w:spacing w:after="0"/>
        <w:ind w:left="0"/>
        <w:jc w:val="both"/>
        <w:rPr>
          <w:rFonts w:ascii="Times New Roman" w:hAnsi="Times New Roman" w:eastAsia="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Стан фізичного, емоційного та розумового виснаження від тривалого стресу  </w:t>
      </w:r>
      <w:r>
        <w:rPr>
          <w:rFonts w:ascii="Times New Roman" w:hAnsi="Times New Roman" w:eastAsia="Times New Roman" w:cs="Times New Roman"/>
          <w:bCs/>
          <w:color w:val="000000" w:themeColor="text1"/>
          <w:sz w:val="24"/>
          <w:szCs w:val="24"/>
          <w:lang w:val="uk-UA"/>
        </w:rPr>
      </w:r>
    </w:p>
    <w:p>
      <w:pPr>
        <w:pStyle w:val="1125"/>
        <w:numPr>
          <w:ilvl w:val="0"/>
          <w:numId w:val="100"/>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Процес зміни професії</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43. </w:t>
      </w:r>
      <w:r>
        <w:rPr>
          <w:rFonts w:ascii="Times New Roman" w:hAnsi="Times New Roman" w:eastAsia="Times New Roman" w:cs="Times New Roman"/>
          <w:b/>
          <w:bCs/>
          <w:color w:val="000000" w:themeColor="text1"/>
          <w:sz w:val="24"/>
          <w:szCs w:val="24"/>
          <w:lang w:val="uk-UA"/>
        </w:rPr>
        <w:t xml:space="preserve">Який інструмент найефективніший для профілактики вигорання?</w:t>
      </w:r>
      <w:r>
        <w:rPr>
          <w:rFonts w:ascii="Times New Roman" w:hAnsi="Times New Roman" w:cs="Times New Roman"/>
          <w:b/>
          <w:bCs/>
          <w:color w:val="000000" w:themeColor="text1"/>
          <w:sz w:val="24"/>
          <w:szCs w:val="24"/>
          <w:lang w:val="uk-UA"/>
        </w:rPr>
      </w:r>
    </w:p>
    <w:p>
      <w:pPr>
        <w:pStyle w:val="1125"/>
        <w:numPr>
          <w:ilvl w:val="0"/>
          <w:numId w:val="10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Ігнорування проблем клієнтів</w:t>
      </w:r>
      <w:r>
        <w:rPr>
          <w:rFonts w:ascii="Times New Roman" w:hAnsi="Times New Roman" w:cs="Times New Roman"/>
          <w:color w:val="000000" w:themeColor="text1"/>
          <w:sz w:val="24"/>
          <w:szCs w:val="24"/>
          <w:lang w:val="uk-UA"/>
        </w:rPr>
      </w:r>
    </w:p>
    <w:p>
      <w:pPr>
        <w:pStyle w:val="1125"/>
        <w:numPr>
          <w:ilvl w:val="0"/>
          <w:numId w:val="101"/>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Регулярна участь у </w:t>
      </w:r>
      <w:r>
        <w:rPr>
          <w:rFonts w:ascii="Times New Roman" w:hAnsi="Times New Roman" w:eastAsia="Times New Roman" w:cs="Times New Roman"/>
          <w:bCs/>
          <w:color w:val="000000" w:themeColor="text1"/>
          <w:sz w:val="24"/>
          <w:szCs w:val="24"/>
          <w:lang w:val="uk-UA"/>
        </w:rPr>
        <w:t xml:space="preserve">супервізійних</w:t>
      </w:r>
      <w:r>
        <w:rPr>
          <w:rFonts w:ascii="Times New Roman" w:hAnsi="Times New Roman" w:eastAsia="Times New Roman" w:cs="Times New Roman"/>
          <w:bCs/>
          <w:color w:val="000000" w:themeColor="text1"/>
          <w:sz w:val="24"/>
          <w:szCs w:val="24"/>
          <w:lang w:val="uk-UA"/>
        </w:rPr>
        <w:t xml:space="preserve"> групах, баланс роботи та життя  </w:t>
      </w:r>
      <w:r>
        <w:rPr>
          <w:rFonts w:ascii="Times New Roman" w:hAnsi="Times New Roman" w:cs="Times New Roman"/>
          <w:bCs/>
          <w:color w:val="000000" w:themeColor="text1"/>
          <w:sz w:val="24"/>
          <w:szCs w:val="24"/>
          <w:lang w:val="uk-UA"/>
        </w:rPr>
      </w:r>
    </w:p>
    <w:p>
      <w:pPr>
        <w:pStyle w:val="1125"/>
        <w:numPr>
          <w:ilvl w:val="0"/>
          <w:numId w:val="10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Збільшення навантаження</w:t>
      </w:r>
      <w:r>
        <w:rPr>
          <w:rFonts w:ascii="Times New Roman" w:hAnsi="Times New Roman" w:cs="Times New Roman"/>
          <w:color w:val="000000" w:themeColor="text1"/>
          <w:sz w:val="24"/>
          <w:szCs w:val="24"/>
          <w:lang w:val="uk-UA"/>
        </w:rPr>
      </w:r>
    </w:p>
    <w:p>
      <w:pPr>
        <w:pStyle w:val="1125"/>
        <w:numPr>
          <w:ilvl w:val="0"/>
          <w:numId w:val="101"/>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Відмова від відпусток</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44. </w:t>
      </w:r>
      <w:r>
        <w:rPr>
          <w:rFonts w:ascii="Times New Roman" w:hAnsi="Times New Roman" w:eastAsia="Times New Roman" w:cs="Times New Roman"/>
          <w:b/>
          <w:bCs/>
          <w:color w:val="000000" w:themeColor="text1"/>
          <w:sz w:val="24"/>
          <w:szCs w:val="24"/>
          <w:lang w:val="uk-UA"/>
        </w:rPr>
        <w:t xml:space="preserve">Як вчинити, якщо переконання фахівця конфліктують з рішенням ветерана?</w:t>
      </w:r>
      <w:r>
        <w:rPr>
          <w:rFonts w:ascii="Times New Roman" w:hAnsi="Times New Roman" w:cs="Times New Roman"/>
          <w:b/>
          <w:bCs/>
          <w:color w:val="000000" w:themeColor="text1"/>
          <w:sz w:val="24"/>
          <w:szCs w:val="24"/>
          <w:lang w:val="uk-UA"/>
        </w:rPr>
      </w:r>
    </w:p>
    <w:p>
      <w:pPr>
        <w:pStyle w:val="1125"/>
        <w:numPr>
          <w:ilvl w:val="0"/>
          <w:numId w:val="10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Переконати ветерана змінити позицію</w:t>
      </w:r>
      <w:r>
        <w:rPr>
          <w:rFonts w:ascii="Times New Roman" w:hAnsi="Times New Roman" w:cs="Times New Roman"/>
          <w:color w:val="000000" w:themeColor="text1"/>
          <w:sz w:val="24"/>
          <w:szCs w:val="24"/>
          <w:lang w:val="uk-UA"/>
        </w:rPr>
      </w:r>
    </w:p>
    <w:p>
      <w:pPr>
        <w:pStyle w:val="1125"/>
        <w:numPr>
          <w:ilvl w:val="0"/>
          <w:numId w:val="10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Засудити дії ветерана</w:t>
      </w:r>
      <w:r>
        <w:rPr>
          <w:rFonts w:ascii="Times New Roman" w:hAnsi="Times New Roman" w:cs="Times New Roman"/>
          <w:color w:val="000000" w:themeColor="text1"/>
          <w:sz w:val="24"/>
          <w:szCs w:val="24"/>
          <w:lang w:val="uk-UA"/>
        </w:rPr>
      </w:r>
    </w:p>
    <w:p>
      <w:pPr>
        <w:pStyle w:val="1125"/>
        <w:numPr>
          <w:ilvl w:val="0"/>
          <w:numId w:val="102"/>
        </w:numPr>
        <w:pBdr/>
        <w:spacing w:after="0"/>
        <w:ind w:left="0"/>
        <w:jc w:val="both"/>
        <w:rPr>
          <w:rFonts w:ascii="Times New Roman" w:hAnsi="Times New Roman" w:cs="Times New Roman"/>
          <w:bCs/>
          <w:color w:val="000000" w:themeColor="text1"/>
          <w:sz w:val="24"/>
          <w:szCs w:val="24"/>
          <w:lang w:val="uk-UA"/>
        </w:rPr>
      </w:pPr>
      <w:r>
        <w:rPr>
          <w:rFonts w:ascii="Times New Roman" w:hAnsi="Times New Roman" w:eastAsia="Times New Roman" w:cs="Times New Roman"/>
          <w:bCs/>
          <w:color w:val="000000" w:themeColor="text1"/>
          <w:sz w:val="24"/>
          <w:szCs w:val="24"/>
          <w:lang w:val="uk-UA"/>
        </w:rPr>
        <w:t xml:space="preserve">Зберігати неупередженість, діяти в інтересах клієнта або передати кейс  </w:t>
      </w:r>
      <w:r>
        <w:rPr>
          <w:rFonts w:ascii="Times New Roman" w:hAnsi="Times New Roman" w:cs="Times New Roman"/>
          <w:bCs/>
          <w:color w:val="000000" w:themeColor="text1"/>
          <w:sz w:val="24"/>
          <w:szCs w:val="24"/>
          <w:lang w:val="uk-UA"/>
        </w:rPr>
      </w:r>
    </w:p>
    <w:p>
      <w:pPr>
        <w:pStyle w:val="1125"/>
        <w:numPr>
          <w:ilvl w:val="0"/>
          <w:numId w:val="102"/>
        </w:numPr>
        <w:pBdr/>
        <w:spacing w:after="0"/>
        <w:ind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lang w:val="uk-UA"/>
        </w:rPr>
        <w:t xml:space="preserve">Припинити допомогу без пояснення</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45. </w:t>
      </w:r>
      <w:r>
        <w:rPr>
          <w:rFonts w:ascii="Times New Roman" w:hAnsi="Times New Roman" w:cs="Times New Roman"/>
          <w:b/>
          <w:bCs/>
          <w:color w:val="000000" w:themeColor="text1"/>
          <w:sz w:val="24"/>
          <w:szCs w:val="24"/>
          <w:lang w:val="uk-UA"/>
        </w:rPr>
        <w:t xml:space="preserve">Яка професійна підтримка потрібна ветеранам на перших етапах адаптації?</w:t>
      </w:r>
      <w:r>
        <w:rPr>
          <w:rFonts w:ascii="Times New Roman" w:hAnsi="Times New Roman" w:cs="Times New Roman"/>
          <w:b/>
          <w:bCs/>
          <w:color w:val="000000" w:themeColor="text1"/>
          <w:sz w:val="24"/>
          <w:szCs w:val="24"/>
          <w:lang w:val="uk-UA"/>
        </w:rPr>
      </w:r>
    </w:p>
    <w:p>
      <w:pPr>
        <w:pStyle w:val="1115"/>
        <w:numPr>
          <w:ilvl w:val="0"/>
          <w:numId w:val="103"/>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Лише психологічна</w:t>
      </w:r>
      <w:r>
        <w:rPr>
          <w:rFonts w:ascii="Times New Roman" w:hAnsi="Times New Roman" w:cs="Times New Roman"/>
          <w:color w:val="000000" w:themeColor="text1"/>
          <w:sz w:val="24"/>
          <w:szCs w:val="24"/>
          <w:lang w:val="uk-UA"/>
        </w:rPr>
      </w:r>
    </w:p>
    <w:p>
      <w:pPr>
        <w:pStyle w:val="1115"/>
        <w:numPr>
          <w:ilvl w:val="0"/>
          <w:numId w:val="103"/>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Навчання новим професійним навичкам</w:t>
      </w:r>
      <w:r>
        <w:rPr>
          <w:rFonts w:ascii="Times New Roman" w:hAnsi="Times New Roman" w:cs="Times New Roman"/>
          <w:color w:val="000000" w:themeColor="text1"/>
          <w:sz w:val="24"/>
          <w:szCs w:val="24"/>
          <w:lang w:val="uk-UA"/>
        </w:rPr>
      </w:r>
    </w:p>
    <w:p>
      <w:pPr>
        <w:pStyle w:val="1115"/>
        <w:numPr>
          <w:ilvl w:val="0"/>
          <w:numId w:val="103"/>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Фінансова</w:t>
      </w:r>
      <w:r>
        <w:rPr>
          <w:rFonts w:ascii="Times New Roman" w:hAnsi="Times New Roman" w:cs="Times New Roman"/>
          <w:color w:val="000000" w:themeColor="text1"/>
          <w:sz w:val="24"/>
          <w:szCs w:val="24"/>
          <w:lang w:val="uk-UA"/>
        </w:rPr>
      </w:r>
    </w:p>
    <w:p>
      <w:pPr>
        <w:pStyle w:val="1115"/>
        <w:numPr>
          <w:ilvl w:val="0"/>
          <w:numId w:val="103"/>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Соціальна </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46. </w:t>
      </w:r>
      <w:r>
        <w:rPr>
          <w:rFonts w:ascii="Times New Roman" w:hAnsi="Times New Roman" w:cs="Times New Roman"/>
          <w:b/>
          <w:bCs/>
          <w:color w:val="000000" w:themeColor="text1"/>
          <w:sz w:val="24"/>
          <w:szCs w:val="24"/>
          <w:lang w:val="uk-UA"/>
        </w:rPr>
        <w:t xml:space="preserve">Індивідуальна паніка як тип психічної реакції під час бойових дій не включає:</w:t>
      </w:r>
      <w:r>
        <w:rPr>
          <w:rFonts w:ascii="Times New Roman" w:hAnsi="Times New Roman" w:cs="Times New Roman"/>
          <w:b/>
          <w:bCs/>
          <w:color w:val="000000" w:themeColor="text1"/>
          <w:sz w:val="24"/>
          <w:szCs w:val="24"/>
          <w:lang w:val="uk-UA"/>
        </w:rPr>
      </w:r>
    </w:p>
    <w:p>
      <w:pPr>
        <w:pStyle w:val="1115"/>
        <w:numPr>
          <w:ilvl w:val="0"/>
          <w:numId w:val="10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Кататонічний</w:t>
      </w:r>
      <w:r>
        <w:rPr>
          <w:rFonts w:ascii="Times New Roman" w:hAnsi="Times New Roman" w:cs="Times New Roman"/>
          <w:color w:val="000000" w:themeColor="text1"/>
          <w:sz w:val="24"/>
          <w:szCs w:val="24"/>
          <w:lang w:val="uk-UA"/>
        </w:rPr>
        <w:t xml:space="preserve"> ступор</w:t>
      </w:r>
      <w:r>
        <w:rPr>
          <w:rFonts w:ascii="Times New Roman" w:hAnsi="Times New Roman" w:cs="Times New Roman"/>
          <w:color w:val="000000" w:themeColor="text1"/>
          <w:sz w:val="24"/>
          <w:szCs w:val="24"/>
          <w:lang w:val="uk-UA"/>
        </w:rPr>
      </w:r>
    </w:p>
    <w:p>
      <w:pPr>
        <w:pStyle w:val="1115"/>
        <w:numPr>
          <w:ilvl w:val="0"/>
          <w:numId w:val="10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Неконтрольований плач</w:t>
      </w:r>
      <w:r>
        <w:rPr>
          <w:rFonts w:ascii="Times New Roman" w:hAnsi="Times New Roman" w:cs="Times New Roman"/>
          <w:color w:val="000000" w:themeColor="text1"/>
          <w:sz w:val="24"/>
          <w:szCs w:val="24"/>
          <w:lang w:val="uk-UA"/>
        </w:rPr>
      </w:r>
    </w:p>
    <w:p>
      <w:pPr>
        <w:pStyle w:val="1115"/>
        <w:numPr>
          <w:ilvl w:val="0"/>
          <w:numId w:val="10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Біг колами</w:t>
      </w:r>
      <w:r>
        <w:rPr>
          <w:rFonts w:ascii="Times New Roman" w:hAnsi="Times New Roman" w:cs="Times New Roman"/>
          <w:color w:val="000000" w:themeColor="text1"/>
          <w:sz w:val="24"/>
          <w:szCs w:val="24"/>
          <w:lang w:val="uk-UA"/>
        </w:rPr>
      </w:r>
    </w:p>
    <w:p>
      <w:pPr>
        <w:pStyle w:val="1115"/>
        <w:numPr>
          <w:ilvl w:val="0"/>
          <w:numId w:val="104"/>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Безрозсудні спроби втечі</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47. </w:t>
      </w:r>
      <w:r>
        <w:rPr>
          <w:rFonts w:ascii="Times New Roman" w:hAnsi="Times New Roman" w:cs="Times New Roman"/>
          <w:b/>
          <w:bCs/>
          <w:color w:val="000000" w:themeColor="text1"/>
          <w:sz w:val="24"/>
          <w:szCs w:val="24"/>
          <w:lang w:val="uk-UA"/>
        </w:rPr>
        <w:t xml:space="preserve">Бойові стресові роздали належать до:</w:t>
      </w:r>
      <w:r>
        <w:rPr>
          <w:rFonts w:ascii="Times New Roman" w:hAnsi="Times New Roman" w:cs="Times New Roman"/>
          <w:b/>
          <w:bCs/>
          <w:color w:val="000000" w:themeColor="text1"/>
          <w:sz w:val="24"/>
          <w:szCs w:val="24"/>
          <w:lang w:val="uk-UA"/>
        </w:rPr>
      </w:r>
    </w:p>
    <w:p>
      <w:pPr>
        <w:pStyle w:val="1115"/>
        <w:numPr>
          <w:ilvl w:val="0"/>
          <w:numId w:val="105"/>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Ендогенних</w:t>
      </w:r>
      <w:r>
        <w:rPr>
          <w:rFonts w:ascii="Times New Roman" w:hAnsi="Times New Roman" w:cs="Times New Roman"/>
          <w:color w:val="000000" w:themeColor="text1"/>
          <w:sz w:val="24"/>
          <w:szCs w:val="24"/>
          <w:lang w:val="uk-UA"/>
        </w:rPr>
      </w:r>
    </w:p>
    <w:p>
      <w:pPr>
        <w:pStyle w:val="1115"/>
        <w:numPr>
          <w:ilvl w:val="0"/>
          <w:numId w:val="105"/>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Психогенних</w:t>
      </w:r>
      <w:r>
        <w:rPr>
          <w:rFonts w:ascii="Times New Roman" w:hAnsi="Times New Roman" w:cs="Times New Roman"/>
          <w:color w:val="000000" w:themeColor="text1"/>
          <w:sz w:val="24"/>
          <w:szCs w:val="24"/>
          <w:lang w:val="uk-UA"/>
        </w:rPr>
      </w:r>
    </w:p>
    <w:p>
      <w:pPr>
        <w:pStyle w:val="1115"/>
        <w:numPr>
          <w:ilvl w:val="0"/>
          <w:numId w:val="105"/>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Соціогенних</w:t>
      </w:r>
      <w:r>
        <w:rPr>
          <w:rFonts w:ascii="Times New Roman" w:hAnsi="Times New Roman" w:cs="Times New Roman"/>
          <w:color w:val="000000" w:themeColor="text1"/>
          <w:sz w:val="24"/>
          <w:szCs w:val="24"/>
          <w:lang w:val="uk-UA"/>
        </w:rPr>
      </w:r>
    </w:p>
    <w:p>
      <w:pPr>
        <w:pStyle w:val="1115"/>
        <w:numPr>
          <w:ilvl w:val="0"/>
          <w:numId w:val="105"/>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Невротичних </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48. </w:t>
      </w:r>
      <w:r>
        <w:rPr>
          <w:rFonts w:ascii="Times New Roman" w:hAnsi="Times New Roman" w:cs="Times New Roman"/>
          <w:b/>
          <w:bCs/>
          <w:color w:val="000000" w:themeColor="text1"/>
          <w:sz w:val="24"/>
          <w:szCs w:val="24"/>
          <w:lang w:val="uk-UA"/>
        </w:rPr>
        <w:t xml:space="preserve">Які ознаки загального адаптаційного синдрому є зайвими:</w:t>
      </w:r>
      <w:r>
        <w:rPr>
          <w:rFonts w:ascii="Times New Roman" w:hAnsi="Times New Roman" w:cs="Times New Roman"/>
          <w:b/>
          <w:bCs/>
          <w:color w:val="000000" w:themeColor="text1"/>
          <w:sz w:val="24"/>
          <w:szCs w:val="24"/>
          <w:lang w:val="uk-UA"/>
        </w:rPr>
      </w:r>
    </w:p>
    <w:p>
      <w:pPr>
        <w:pStyle w:val="1115"/>
        <w:numPr>
          <w:ilvl w:val="0"/>
          <w:numId w:val="106"/>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Стадія тривоги</w:t>
      </w:r>
      <w:r>
        <w:rPr>
          <w:rFonts w:ascii="Times New Roman" w:hAnsi="Times New Roman" w:cs="Times New Roman"/>
          <w:color w:val="000000" w:themeColor="text1"/>
          <w:sz w:val="24"/>
          <w:szCs w:val="24"/>
          <w:lang w:val="uk-UA"/>
        </w:rPr>
      </w:r>
    </w:p>
    <w:p>
      <w:pPr>
        <w:pStyle w:val="1115"/>
        <w:numPr>
          <w:ilvl w:val="0"/>
          <w:numId w:val="106"/>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Стадія психозу</w:t>
      </w:r>
      <w:r>
        <w:rPr>
          <w:rFonts w:ascii="Times New Roman" w:hAnsi="Times New Roman" w:cs="Times New Roman"/>
          <w:color w:val="000000" w:themeColor="text1"/>
          <w:sz w:val="24"/>
          <w:szCs w:val="24"/>
          <w:lang w:val="uk-UA"/>
        </w:rPr>
      </w:r>
    </w:p>
    <w:p>
      <w:pPr>
        <w:pStyle w:val="1115"/>
        <w:numPr>
          <w:ilvl w:val="0"/>
          <w:numId w:val="106"/>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Стадія виснаження</w:t>
      </w:r>
      <w:r>
        <w:rPr>
          <w:rFonts w:ascii="Times New Roman" w:hAnsi="Times New Roman" w:cs="Times New Roman"/>
          <w:color w:val="000000" w:themeColor="text1"/>
          <w:sz w:val="24"/>
          <w:szCs w:val="24"/>
          <w:lang w:val="uk-UA"/>
        </w:rPr>
      </w:r>
    </w:p>
    <w:p>
      <w:pPr>
        <w:pStyle w:val="1115"/>
        <w:numPr>
          <w:ilvl w:val="0"/>
          <w:numId w:val="106"/>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Стадія резистентності</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49. </w:t>
      </w:r>
      <w:r>
        <w:rPr>
          <w:rFonts w:ascii="Times New Roman" w:hAnsi="Times New Roman" w:cs="Times New Roman"/>
          <w:b/>
          <w:bCs/>
          <w:color w:val="000000" w:themeColor="text1"/>
          <w:sz w:val="24"/>
          <w:szCs w:val="24"/>
          <w:lang w:val="uk-UA"/>
        </w:rPr>
        <w:t xml:space="preserve">В</w:t>
      </w:r>
      <w:r>
        <w:rPr>
          <w:rFonts w:ascii="Times New Roman" w:hAnsi="Times New Roman" w:cs="Times New Roman"/>
          <w:b/>
          <w:bCs/>
          <w:color w:val="000000" w:themeColor="text1"/>
          <w:sz w:val="24"/>
          <w:szCs w:val="24"/>
          <w:lang w:val="uk-UA"/>
        </w:rPr>
        <w:t xml:space="preserve">етеранське підприємництво</w:t>
      </w:r>
      <w:r>
        <w:rPr>
          <w:rFonts w:ascii="Times New Roman" w:hAnsi="Times New Roman" w:cs="Times New Roman"/>
          <w:b/>
          <w:bCs/>
          <w:color w:val="000000" w:themeColor="text1"/>
          <w:sz w:val="24"/>
          <w:szCs w:val="24"/>
          <w:lang w:val="uk-UA"/>
        </w:rPr>
        <w:t xml:space="preserve"> – це:</w:t>
      </w:r>
      <w:r>
        <w:rPr>
          <w:rFonts w:ascii="Times New Roman" w:hAnsi="Times New Roman" w:cs="Times New Roman"/>
          <w:b/>
          <w:bCs/>
          <w:color w:val="000000" w:themeColor="text1"/>
          <w:sz w:val="24"/>
          <w:szCs w:val="24"/>
          <w:lang w:val="uk-UA"/>
        </w:rPr>
      </w:r>
    </w:p>
    <w:p>
      <w:pPr>
        <w:pStyle w:val="1115"/>
        <w:numPr>
          <w:ilvl w:val="0"/>
          <w:numId w:val="107"/>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Створення власної справи ветеранами з урахуванням їх специфічних потреб</w:t>
      </w:r>
      <w:r>
        <w:rPr>
          <w:rFonts w:ascii="Times New Roman" w:hAnsi="Times New Roman" w:cs="Times New Roman"/>
          <w:color w:val="000000" w:themeColor="text1"/>
          <w:sz w:val="24"/>
          <w:szCs w:val="24"/>
          <w:lang w:val="uk-UA"/>
        </w:rPr>
      </w:r>
    </w:p>
    <w:p>
      <w:pPr>
        <w:pStyle w:val="1115"/>
        <w:numPr>
          <w:ilvl w:val="0"/>
          <w:numId w:val="107"/>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Організація бізнесу за державні кошти</w:t>
      </w:r>
      <w:r>
        <w:rPr>
          <w:rFonts w:ascii="Times New Roman" w:hAnsi="Times New Roman" w:cs="Times New Roman"/>
          <w:color w:val="000000" w:themeColor="text1"/>
          <w:sz w:val="24"/>
          <w:szCs w:val="24"/>
          <w:lang w:val="uk-UA"/>
        </w:rPr>
      </w:r>
    </w:p>
    <w:p>
      <w:pPr>
        <w:pStyle w:val="1115"/>
        <w:numPr>
          <w:ilvl w:val="0"/>
          <w:numId w:val="107"/>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Працевлаштування ветеранів у державні установи</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50. </w:t>
      </w:r>
      <w:r>
        <w:rPr>
          <w:rFonts w:ascii="Times New Roman" w:hAnsi="Times New Roman" w:cs="Times New Roman"/>
          <w:b/>
          <w:bCs/>
          <w:color w:val="000000" w:themeColor="text1"/>
          <w:sz w:val="24"/>
          <w:szCs w:val="24"/>
          <w:lang w:val="uk-UA"/>
        </w:rPr>
        <w:t xml:space="preserve">Яка роль кейс-менеджера у процесі планування?</w:t>
      </w:r>
      <w:r>
        <w:rPr>
          <w:rFonts w:ascii="Times New Roman" w:hAnsi="Times New Roman" w:cs="Times New Roman"/>
          <w:b/>
          <w:bCs/>
          <w:color w:val="000000" w:themeColor="text1"/>
          <w:sz w:val="24"/>
          <w:szCs w:val="24"/>
          <w:lang w:val="uk-UA"/>
        </w:rPr>
      </w:r>
    </w:p>
    <w:p>
      <w:pPr>
        <w:pStyle w:val="1115"/>
        <w:numPr>
          <w:ilvl w:val="0"/>
          <w:numId w:val="108"/>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Спостереження</w:t>
      </w:r>
      <w:r>
        <w:rPr>
          <w:rFonts w:ascii="Times New Roman" w:hAnsi="Times New Roman" w:cs="Times New Roman"/>
          <w:color w:val="000000" w:themeColor="text1"/>
          <w:sz w:val="24"/>
          <w:szCs w:val="24"/>
          <w:lang w:val="uk-UA"/>
        </w:rPr>
      </w:r>
    </w:p>
    <w:p>
      <w:pPr>
        <w:pStyle w:val="1115"/>
        <w:numPr>
          <w:ilvl w:val="0"/>
          <w:numId w:val="108"/>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Координація надання послуг</w:t>
      </w:r>
      <w:r>
        <w:rPr>
          <w:rFonts w:ascii="Times New Roman" w:hAnsi="Times New Roman" w:cs="Times New Roman"/>
          <w:color w:val="000000" w:themeColor="text1"/>
          <w:sz w:val="24"/>
          <w:szCs w:val="24"/>
          <w:lang w:val="uk-UA"/>
        </w:rPr>
      </w:r>
    </w:p>
    <w:p>
      <w:pPr>
        <w:pStyle w:val="1115"/>
        <w:numPr>
          <w:ilvl w:val="0"/>
          <w:numId w:val="108"/>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Надання юридичної допомоги</w:t>
      </w:r>
      <w:r>
        <w:rPr>
          <w:rFonts w:ascii="Times New Roman" w:hAnsi="Times New Roman" w:cs="Times New Roman"/>
          <w:color w:val="000000" w:themeColor="text1"/>
          <w:sz w:val="24"/>
          <w:szCs w:val="24"/>
          <w:lang w:val="uk-UA"/>
        </w:rPr>
      </w:r>
    </w:p>
    <w:p>
      <w:pPr>
        <w:pStyle w:val="1115"/>
        <w:numPr>
          <w:ilvl w:val="0"/>
          <w:numId w:val="108"/>
        </w:numPr>
        <w:pBdr/>
        <w:spacing w:after="0"/>
        <w:ind w:left="0"/>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Навчання ветеранів новим професійним навичкам</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Термін виконання – 2 години</w:t>
      </w:r>
      <w:r>
        <w:rPr>
          <w:rFonts w:ascii="Times New Roman" w:hAnsi="Times New Roman" w:cs="Times New Roman"/>
          <w:color w:val="000000" w:themeColor="text1"/>
          <w:sz w:val="24"/>
          <w:szCs w:val="24"/>
          <w:lang w:val="uk-UA"/>
        </w:rPr>
      </w:r>
    </w:p>
    <w:p>
      <w:pPr>
        <w:pBdr/>
        <w:spacing w:after="0"/>
        <w:ind/>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br w:type="page" w:clear="all"/>
      </w:r>
      <w:r>
        <w:rPr>
          <w:rFonts w:ascii="Times New Roman" w:hAnsi="Times New Roman" w:cs="Times New Roman"/>
          <w:color w:val="000000" w:themeColor="text1"/>
          <w:sz w:val="24"/>
          <w:szCs w:val="24"/>
          <w:lang w:val="uk-UA"/>
        </w:rPr>
      </w:r>
    </w:p>
    <w:p>
      <w:pPr>
        <w:pBdr/>
        <w:spacing w:after="0"/>
        <w:ind w:firstLine="720"/>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Комплексне кваліфікаційне (практичне) завдання №1</w:t>
      </w:r>
      <w:r>
        <w:rPr>
          <w:rFonts w:ascii="Times New Roman" w:hAnsi="Times New Roman" w:cs="Times New Roman"/>
          <w:b/>
          <w:bCs/>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 Захист персональних даних та робота з агресивним клієнтом</w:t>
      </w:r>
      <w:r>
        <w:rPr>
          <w:rFonts w:ascii="Times New Roman" w:hAnsi="Times New Roman" w:cs="Times New Roman"/>
          <w:color w:val="000000" w:themeColor="text1"/>
          <w:sz w:val="24"/>
          <w:szCs w:val="24"/>
          <w:lang w:val="uk-UA"/>
        </w:rPr>
      </w:r>
    </w:p>
    <w:p>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звернувся ветеран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із проханням допомогти дізнатися статус заяви на отримання житлової пільги, яку подавав його побратим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зараз перебуває у шпиталі в іншій області й не має </w:t>
      </w:r>
      <w:r>
        <w:rPr>
          <w:rFonts w:ascii="Times New Roman" w:hAnsi="Times New Roman" w:eastAsia="Times New Roman" w:cs="Times New Roman"/>
          <w:i/>
          <w:color w:val="000000" w:themeColor="text1"/>
          <w:sz w:val="24"/>
          <w:szCs w:val="24"/>
          <w:lang w:val="uk-UA"/>
        </w:rPr>
        <w:t xml:space="preserve">зв</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язку</w:t>
      </w:r>
      <w:r>
        <w:rPr>
          <w:rFonts w:ascii="Times New Roman" w:hAnsi="Times New Roman" w:eastAsia="Times New Roman" w:cs="Times New Roman"/>
          <w:i/>
          <w:color w:val="000000" w:themeColor="text1"/>
          <w:sz w:val="24"/>
          <w:szCs w:val="24"/>
          <w:lang w:val="uk-UA"/>
        </w:rPr>
        <w:t xml:space="preserve">, але йому терміново потрібна ця інформація.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має копію паспорта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у своєму телефоні, але не має довіреності.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поводиться роздратовано і звинувачує фахівця у бюрократії.</w:t>
      </w:r>
      <w:r>
        <w:rPr>
          <w:rFonts w:ascii="Times New Roman" w:hAnsi="Times New Roman" w:cs="Times New Roman"/>
          <w:color w:val="000000" w:themeColor="text1"/>
          <w:sz w:val="24"/>
          <w:szCs w:val="24"/>
          <w:lang w:val="uk-UA"/>
        </w:rPr>
      </w:r>
    </w:p>
    <w:p>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послідовність дій фахівця є найбільш професійною та відповідає </w:t>
      </w:r>
      <w:r>
        <w:rPr>
          <w:rFonts w:ascii="Times New Roman" w:hAnsi="Times New Roman" w:eastAsia="Times New Roman" w:cs="Times New Roman"/>
          <w:color w:val="000000" w:themeColor="text1"/>
          <w:sz w:val="24"/>
          <w:szCs w:val="24"/>
          <w:lang w:val="uk-UA"/>
        </w:rPr>
        <w:t xml:space="preserve">діючому законодавству</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врахувати критичність ситуац</w:t>
      </w:r>
      <w:r>
        <w:rPr>
          <w:rFonts w:ascii="Times New Roman" w:hAnsi="Times New Roman" w:eastAsia="Times New Roman" w:cs="Times New Roman"/>
          <w:color w:val="000000" w:themeColor="text1"/>
          <w:sz w:val="24"/>
          <w:szCs w:val="24"/>
        </w:rPr>
        <w:t xml:space="preserve">ії, копію паспорта С. та пояснення Д. про те, що він діє в інтересах побратима. Доцільно зареєструвати усне звернення Д., перевірити статус заяви в базі даних і надати йому стислу інформацію без зайвих деталей, оскільки затримка може погіршити становище С.</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висловити підтримку Д., спокійно пояснити, що копія паспорта не підтверджує права представляти іншу особу, а персональні дані не можут</w:t>
      </w:r>
      <w:r>
        <w:rPr>
          <w:rFonts w:ascii="Times New Roman" w:hAnsi="Times New Roman" w:eastAsia="Times New Roman" w:cs="Times New Roman"/>
          <w:color w:val="000000" w:themeColor="text1"/>
          <w:sz w:val="24"/>
          <w:szCs w:val="24"/>
        </w:rPr>
        <w:t xml:space="preserve">ь бути розголошені без згоди С. або належного представництва. Водночас фахівець має запропонувати законні шляхи: зв’язок із С. через соціального працівника чи адміністрацію шпиталю, отримання згоди у визначений процедурою спосіб або оформлення довіреності.</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послатися на вимоги законодавств</w:t>
      </w:r>
      <w:r>
        <w:rPr>
          <w:rFonts w:ascii="Times New Roman" w:hAnsi="Times New Roman" w:eastAsia="Times New Roman" w:cs="Times New Roman"/>
          <w:color w:val="000000" w:themeColor="text1"/>
          <w:sz w:val="24"/>
          <w:szCs w:val="24"/>
        </w:rPr>
        <w:t xml:space="preserve">а щодо захисту персональних даних і відмовити Д. у наданні інформації про заяву С. Оскільки Д. не має довіреності, подальші дії з його боку неможливі, тому фахівець має порадити С. звернутися особисто після відновлення зв’язку або після виписки зі шпиталю.</w:t>
      </w:r>
      <w:r>
        <w:rPr>
          <w:rFonts w:ascii="Times New Roman" w:hAnsi="Times New Roman" w:eastAsia="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 Перша психологічна допомога при гострій реакції на стрес</w:t>
      </w:r>
      <w:r>
        <w:rPr>
          <w:rFonts w:ascii="Times New Roman" w:hAnsi="Times New Roman" w:cs="Times New Roman"/>
          <w:color w:val="000000" w:themeColor="text1"/>
          <w:sz w:val="24"/>
          <w:szCs w:val="24"/>
          <w:lang w:val="uk-UA"/>
        </w:rPr>
      </w:r>
    </w:p>
    <w:p>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Під час первинної зустрічі ветеран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який нещодавно демобілізувався, виглядає дуже напруженим. Він уникає зорового контакту, говорить уривчастими фразами, його руки помітно тремтять. Коли повз офіс гучно проїжджає вантажівка,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різко здригається, хапається за стіл і застигає, важко дихаючи.</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послідовність дій є найбільш правильною з боку фахівця в цей момент?</w:t>
      </w:r>
      <w:r>
        <w:rPr>
          <w:rFonts w:ascii="Times New Roman" w:hAnsi="Times New Roman" w:cs="Times New Roman"/>
          <w:color w:val="000000" w:themeColor="text1"/>
          <w:sz w:val="24"/>
          <w:szCs w:val="24"/>
          <w:lang w:val="uk-UA"/>
        </w:rPr>
      </w:r>
    </w:p>
    <w:p>
      <w:pPr>
        <w:numPr>
          <w:ilvl w:val="0"/>
          <w:numId w:val="119"/>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w:t>
      </w:r>
      <w:r>
        <w:rPr>
          <w:rFonts w:ascii="Times New Roman" w:hAnsi="Times New Roman" w:eastAsia="Times New Roman" w:cs="Times New Roman"/>
          <w:color w:val="000000" w:themeColor="text1"/>
          <w:sz w:val="24"/>
          <w:szCs w:val="24"/>
        </w:rPr>
        <w:t xml:space="preserve">вець має швидко підійти до О., покласти руку йому на плече або обійняти, щоб продемонструвати підтримку та допомогти відчути безпеку. Після цього слід покликати колег, запропонувати О. присісти зручніше та пояснити, що реакція вже минула і небезпеки немає.</w:t>
      </w:r>
      <w:r>
        <w:rPr>
          <w:rFonts w:ascii="Times New Roman" w:hAnsi="Times New Roman" w:eastAsia="Times New Roman" w:cs="Times New Roman"/>
          <w:color w:val="000000" w:themeColor="text1"/>
          <w:sz w:val="24"/>
          <w:szCs w:val="24"/>
        </w:rPr>
      </w:r>
    </w:p>
    <w:p>
      <w:pPr>
        <w:numPr>
          <w:ilvl w:val="0"/>
          <w:numId w:val="119"/>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залишатися поруч на безпечній відстані, спокійни</w:t>
      </w:r>
      <w:r>
        <w:rPr>
          <w:rFonts w:ascii="Times New Roman" w:hAnsi="Times New Roman" w:eastAsia="Times New Roman" w:cs="Times New Roman"/>
          <w:color w:val="000000" w:themeColor="text1"/>
          <w:sz w:val="24"/>
          <w:szCs w:val="24"/>
        </w:rPr>
        <w:t xml:space="preserve">м голосом звернутися до О. на ім’я та допомогти йому зорієнтуватися в теперішньому моменті. Доцільно запропонувати разом зробити повільний вдих і видих, назвати кілька предметів у кімнаті та дочекатися стабілізації дихання, не торкаючись О. без його згоди.</w:t>
      </w:r>
      <w:r>
        <w:rPr>
          <w:rFonts w:ascii="Times New Roman" w:hAnsi="Times New Roman" w:eastAsia="Times New Roman" w:cs="Times New Roman"/>
          <w:color w:val="000000" w:themeColor="text1"/>
          <w:sz w:val="24"/>
          <w:szCs w:val="24"/>
        </w:rPr>
      </w:r>
    </w:p>
    <w:p>
      <w:pPr>
        <w:numPr>
          <w:ilvl w:val="0"/>
          <w:numId w:val="119"/>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не при</w:t>
      </w:r>
      <w:r>
        <w:rPr>
          <w:rFonts w:ascii="Times New Roman" w:hAnsi="Times New Roman" w:eastAsia="Times New Roman" w:cs="Times New Roman"/>
          <w:color w:val="000000" w:themeColor="text1"/>
          <w:sz w:val="24"/>
          <w:szCs w:val="24"/>
        </w:rPr>
        <w:t xml:space="preserve">вертати зайвої уваги до реакції О., щоб не посилити його напруження або сором. Доцільно продовжити заповнення анкети первинного виявлення потреб, говорити звичним тоном, запропонувати воду чи каву та повернутися до обговорення стану О. наприкінці зустрічі.</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 Захист прав ветеранів на міжміські перевезення</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Ветеранка</w:t>
      </w:r>
      <w:r>
        <w:rPr>
          <w:rFonts w:ascii="Times New Roman" w:hAnsi="Times New Roman" w:eastAsia="Times New Roman" w:cs="Times New Roman"/>
          <w:i/>
          <w:color w:val="000000" w:themeColor="text1"/>
          <w:sz w:val="24"/>
          <w:szCs w:val="24"/>
          <w:lang w:val="uk-UA"/>
        </w:rPr>
        <w:t xml:space="preserve"> Т</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яка отримала поранення та звільнилася зі служби зі </w:t>
      </w:r>
      <w:r>
        <w:rPr>
          <w:rFonts w:ascii="Times New Roman" w:hAnsi="Times New Roman" w:eastAsia="Times New Roman" w:cs="Times New Roman"/>
          <w:i/>
          <w:color w:val="000000" w:themeColor="text1"/>
          <w:sz w:val="24"/>
          <w:szCs w:val="24"/>
          <w:lang w:val="uk-UA"/>
        </w:rPr>
        <w:t xml:space="preserve">статусом особи з інвалідністю внаслідок війни II групи, звернулася з проблемою: водій міжміського автобуса відмовив їй у безкоштовному проїзді, мотивуючи це тим, що ліміт пільгових місць (який начебто встановлений перевізником) на цей рейс уже вичерпано. Т</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обурена та хоче подати до суду на автопарк.</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Що є найбільш конструктивним алгоритмом дій фахівця з супроводу?</w:t>
      </w:r>
      <w:r>
        <w:rPr>
          <w:rFonts w:ascii="Times New Roman" w:hAnsi="Times New Roman" w:cs="Times New Roman"/>
          <w:color w:val="000000" w:themeColor="text1"/>
          <w:sz w:val="24"/>
          <w:szCs w:val="24"/>
          <w:lang w:val="uk-UA"/>
        </w:rPr>
      </w:r>
    </w:p>
    <w:p>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допомогти Т. зафіксувати обставини інциденту: дату, час, маршрут, номер рейсу, державний номер автобуса, назву перевізника, за можливості — ПІБ водія, фото, відео аб</w:t>
      </w:r>
      <w:r>
        <w:rPr>
          <w:rFonts w:ascii="Times New Roman" w:hAnsi="Times New Roman" w:eastAsia="Times New Roman" w:cs="Times New Roman"/>
          <w:color w:val="000000" w:themeColor="text1"/>
          <w:sz w:val="24"/>
          <w:szCs w:val="24"/>
        </w:rPr>
        <w:t xml:space="preserve">о контакти свідків. Після цього слід допомогти скласти скаргу до Укртрансбезпеки та органу, який є замовником перевезень, роз’яснивши, що встановлення перевізником «ліміту пільгових місць» не може скасовувати право на пільговий проїзд, передбачене законом.</w:t>
      </w:r>
      <w:r>
        <w:rPr>
          <w:rFonts w:ascii="Times New Roman" w:hAnsi="Times New Roman" w:eastAsia="Times New Roman" w:cs="Times New Roman"/>
          <w:color w:val="000000" w:themeColor="text1"/>
          <w:sz w:val="24"/>
          <w:szCs w:val="24"/>
        </w:rPr>
      </w:r>
    </w:p>
    <w:p>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пояснити Т., що приватні перевізники можуть встановлювати внутрішні правила щодо кількості пільгових місць,</w:t>
      </w:r>
      <w:r>
        <w:rPr>
          <w:rFonts w:ascii="Times New Roman" w:hAnsi="Times New Roman" w:eastAsia="Times New Roman" w:cs="Times New Roman"/>
          <w:color w:val="000000" w:themeColor="text1"/>
          <w:sz w:val="24"/>
          <w:szCs w:val="24"/>
        </w:rPr>
        <w:t xml:space="preserve"> якщо це передбачено умовами перевезення. Доцільно запропонувати їй не загострювати конфлікт, зберегти квиток або інші підтвердження поїздки та звернутися по компенсацію вартості проїзду до місцевої програми підтримки ветеранів або благодійної організації.</w:t>
      </w:r>
      <w:r>
        <w:rPr>
          <w:rFonts w:ascii="Times New Roman" w:hAnsi="Times New Roman" w:eastAsia="Times New Roman" w:cs="Times New Roman"/>
          <w:color w:val="000000" w:themeColor="text1"/>
          <w:sz w:val="24"/>
          <w:szCs w:val="24"/>
        </w:rPr>
      </w:r>
    </w:p>
    <w:p>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порадити Т. спочатку звернутися безпосередньо до адміністрації автотранспортного підприємства із письмовою претензією та вимогою надати пояснення щ</w:t>
      </w:r>
      <w:r>
        <w:rPr>
          <w:rFonts w:ascii="Times New Roman" w:hAnsi="Times New Roman" w:eastAsia="Times New Roman" w:cs="Times New Roman"/>
          <w:color w:val="000000" w:themeColor="text1"/>
          <w:sz w:val="24"/>
          <w:szCs w:val="24"/>
        </w:rPr>
        <w:t xml:space="preserve">одо відмови. Якщо перевізник не відповість або відмовиться визнавати порушення, фахівець може допомогти підготувати повторне звернення до перевізника, а питання звернення до контролюючих органів або суду розглянути лише після отримання офіційної відповіді.</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 Робота з кризовими </w:t>
      </w:r>
      <w:r>
        <w:rPr>
          <w:rFonts w:ascii="Times New Roman" w:hAnsi="Times New Roman" w:eastAsia="Times New Roman" w:cs="Times New Roman"/>
          <w:b/>
          <w:color w:val="000000" w:themeColor="text1"/>
          <w:sz w:val="24"/>
          <w:szCs w:val="24"/>
          <w:lang w:val="uk-UA"/>
        </w:rPr>
        <w:t xml:space="preserve">сім</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ями</w:t>
      </w:r>
      <w:r>
        <w:rPr>
          <w:rFonts w:ascii="Times New Roman" w:hAnsi="Times New Roman" w:eastAsia="Times New Roman" w:cs="Times New Roman"/>
          <w:b/>
          <w:color w:val="000000" w:themeColor="text1"/>
          <w:sz w:val="24"/>
          <w:szCs w:val="24"/>
          <w:lang w:val="uk-UA"/>
        </w:rPr>
        <w:t xml:space="preserve"> та етичні дилеми підпису документів</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Фахівець здійснює супровід </w:t>
      </w:r>
      <w:r>
        <w:rPr>
          <w:rFonts w:ascii="Times New Roman" w:hAnsi="Times New Roman" w:eastAsia="Times New Roman" w:cs="Times New Roman"/>
          <w:i/>
          <w:color w:val="000000" w:themeColor="text1"/>
          <w:sz w:val="24"/>
          <w:szCs w:val="24"/>
          <w:lang w:val="uk-UA"/>
        </w:rPr>
        <w:t xml:space="preserve">сім</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ї</w:t>
      </w:r>
      <w:r>
        <w:rPr>
          <w:rFonts w:ascii="Times New Roman" w:hAnsi="Times New Roman" w:eastAsia="Times New Roman" w:cs="Times New Roman"/>
          <w:i/>
          <w:color w:val="000000" w:themeColor="text1"/>
          <w:sz w:val="24"/>
          <w:szCs w:val="24"/>
          <w:lang w:val="uk-UA"/>
        </w:rPr>
        <w:t xml:space="preserve"> загиблого Захисника (дружину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та двох дітей). О</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перебуває в стані глибокої апатії (синдром втрати), не виходить з дому і не може змусити себе зайнятися документами на отримання одноразової грошової допомоги. Термін подачі документів спливає. Двоюрідна сестра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фахівця передати їй бланки заяв, обіцяючи підписати їх замість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щоб родина не втратила гроші.</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 має вчинити фахівець у межах кейс-менеджменту?</w:t>
      </w:r>
      <w:r>
        <w:rPr>
          <w:rFonts w:ascii="Times New Roman" w:hAnsi="Times New Roman" w:cs="Times New Roman"/>
          <w:color w:val="000000" w:themeColor="text1"/>
          <w:sz w:val="24"/>
          <w:szCs w:val="24"/>
          <w:lang w:val="uk-UA"/>
        </w:rPr>
      </w:r>
    </w:p>
    <w:p>
      <w:pPr>
        <w:numPr>
          <w:ilvl w:val="0"/>
          <w:numId w:val="120"/>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врахувати інтереси дітей і терміновість ситуації, тому може передати бланки сестрі О. д</w:t>
      </w:r>
      <w:r>
        <w:rPr>
          <w:rFonts w:ascii="Times New Roman" w:hAnsi="Times New Roman" w:eastAsia="Times New Roman" w:cs="Times New Roman"/>
          <w:color w:val="000000" w:themeColor="text1"/>
          <w:sz w:val="24"/>
          <w:szCs w:val="24"/>
        </w:rPr>
        <w:t xml:space="preserve">ля оперативного оформлення документів. Якщо О. тимчасово не здатна займатися цим особисто, сестра може підписати заяви замість неї, а фахівець має додати пояснення про складний психологічний стан клієнтки та необхідність збереження права сім’ї на допомогу.</w:t>
      </w:r>
      <w:r>
        <w:rPr>
          <w:rFonts w:ascii="Times New Roman" w:hAnsi="Times New Roman" w:eastAsia="Times New Roman" w:cs="Times New Roman"/>
          <w:color w:val="000000" w:themeColor="text1"/>
          <w:sz w:val="24"/>
          <w:szCs w:val="24"/>
        </w:rPr>
      </w:r>
    </w:p>
    <w:p>
      <w:pPr>
        <w:numPr>
          <w:ilvl w:val="0"/>
          <w:numId w:val="120"/>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повідомити орган опіки та піклування про те, що О. через свій психологічний стан не </w:t>
      </w:r>
      <w:r>
        <w:rPr>
          <w:rFonts w:ascii="Times New Roman" w:hAnsi="Times New Roman" w:eastAsia="Times New Roman" w:cs="Times New Roman"/>
          <w:color w:val="000000" w:themeColor="text1"/>
          <w:sz w:val="24"/>
          <w:szCs w:val="24"/>
        </w:rPr>
        <w:t xml:space="preserve">забезпечує належного оформлення документів в інтересах дітей. Після цього доцільно передати сестрі інформацію про подальший порядок дій, а оформлення заяв відкласти до моменту, коли буде визначено особу, яка тимчасово представлятиме інтереси дітей і сім’ї.</w:t>
      </w:r>
      <w:r>
        <w:rPr>
          <w:rFonts w:ascii="Times New Roman" w:hAnsi="Times New Roman" w:eastAsia="Times New Roman" w:cs="Times New Roman"/>
          <w:color w:val="000000" w:themeColor="text1"/>
          <w:sz w:val="24"/>
          <w:szCs w:val="24"/>
        </w:rPr>
      </w:r>
    </w:p>
    <w:p>
      <w:pPr>
        <w:numPr>
          <w:ilvl w:val="0"/>
          <w:numId w:val="120"/>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узгодити з О. можливість домашнього візиту, за потреби — разом із сестрою як підтримувальною особою. Під час зустрічі слід тактовно висловити підтримку, пояснити значення дотрим</w:t>
      </w:r>
      <w:r>
        <w:rPr>
          <w:rFonts w:ascii="Times New Roman" w:hAnsi="Times New Roman" w:eastAsia="Times New Roman" w:cs="Times New Roman"/>
          <w:color w:val="000000" w:themeColor="text1"/>
          <w:sz w:val="24"/>
          <w:szCs w:val="24"/>
        </w:rPr>
        <w:t xml:space="preserve">ання термінів, допомогти О. особисто заповнити й підписати документи. Якщо її стан суттєво ускладнює прийняття рішень, необхідно ініціювати термінове залучення психолога, мобільної бригади соціально-психологічної допомоги або іншого уповноваженого фахівця.</w:t>
      </w:r>
      <w:r>
        <w:rPr>
          <w:rFonts w:ascii="Times New Roman" w:hAnsi="Times New Roman" w:eastAsia="Times New Roman" w:cs="Times New Roman"/>
          <w:color w:val="000000" w:themeColor="text1"/>
          <w:sz w:val="24"/>
          <w:szCs w:val="24"/>
        </w:rPr>
      </w:r>
    </w:p>
    <w:p>
      <w:pPr>
        <w:pBdr/>
        <w:spacing w:after="0"/>
        <w:ind w:firstLine="360"/>
        <w:jc w:val="both"/>
        <w:rPr>
          <w:rFonts w:ascii="Times New Roman" w:hAnsi="Times New Roman" w:eastAsia="Times New Roman" w:cs="Times New Roman"/>
          <w:b/>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eastAsia="Times New Roman" w:cs="Times New Roman"/>
          <w:b/>
          <w:color w:val="000000" w:themeColor="text1"/>
          <w:sz w:val="24"/>
          <w:szCs w:val="24"/>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Кейс 5. </w:t>
      </w:r>
      <w:r>
        <w:rPr>
          <w:rFonts w:ascii="Times New Roman" w:hAnsi="Times New Roman" w:eastAsia="Times New Roman" w:cs="Times New Roman"/>
          <w:b/>
          <w:color w:val="000000" w:themeColor="text1"/>
          <w:sz w:val="24"/>
          <w:szCs w:val="24"/>
          <w:lang w:val="uk-UA"/>
        </w:rPr>
        <w:t xml:space="preserve">Кар</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єрна</w:t>
      </w:r>
      <w:r>
        <w:rPr>
          <w:rFonts w:ascii="Times New Roman" w:hAnsi="Times New Roman" w:eastAsia="Times New Roman" w:cs="Times New Roman"/>
          <w:b/>
          <w:color w:val="000000" w:themeColor="text1"/>
          <w:sz w:val="24"/>
          <w:szCs w:val="24"/>
          <w:lang w:val="uk-UA"/>
        </w:rPr>
        <w:t xml:space="preserve"> адаптація ветеранів з інвалідністю</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до служби працював автомеханіком. Внаслідок поранення він отримав ампутацію лівої руки нижче ліктя і більше не може виконувати колишню фізичну роботу. 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пригнічений, вважає себе «непридатним ні до чого», категорично відмовляється від пропозицій перенавчання на ІТ-спеціальності, зазначаючи, що «офісна робота — це не його», і він хоче працювати тільки в </w:t>
      </w:r>
      <w:r>
        <w:rPr>
          <w:rFonts w:ascii="Times New Roman" w:hAnsi="Times New Roman" w:eastAsia="Times New Roman" w:cs="Times New Roman"/>
          <w:i/>
          <w:color w:val="000000" w:themeColor="text1"/>
          <w:sz w:val="24"/>
          <w:szCs w:val="24"/>
          <w:lang w:val="uk-UA"/>
        </w:rPr>
        <w:t xml:space="preserve">автосфері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стратегія профорієнтації з боку фахівця є найбільш ефективною та етичною?</w:t>
      </w:r>
      <w:r>
        <w:rPr>
          <w:rFonts w:ascii="Times New Roman" w:hAnsi="Times New Roman" w:cs="Times New Roman"/>
          <w:color w:val="000000" w:themeColor="text1"/>
          <w:sz w:val="24"/>
          <w:szCs w:val="24"/>
          <w:lang w:val="uk-UA"/>
        </w:rPr>
      </w:r>
    </w:p>
    <w:p>
      <w:pPr>
        <w:pStyle w:val="1125"/>
        <w:numPr>
          <w:ilvl w:val="0"/>
          <w:numId w:val="113"/>
        </w:numPr>
        <w:pBdr/>
        <w:spacing/>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Фахівець має пояснити І., що повернення до попередньої роботи а</w:t>
      </w:r>
      <w:r>
        <w:rPr>
          <w:rFonts w:ascii="Times New Roman" w:hAnsi="Times New Roman" w:eastAsia="Times New Roman" w:cs="Times New Roman"/>
          <w:color w:val="000000" w:themeColor="text1"/>
          <w:sz w:val="24"/>
          <w:szCs w:val="24"/>
        </w:rPr>
        <w:t xml:space="preserve">втомеханіком є малоймовірним, тому варто зосередитися на професіях, які не потребують фізичного навантаження. Доцільно запропонувати йому курси програмування, тестування програмного забезпечення або інші дистанційні напрями, які мають попит на ринку праці.</w:t>
      </w:r>
      <w:r>
        <w:rPr>
          <w:rFonts w:ascii="Times New Roman" w:hAnsi="Times New Roman" w:eastAsia="Times New Roman" w:cs="Times New Roman"/>
          <w:color w:val="000000" w:themeColor="text1"/>
          <w:sz w:val="24"/>
          <w:szCs w:val="24"/>
        </w:rPr>
      </w:r>
    </w:p>
    <w:p>
      <w:pPr>
        <w:pStyle w:val="1125"/>
        <w:numPr>
          <w:ilvl w:val="0"/>
          <w:numId w:val="113"/>
        </w:numPr>
        <w:pBdr/>
        <w:spacing/>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допомогти І. розглянути вака</w:t>
      </w:r>
      <w:r>
        <w:rPr>
          <w:rFonts w:ascii="Times New Roman" w:hAnsi="Times New Roman" w:eastAsia="Times New Roman" w:cs="Times New Roman"/>
          <w:color w:val="000000" w:themeColor="text1"/>
          <w:sz w:val="24"/>
          <w:szCs w:val="24"/>
        </w:rPr>
        <w:t xml:space="preserve">нсії з мінімальним фізичним навантаженням і невисокими вимогами до професійної підготовки. Можна запропонувати посади диспетчера, чергового, адміністратора або консультанта, щоб ветеран швидше повернувся до зайнятості й поступово адаптувався до нових умов.</w:t>
      </w:r>
      <w:r>
        <w:rPr>
          <w:rFonts w:ascii="Times New Roman" w:hAnsi="Times New Roman" w:eastAsia="Times New Roman" w:cs="Times New Roman"/>
          <w:color w:val="000000" w:themeColor="text1"/>
          <w:sz w:val="24"/>
          <w:szCs w:val="24"/>
        </w:rPr>
      </w:r>
    </w:p>
    <w:p>
      <w:pPr>
        <w:pStyle w:val="1125"/>
        <w:numPr>
          <w:ilvl w:val="0"/>
          <w:numId w:val="113"/>
        </w:numPr>
        <w:pBdr/>
        <w:spacing w:after="0"/>
        <w:ind w:firstLine="709"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 Фахівець має проаналізувати попередній досвід, знання й сильні сторони І. в автосфері та разо</w:t>
      </w:r>
      <w:r>
        <w:rPr>
          <w:rFonts w:ascii="Times New Roman" w:hAnsi="Times New Roman" w:eastAsia="Times New Roman" w:cs="Times New Roman"/>
          <w:color w:val="000000" w:themeColor="text1"/>
          <w:sz w:val="24"/>
          <w:szCs w:val="24"/>
        </w:rPr>
        <w:t xml:space="preserve">м із ним визначити суміжні професійні ролі. Доцільно розглянути посади майстра-приймальника на СТО, менеджера з підбору автозапчастин, консультанта з технічних питань або оцінювача пошкоджень авто, а також підібрати короткі курси для переходу на ці позиції</w:t>
      </w:r>
      <w:r>
        <w:rPr>
          <w:rFonts w:ascii="Times New Roman" w:hAnsi="Times New Roman" w:eastAsia="Times New Roman" w:cs="Times New Roman"/>
          <w:bCs/>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  </w:t>
      </w:r>
      <w:r>
        <w:rPr>
          <w:rFonts w:ascii="Times New Roman" w:hAnsi="Times New Roman" w:cs="Times New Roman"/>
          <w:color w:val="000000" w:themeColor="text1"/>
          <w:sz w:val="24"/>
          <w:szCs w:val="24"/>
          <w:lang w:val="uk-UA"/>
        </w:rPr>
      </w:r>
    </w:p>
    <w:p>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Кейс 6. Консультування щодо ветеранського бізнесу та межі повноважень</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планує відкрити невелику ветеринарну клініку. Він дізнався від побратимів про державну програму грантів для ветеранів на створення власного бізнесу.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приходить до фахівця Центру та вимагає, щоб той написав замість нього бізнес-план та подав заявку через Дію, аргументуючи це тим, що він «воював, поки інші вчилися писати бізнес-плани, і не розуміє цих фінансових таблиць».</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роль та алгоритм дій фахівця із супроводу в цій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роз’яснити С. умови грантової програми, надати інструкцію щодо структури заяв</w:t>
      </w:r>
      <w:r>
        <w:rPr>
          <w:rFonts w:ascii="Times New Roman" w:hAnsi="Times New Roman" w:eastAsia="Times New Roman" w:cs="Times New Roman"/>
          <w:color w:val="000000" w:themeColor="text1"/>
          <w:sz w:val="24"/>
          <w:szCs w:val="24"/>
        </w:rPr>
        <w:t xml:space="preserve">ки та допомогти розібратися з основними розділами бізнес-плану. Доцільно спрямувати його на безоплатні бізнес-курси для ветеранів, організувати консультацію з ментором або фахівцем із фінансових розрахунків, зберігаючи за С. роль автора і заявника проєкту.</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врахувати складність ситуації для С. і допомогти йому ма</w:t>
      </w:r>
      <w:r>
        <w:rPr>
          <w:rFonts w:ascii="Times New Roman" w:hAnsi="Times New Roman" w:eastAsia="Times New Roman" w:cs="Times New Roman"/>
          <w:color w:val="000000" w:themeColor="text1"/>
          <w:sz w:val="24"/>
          <w:szCs w:val="24"/>
        </w:rPr>
        <w:t xml:space="preserve">ксимально практично: самостійно підготувати бізнес-план на основі його усних пояснень, заповнити фінансові таблиці та супроводити подання заявки через Дію. Це дасть змогу зменшити бар’єри для ветерана та підвищити його шанси на участь у грантовій програмі.</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пояснити С., що написання бізнес-планів і</w:t>
      </w:r>
      <w:r>
        <w:rPr>
          <w:rFonts w:ascii="Times New Roman" w:hAnsi="Times New Roman" w:eastAsia="Times New Roman" w:cs="Times New Roman"/>
          <w:color w:val="000000" w:themeColor="text1"/>
          <w:sz w:val="24"/>
          <w:szCs w:val="24"/>
        </w:rPr>
        <w:t xml:space="preserve"> фінансових розрахунків не належить до його посадових обов’язків. Доцільно надати загальне посилання на умови грантової програми та порекомендувати звернутися до бізнес-консультанта, бухгалтера або комерційної організації, яка професійно готує такі заявки.</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 </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7. Коригування індивідуального плану супроводу</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проходить супровід у Центрі. Згідно з його індивідуальним планом, пріоритетами були санаторно-курортне лікування для відновлення опорно-рухового апарату та подальше працевлаштування. Під час моніторингового дзвінка фахівець дізнається, що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відмовився від путівки в санаторій, оскільки «не хоче нікуди їхати», і не </w:t>
      </w:r>
      <w:r>
        <w:rPr>
          <w:rFonts w:ascii="Times New Roman" w:hAnsi="Times New Roman" w:eastAsia="Times New Roman" w:cs="Times New Roman"/>
          <w:i/>
          <w:color w:val="000000" w:themeColor="text1"/>
          <w:sz w:val="24"/>
          <w:szCs w:val="24"/>
          <w:lang w:val="uk-UA"/>
        </w:rPr>
        <w:t xml:space="preserve">з</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явився</w:t>
      </w:r>
      <w:r>
        <w:rPr>
          <w:rFonts w:ascii="Times New Roman" w:hAnsi="Times New Roman" w:eastAsia="Times New Roman" w:cs="Times New Roman"/>
          <w:i/>
          <w:color w:val="000000" w:themeColor="text1"/>
          <w:sz w:val="24"/>
          <w:szCs w:val="24"/>
          <w:lang w:val="uk-UA"/>
        </w:rPr>
        <w:t xml:space="preserve"> на жодну з трьох співбесід, організованих Центром зайнятості.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каже, що «все це марно і нікому він не потрібен».</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подальші дії фахівця в межах моніторингу та оцінювання потреб А</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зафіксувати невиконання окремих пунктів індивідуального плану та провести </w:t>
      </w:r>
      <w:r>
        <w:rPr>
          <w:rFonts w:ascii="Times New Roman" w:hAnsi="Times New Roman" w:eastAsia="Times New Roman" w:cs="Times New Roman"/>
          <w:color w:val="000000" w:themeColor="text1"/>
          <w:sz w:val="24"/>
          <w:szCs w:val="24"/>
        </w:rPr>
        <w:t xml:space="preserve">з А. роз’яснювальну бесіду щодо можливих наслідків відмови від запропонованих заходів. Після цього доцільно тимчасово призупинити активний супровід, залишивши за А. можливість повторно звернутися до Центру, коли він буде готовий виконувати погоджений план.</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організувати особисту зустріч у безпечному й комфортному для А. форматі, обговорити причини відмови від санаторію та співбесід, повторно оцінити й</w:t>
      </w:r>
      <w:r>
        <w:rPr>
          <w:rFonts w:ascii="Times New Roman" w:hAnsi="Times New Roman" w:eastAsia="Times New Roman" w:cs="Times New Roman"/>
          <w:color w:val="000000" w:themeColor="text1"/>
          <w:sz w:val="24"/>
          <w:szCs w:val="24"/>
        </w:rPr>
        <w:t xml:space="preserve">ого актуальний психологічний стан, мотивацію й потреби. За результатами оцінки слід скоригувати індивідуальний план: наприклад, тимчасово відтермінувати працевлаштування, посилити психологічну підтримку та запропонувати залучення до ветеранської спільноти.</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зв’язатися з близькими родичами А., поінформувати їх про невиконанн</w:t>
      </w:r>
      <w:r>
        <w:rPr>
          <w:rFonts w:ascii="Times New Roman" w:hAnsi="Times New Roman" w:eastAsia="Times New Roman" w:cs="Times New Roman"/>
          <w:color w:val="000000" w:themeColor="text1"/>
          <w:sz w:val="24"/>
          <w:szCs w:val="24"/>
        </w:rPr>
        <w:t xml:space="preserve">я ним індивідуального плану та попросити підтримати його у відновленні активності. Доцільно разом із родиною домовитися про додатковий контроль за відвідуванням співбесід і поїздкою до санаторію, щоб допомогти А. повернутися до попередньо визначених цілей.</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8. Запобігання конфлікту інтересів та кумівству</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із супроводу звернувся його близький товариш та колишній однокласник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який повернувся з зони бойових дій.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допомогти йому отримати матеріальну допомогу на лікування з місцевого бюджету позачергово, оскільки має великі борги. Фахівець знає, що черга на цю допомогу є великою, кошти обмежені, а інші ветерани чекають рішення комісії по 2-3 місяці.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«по-дружньому» прискорити розгляд та поставити його заяву першою.</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дії фахівця відповідають стандартам професійної етики?</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пояснити М., що їхні особисті стосунки створюють конфлікт інтересів, тому позачергове просування </w:t>
      </w:r>
      <w:r>
        <w:rPr>
          <w:rFonts w:ascii="Times New Roman" w:hAnsi="Times New Roman" w:eastAsia="Times New Roman" w:cs="Times New Roman"/>
          <w:color w:val="000000" w:themeColor="text1"/>
          <w:sz w:val="24"/>
          <w:szCs w:val="24"/>
        </w:rPr>
        <w:t xml:space="preserve">заяви є неприпустимим. Водночас він може надати інформацію про загальний порядок отримання допомоги, допомогти підготувати документи відповідно до вимог і запропонувати передати супровід справи іншому фахівцю для забезпечення прозорості та неупередженості.</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Фахівець має врахувати складну життєву ситуацію М. та над</w:t>
      </w:r>
      <w:r>
        <w:rPr>
          <w:rFonts w:ascii="Times New Roman" w:hAnsi="Times New Roman" w:eastAsia="Times New Roman" w:cs="Times New Roman"/>
          <w:color w:val="000000" w:themeColor="text1"/>
          <w:sz w:val="24"/>
          <w:szCs w:val="24"/>
        </w:rPr>
        <w:t xml:space="preserve">ати йому практичну підтримку в межах наявних можливостей. Доцільно допомогти швидко підготувати документи, звернутися до відповідальних осіб щодо термінового розгляду заяви та обґрунтувати пріоритетність випадку станом здоров’я й фінансовими обставинами М.</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прийняти документи М. у загал</w:t>
      </w:r>
      <w:r>
        <w:rPr>
          <w:rFonts w:ascii="Times New Roman" w:hAnsi="Times New Roman" w:eastAsia="Times New Roman" w:cs="Times New Roman"/>
          <w:color w:val="000000" w:themeColor="text1"/>
          <w:sz w:val="24"/>
          <w:szCs w:val="24"/>
        </w:rPr>
        <w:t xml:space="preserve">ьному порядку, але не повідомляти колегам про особисте знайомство, якщо це не впливає на формальну процедуру розгляду. Щоб уникнути відкритого конфлікту, він може вести справу самостійно, не змінюючи місце заяви в черзі та не надаючи М. додаткових переваг.</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 </w:t>
      </w:r>
      <w:r>
        <w:rPr>
          <w:rFonts w:ascii="Times New Roman" w:hAnsi="Times New Roman" w:eastAsia="Times New Roman" w:cs="Times New Roman"/>
          <w:color w:val="000000" w:themeColor="text1"/>
          <w:sz w:val="24"/>
          <w:szCs w:val="24"/>
        </w:rPr>
        <w:t xml:space="preserve">Фахівець має відмовитися від будь-якої участі в ситуа</w:t>
      </w:r>
      <w:r>
        <w:rPr>
          <w:rFonts w:ascii="Times New Roman" w:hAnsi="Times New Roman" w:eastAsia="Times New Roman" w:cs="Times New Roman"/>
          <w:color w:val="000000" w:themeColor="text1"/>
          <w:sz w:val="24"/>
          <w:szCs w:val="24"/>
        </w:rPr>
        <w:t xml:space="preserve">ції, оскільки звернення М. містить прохання про особисте сприяння. Доцільно повідомити М., що він має самостійно звернутися до Центру в загальному порядку, а фахівець надалі не повинен надавати йому консультацій, щоб уникнути звинувачень у необ’єктивності.</w:t>
      </w:r>
      <w:r>
        <w:rPr>
          <w:rFonts w:ascii="Times New Roman" w:hAnsi="Times New Roman" w:eastAsia="Times New Roman" w:cs="Times New Roman"/>
          <w:color w:val="000000" w:themeColor="text1"/>
          <w:sz w:val="24"/>
          <w:szCs w:val="24"/>
        </w:rPr>
      </w:r>
    </w:p>
    <w:p>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9. Профілактика професійного вигорання та саморегуляція</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Фахівець працює із ветеранами вже понад півтора року. Останні кілька місяців він відчуває хронічну втому, яка не минає після вихідних, та часті головні </w:t>
      </w:r>
      <w:r>
        <w:rPr>
          <w:rFonts w:ascii="Times New Roman" w:hAnsi="Times New Roman" w:eastAsia="Times New Roman" w:cs="Times New Roman"/>
          <w:i/>
          <w:color w:val="000000" w:themeColor="text1"/>
          <w:sz w:val="24"/>
          <w:szCs w:val="24"/>
          <w:lang w:val="uk-UA"/>
        </w:rPr>
        <w:t xml:space="preserve">болі. Історії клієнтів почали викликати у нього байдужість, а іноді — роздратування. Під час обговорення важкого кейсу колеги він цинічно зауважив: «Вони самі знали, куди йшли, нема чого тепер скаржитися». Раніше фахівець ніколи не дозволяв собі подібного.</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Що має зробити фахівець у цій ситуації для відновлення своєї професійної придатності?</w:t>
      </w:r>
      <w:r>
        <w:rPr>
          <w:rFonts w:ascii="Times New Roman" w:hAnsi="Times New Roman" w:cs="Times New Roman"/>
          <w:color w:val="000000" w:themeColor="text1"/>
          <w:sz w:val="24"/>
          <w:szCs w:val="24"/>
          <w:lang w:val="uk-UA"/>
        </w:rPr>
      </w:r>
    </w:p>
    <w:p>
      <w:pPr>
        <w:numPr>
          <w:ilvl w:val="0"/>
          <w:numId w:val="121"/>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розцінити свій стан як звичайну втому, </w:t>
      </w:r>
      <w:r>
        <w:rPr>
          <w:rFonts w:ascii="Times New Roman" w:hAnsi="Times New Roman" w:eastAsia="Times New Roman" w:cs="Times New Roman"/>
          <w:color w:val="000000" w:themeColor="text1"/>
          <w:sz w:val="24"/>
          <w:szCs w:val="24"/>
        </w:rPr>
        <w:t xml:space="preserve">що може виникати під час інтенсивної роботи з людьми. Доцільно тимчасово зосередитися на виконанні службових обов’язків, не обговорювати емоційні реакції з колегами та спробувати відновити самоконтроль через дисципліну й збільшення професійної залученості.</w:t>
      </w:r>
      <w:r>
        <w:rPr>
          <w:rFonts w:ascii="Times New Roman" w:hAnsi="Times New Roman" w:eastAsia="Times New Roman" w:cs="Times New Roman"/>
          <w:color w:val="000000" w:themeColor="text1"/>
          <w:sz w:val="24"/>
          <w:szCs w:val="24"/>
        </w:rPr>
      </w:r>
    </w:p>
    <w:p>
      <w:pPr>
        <w:numPr>
          <w:ilvl w:val="0"/>
          <w:numId w:val="121"/>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визнати втрату емпатії ознакою с</w:t>
      </w:r>
      <w:r>
        <w:rPr>
          <w:rFonts w:ascii="Times New Roman" w:hAnsi="Times New Roman" w:eastAsia="Times New Roman" w:cs="Times New Roman"/>
          <w:color w:val="000000" w:themeColor="text1"/>
          <w:sz w:val="24"/>
          <w:szCs w:val="24"/>
        </w:rPr>
        <w:t xml:space="preserve">ерйозного професійного виснаження та зробити висновок, що подальша робота з ветеранами для нього є небажаною. Доцільно звернутися до керівництва із заявою про переведення на іншу посаду або звільнення, щоб не допустити погіршення якості супроводу клієнтів.</w:t>
      </w:r>
      <w:r>
        <w:rPr>
          <w:rFonts w:ascii="Times New Roman" w:hAnsi="Times New Roman" w:eastAsia="Times New Roman" w:cs="Times New Roman"/>
          <w:color w:val="000000" w:themeColor="text1"/>
          <w:sz w:val="24"/>
          <w:szCs w:val="24"/>
        </w:rPr>
      </w:r>
    </w:p>
    <w:p>
      <w:pPr>
        <w:numPr>
          <w:ilvl w:val="0"/>
          <w:numId w:val="121"/>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визнати наявність ознак професійного виснаження та звернутися до керівництва щод</w:t>
      </w:r>
      <w:r>
        <w:rPr>
          <w:rFonts w:ascii="Times New Roman" w:hAnsi="Times New Roman" w:eastAsia="Times New Roman" w:cs="Times New Roman"/>
          <w:color w:val="000000" w:themeColor="text1"/>
          <w:sz w:val="24"/>
          <w:szCs w:val="24"/>
        </w:rPr>
        <w:t xml:space="preserve">о позачергової індивідуальної супервізії. Доцільно переглянути робоче навантаження, використати відпустку або інший ресурс для відновлення, обговорити з супервізором професійні межі та долучитися до навчання чи заходів із профілактики емоційного вигорання.</w:t>
      </w:r>
      <w:r>
        <w:rPr>
          <w:rFonts w:ascii="Times New Roman" w:hAnsi="Times New Roman" w:eastAsia="Times New Roman" w:cs="Times New Roman"/>
          <w:color w:val="000000" w:themeColor="text1"/>
          <w:sz w:val="24"/>
          <w:szCs w:val="24"/>
        </w:rPr>
      </w:r>
    </w:p>
    <w:p>
      <w:pPr>
        <w:numPr>
          <w:ilvl w:val="0"/>
          <w:numId w:val="121"/>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самостійно вжити заходів для швидкого зниження на</w:t>
      </w:r>
      <w:r>
        <w:rPr>
          <w:rFonts w:ascii="Times New Roman" w:hAnsi="Times New Roman" w:eastAsia="Times New Roman" w:cs="Times New Roman"/>
          <w:color w:val="000000" w:themeColor="text1"/>
          <w:sz w:val="24"/>
          <w:szCs w:val="24"/>
        </w:rPr>
        <w:t xml:space="preserve">пруження, щоб не переривати роботу з клієнтами. Доцільно скористатися порадами колег щодо заспокійливих засобів, обмежити участь у складних обговореннях кейсів і повернутися до питання професійного відновлення після завершення найбільш напруженого періоду.</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10. Домашнє насильство та робота з родиною ветерана</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звернулася дружина ветерана С. Вона розповіла, що після повернення чоловіка В</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з фронту пів року тому життя в родині стало нестерпним. В</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щодня вживає алкоголь, під час </w:t>
      </w:r>
      <w:r>
        <w:rPr>
          <w:rFonts w:ascii="Times New Roman" w:hAnsi="Times New Roman" w:eastAsia="Times New Roman" w:cs="Times New Roman"/>
          <w:i/>
          <w:color w:val="000000" w:themeColor="text1"/>
          <w:sz w:val="24"/>
          <w:szCs w:val="24"/>
          <w:lang w:val="uk-UA"/>
        </w:rPr>
        <w:t xml:space="preserve">сп</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яніння</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агресує</w:t>
      </w:r>
      <w:r>
        <w:rPr>
          <w:rFonts w:ascii="Times New Roman" w:hAnsi="Times New Roman" w:eastAsia="Times New Roman" w:cs="Times New Roman"/>
          <w:i/>
          <w:color w:val="000000" w:themeColor="text1"/>
          <w:sz w:val="24"/>
          <w:szCs w:val="24"/>
          <w:lang w:val="uk-UA"/>
        </w:rPr>
        <w:t xml:space="preserve">, ображає її та дитину, кидає речі. Фізичного насильства (побоїв) ще не було, але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дуже боїться за безпеку дитини. В</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категорично відмовляється йти до психолога, заявляючи, що «в нього все нормально, а лікуватися треба їй».</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дії фахівця є найбільш правильними та безпечними для клієнтки?</w:t>
      </w:r>
      <w:r>
        <w:rPr>
          <w:rFonts w:ascii="Times New Roman" w:hAnsi="Times New Roman" w:cs="Times New Roman"/>
          <w:color w:val="000000" w:themeColor="text1"/>
          <w:sz w:val="24"/>
          <w:szCs w:val="24"/>
          <w:lang w:val="uk-UA"/>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t xml:space="preserve"> Фахівець має запропонувати С. організувати спільну з</w:t>
      </w:r>
      <w:r>
        <w:rPr>
          <w:rFonts w:ascii="Times New Roman" w:hAnsi="Times New Roman" w:eastAsia="Times New Roman" w:cs="Times New Roman"/>
          <w:color w:val="000000" w:themeColor="text1"/>
          <w:sz w:val="24"/>
          <w:szCs w:val="24"/>
        </w:rPr>
        <w:t xml:space="preserve">устріч із В., щоб обговорити його поведінку, вживання алкоголю та вплив конфліктів на дитину. Під час розмови доцільно переконати В. звернутися по психологічну допомогу або лікування залежності, а С. порадити тимчасово уникати загострення конфліктів удома.</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зосередитися на безпеці С. та дитини: оцінити </w:t>
      </w:r>
      <w:r>
        <w:rPr>
          <w:rFonts w:ascii="Times New Roman" w:hAnsi="Times New Roman" w:eastAsia="Times New Roman" w:cs="Times New Roman"/>
          <w:color w:val="000000" w:themeColor="text1"/>
          <w:sz w:val="24"/>
          <w:szCs w:val="24"/>
        </w:rPr>
        <w:t xml:space="preserve">ризики, допомогти скласти індивідуальний план безпеки, надати контакти служб допомоги, гарячої лінії 1547, шелтерів і мобільних бригад. Також слід роз’яснити алгоритм звернення до поліції у разі загрози та запропонувати С. психологічну й правову підтримку.</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порадити С. спочатку зібрати більше доказів поведін</w:t>
      </w:r>
      <w:r>
        <w:rPr>
          <w:rFonts w:ascii="Times New Roman" w:hAnsi="Times New Roman" w:eastAsia="Times New Roman" w:cs="Times New Roman"/>
          <w:color w:val="000000" w:themeColor="text1"/>
          <w:sz w:val="24"/>
          <w:szCs w:val="24"/>
        </w:rPr>
        <w:t xml:space="preserve">ки В., щоб у разі потреби мати підстави для офіційного звернення. Доцільно вести записи інцидентів, фіксувати свідчення дитини, зберігати фото пошкоджених речей і повернутися до питання звернення по допомогу, якщо насильство повториться або стане фізичним.</w:t>
      </w:r>
      <w:r>
        <w:rPr>
          <w:rFonts w:ascii="Times New Roman" w:hAnsi="Times New Roman" w:eastAsia="Times New Roman" w:cs="Times New Roman"/>
          <w:color w:val="000000" w:themeColor="text1"/>
          <w:sz w:val="24"/>
          <w:szCs w:val="24"/>
        </w:rPr>
      </w:r>
    </w:p>
    <w:p>
      <w:pPr>
        <w:pBdr/>
        <w:spacing w:after="0"/>
        <w:ind w:firstLine="709"/>
        <w:jc w:val="both"/>
        <w:rPr>
          <w:rFonts w:ascii="Times New Roman" w:hAnsi="Times New Roman" w:eastAsia="Times New Roman" w:cs="Times New Roman"/>
          <w:i/>
          <w:color w:val="000000" w:themeColor="text1"/>
          <w:sz w:val="24"/>
          <w:szCs w:val="24"/>
          <w:lang w:val="uk-UA"/>
        </w:rPr>
      </w:pPr>
      <w:r>
        <w:rPr>
          <w:rFonts w:ascii="Times New Roman" w:hAnsi="Times New Roman" w:eastAsia="Times New Roman" w:cs="Times New Roman"/>
          <w:color w:val="000000" w:themeColor="text1"/>
          <w:sz w:val="24"/>
          <w:szCs w:val="24"/>
        </w:rPr>
        <w:t xml:space="preserve">4.</w:t>
      </w:r>
      <w:r>
        <w:rPr>
          <w:rFonts w:ascii="Times New Roman" w:hAnsi="Times New Roman" w:eastAsia="Times New Roman" w:cs="Times New Roman"/>
          <w:color w:val="000000" w:themeColor="text1"/>
          <w:sz w:val="24"/>
          <w:szCs w:val="24"/>
        </w:rPr>
        <w:t xml:space="preserve"> Фахівець має пояснити С., що робота з родиною можл</w:t>
      </w:r>
      <w:r>
        <w:rPr>
          <w:rFonts w:ascii="Times New Roman" w:hAnsi="Times New Roman" w:eastAsia="Times New Roman" w:cs="Times New Roman"/>
          <w:color w:val="000000" w:themeColor="text1"/>
          <w:sz w:val="24"/>
          <w:szCs w:val="24"/>
        </w:rPr>
        <w:t xml:space="preserve">ива лише за згодою самого ветерана В., оскільки саме він є потенційним клієнтом Центру. Якщо В. відмовляється від психологічної допомоги чи супроводу, фахівець може надати С. загальні рекомендації щодо спілкування, але не має втручатися в сімейну ситуацію.</w:t>
      </w:r>
      <w:r>
        <w:rPr>
          <w:rFonts w:ascii="Times New Roman" w:hAnsi="Times New Roman" w:eastAsia="Times New Roman" w:cs="Times New Roman"/>
          <w:i/>
          <w:color w:val="000000" w:themeColor="text1"/>
          <w:sz w:val="24"/>
          <w:szCs w:val="24"/>
          <w:lang w:val="uk-UA"/>
        </w:rPr>
      </w:r>
    </w:p>
    <w:p>
      <w:pPr>
        <w:pBdr/>
        <w:spacing w:after="0"/>
        <w:ind/>
        <w:jc w:val="both"/>
        <w:rPr>
          <w:rFonts w:ascii="Times New Roman" w:hAnsi="Times New Roman" w:eastAsia="Times New Roman" w:cs="Times New Roman"/>
          <w:i/>
          <w:color w:val="000000" w:themeColor="text1"/>
          <w:sz w:val="24"/>
          <w:szCs w:val="24"/>
          <w:lang w:val="uk-UA"/>
        </w:rPr>
      </w:pPr>
      <w:r>
        <w:rPr>
          <w:rFonts w:ascii="Times New Roman" w:hAnsi="Times New Roman" w:eastAsia="Times New Roman" w:cs="Times New Roman"/>
          <w:i/>
          <w:color w:val="000000" w:themeColor="text1"/>
          <w:sz w:val="24"/>
          <w:szCs w:val="24"/>
          <w:lang w:val="uk-UA"/>
        </w:rPr>
      </w:r>
      <w:r>
        <w:rPr>
          <w:rFonts w:ascii="Times New Roman" w:hAnsi="Times New Roman" w:eastAsia="Times New Roman" w:cs="Times New Roman"/>
          <w:i/>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 xml:space="preserve">Термін виконання – </w:t>
      </w:r>
      <w:r>
        <w:rPr>
          <w:rFonts w:ascii="Times New Roman" w:hAnsi="Times New Roman" w:cs="Times New Roman"/>
          <w:color w:val="000000" w:themeColor="text1"/>
          <w:sz w:val="24"/>
          <w:szCs w:val="24"/>
          <w:lang w:val="uk-UA"/>
        </w:rPr>
        <w:t xml:space="preserve">1 </w:t>
      </w:r>
      <w:r>
        <w:rPr>
          <w:rFonts w:ascii="Times New Roman" w:hAnsi="Times New Roman" w:cs="Times New Roman"/>
          <w:color w:val="000000" w:themeColor="text1"/>
          <w:sz w:val="24"/>
          <w:szCs w:val="24"/>
          <w:lang w:val="uk-UA"/>
        </w:rPr>
        <w:t xml:space="preserve">годин</w:t>
      </w:r>
      <w:r>
        <w:rPr>
          <w:rFonts w:ascii="Times New Roman" w:hAnsi="Times New Roman" w:cs="Times New Roman"/>
          <w:color w:val="000000" w:themeColor="text1"/>
          <w:sz w:val="24"/>
          <w:szCs w:val="24"/>
          <w:lang w:val="uk-UA"/>
        </w:rPr>
        <w:t xml:space="preserve">а</w:t>
      </w:r>
      <w:r>
        <w:rPr>
          <w:rFonts w:ascii="Times New Roman" w:hAnsi="Times New Roman" w:cs="Times New Roman"/>
          <w:color w:val="000000" w:themeColor="text1"/>
          <w:sz w:val="24"/>
          <w:szCs w:val="24"/>
          <w:lang w:val="uk-UA"/>
        </w:rPr>
      </w:r>
    </w:p>
    <w:p>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sectPr>
      <w:footnotePr/>
      <w:endnotePr/>
      <w:type w:val="nextPage"/>
      <w:pgSz w:h="15840" w:orient="portrait" w:w="12240"/>
      <w:pgMar w:top="1134" w:right="567" w:bottom="567" w:left="141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1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1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1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1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1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0C4013B"/>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1106F85"/>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014B45AC"/>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016B07B7"/>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nsid w:val="01B7721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nsid w:val="026E5BAF"/>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nsid w:val="028130B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043D4521"/>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7">
    <w:nsid w:val="046713C1"/>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8">
    <w:nsid w:val="05C3357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nsid w:val="067727B7"/>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0">
    <w:nsid w:val="06923B40"/>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06FF197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0AC85B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0B8B02F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0CD45D97"/>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nsid w:val="124815D3"/>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6">
    <w:nsid w:val="12CA0E3C"/>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7">
    <w:nsid w:val="140E210C"/>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8">
    <w:nsid w:val="149017A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
    <w:nsid w:val="170A18E8"/>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0">
    <w:nsid w:val="17CF1D8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17FC5A6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2">
    <w:nsid w:val="1B5002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1DAD3B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1DC7131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5">
    <w:nsid w:val="1EA555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1F997988"/>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7">
    <w:nsid w:val="1FB063A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8">
    <w:nsid w:val="20C5674F"/>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9">
    <w:nsid w:val="2131163B"/>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0">
    <w:nsid w:val="222E6FEF"/>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1">
    <w:nsid w:val="22303189"/>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2">
    <w:nsid w:val="243D6545"/>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3">
    <w:nsid w:val="24EB029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26B100F3"/>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5">
    <w:nsid w:val="26C1651F"/>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6">
    <w:nsid w:val="2A3160B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7">
    <w:nsid w:val="2B330500"/>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8">
    <w:nsid w:val="31C80F01"/>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9">
    <w:nsid w:val="323266BE"/>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0">
    <w:nsid w:val="32EC4DEE"/>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1">
    <w:nsid w:val="33806F00"/>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2">
    <w:nsid w:val="34670E8E"/>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3">
    <w:nsid w:val="347E0C0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4">
    <w:nsid w:val="36D30683"/>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5">
    <w:nsid w:val="36EE0DD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6">
    <w:nsid w:val="3724102C"/>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7">
    <w:nsid w:val="37B71530"/>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8">
    <w:nsid w:val="37E459BE"/>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9">
    <w:nsid w:val="380260D8"/>
    <w:lvl w:ilvl="0">
      <w:isLgl w:val="false"/>
      <w:lvlJc w:val="left"/>
      <w:lvlText w:val="%1."/>
      <w:numFmt w:val="decimal"/>
      <w:pPr>
        <w:pBdr/>
        <w:spacing/>
        <w:ind w:hanging="360" w:left="786"/>
      </w:pPr>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60">
    <w:nsid w:val="3891409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1">
    <w:nsid w:val="3A296589"/>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2">
    <w:nsid w:val="3A8E2967"/>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3">
    <w:nsid w:val="3AA505E9"/>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4">
    <w:nsid w:val="3B5148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5">
    <w:nsid w:val="3C071CD9"/>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6">
    <w:nsid w:val="3C6B0355"/>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7">
    <w:nsid w:val="3D6225C8"/>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8">
    <w:nsid w:val="3E2F506F"/>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9">
    <w:nsid w:val="3E8D657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0">
    <w:nsid w:val="3EB20430"/>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1">
    <w:nsid w:val="40751528"/>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2">
    <w:nsid w:val="41117B9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3">
    <w:nsid w:val="42F61F75"/>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4">
    <w:nsid w:val="478632BC"/>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5">
    <w:nsid w:val="483C69F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6">
    <w:nsid w:val="4CFE6D7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7">
    <w:nsid w:val="4DCF4E3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8">
    <w:nsid w:val="516E3A0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9">
    <w:nsid w:val="529A20F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0">
    <w:nsid w:val="52E43B98"/>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1">
    <w:nsid w:val="539E26C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2">
    <w:nsid w:val="572F7EC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3">
    <w:nsid w:val="57E12D0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4">
    <w:nsid w:val="58D779C0"/>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5">
    <w:nsid w:val="58E7615D"/>
    <w:lvl w:ilvl="0">
      <w:isLgl w:val="false"/>
      <w:lvlJc w:val="left"/>
      <w:lvlText w:val="%1."/>
      <w:numFmt w:val="decimal"/>
      <w:pPr>
        <w:pBdr/>
        <w:spacing/>
        <w:ind w:hanging="360" w:left="1070"/>
      </w:pPr>
      <w:rPr/>
      <w:start w:val="1"/>
      <w:suff w:val="tab"/>
    </w:lvl>
    <w:lvl w:ilvl="1">
      <w:isLgl w:val="false"/>
      <w:lvlJc w:val="left"/>
      <w:lvlText w:val="%2."/>
      <w:numFmt w:val="lowerLetter"/>
      <w:pPr>
        <w:pBdr/>
        <w:spacing/>
        <w:ind w:hanging="360" w:left="1790"/>
      </w:pPr>
      <w:rPr/>
      <w:start w:val="1"/>
      <w:suff w:val="tab"/>
    </w:lvl>
    <w:lvl w:ilvl="2">
      <w:isLgl w:val="false"/>
      <w:lvlJc w:val="right"/>
      <w:lvlText w:val="%3."/>
      <w:numFmt w:val="lowerRoman"/>
      <w:pPr>
        <w:pBdr/>
        <w:spacing/>
        <w:ind w:hanging="180" w:left="2510"/>
      </w:pPr>
      <w:rPr/>
      <w:start w:val="1"/>
      <w:suff w:val="tab"/>
    </w:lvl>
    <w:lvl w:ilvl="3">
      <w:isLgl w:val="false"/>
      <w:lvlJc w:val="left"/>
      <w:lvlText w:val="%4."/>
      <w:numFmt w:val="decimal"/>
      <w:pPr>
        <w:pBdr/>
        <w:spacing/>
        <w:ind w:hanging="360" w:left="3230"/>
      </w:pPr>
      <w:rPr/>
      <w:start w:val="1"/>
      <w:suff w:val="tab"/>
    </w:lvl>
    <w:lvl w:ilvl="4">
      <w:isLgl w:val="false"/>
      <w:lvlJc w:val="left"/>
      <w:lvlText w:val="%5."/>
      <w:numFmt w:val="lowerLetter"/>
      <w:pPr>
        <w:pBdr/>
        <w:spacing/>
        <w:ind w:hanging="360" w:left="3950"/>
      </w:pPr>
      <w:rPr/>
      <w:start w:val="1"/>
      <w:suff w:val="tab"/>
    </w:lvl>
    <w:lvl w:ilvl="5">
      <w:isLgl w:val="false"/>
      <w:lvlJc w:val="right"/>
      <w:lvlText w:val="%6."/>
      <w:numFmt w:val="lowerRoman"/>
      <w:pPr>
        <w:pBdr/>
        <w:spacing/>
        <w:ind w:hanging="180" w:left="4670"/>
      </w:pPr>
      <w:rPr/>
      <w:start w:val="1"/>
      <w:suff w:val="tab"/>
    </w:lvl>
    <w:lvl w:ilvl="6">
      <w:isLgl w:val="false"/>
      <w:lvlJc w:val="left"/>
      <w:lvlText w:val="%7."/>
      <w:numFmt w:val="decimal"/>
      <w:pPr>
        <w:pBdr/>
        <w:spacing/>
        <w:ind w:hanging="360" w:left="5390"/>
      </w:pPr>
      <w:rPr/>
      <w:start w:val="1"/>
      <w:suff w:val="tab"/>
    </w:lvl>
    <w:lvl w:ilvl="7">
      <w:isLgl w:val="false"/>
      <w:lvlJc w:val="left"/>
      <w:lvlText w:val="%8."/>
      <w:numFmt w:val="lowerLetter"/>
      <w:pPr>
        <w:pBdr/>
        <w:spacing/>
        <w:ind w:hanging="360" w:left="6110"/>
      </w:pPr>
      <w:rPr/>
      <w:start w:val="1"/>
      <w:suff w:val="tab"/>
    </w:lvl>
    <w:lvl w:ilvl="8">
      <w:isLgl w:val="false"/>
      <w:lvlJc w:val="right"/>
      <w:lvlText w:val="%9."/>
      <w:numFmt w:val="lowerRoman"/>
      <w:pPr>
        <w:pBdr/>
        <w:spacing/>
        <w:ind w:hanging="180" w:left="6830"/>
      </w:pPr>
      <w:rPr/>
      <w:start w:val="1"/>
      <w:suff w:val="tab"/>
    </w:lvl>
  </w:abstractNum>
  <w:abstractNum w:abstractNumId="86">
    <w:nsid w:val="59F14224"/>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7">
    <w:nsid w:val="5AAE106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8">
    <w:nsid w:val="5B20222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9">
    <w:nsid w:val="5B447FE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0">
    <w:nsid w:val="5B8A079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1">
    <w:nsid w:val="5C0500D3"/>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2">
    <w:nsid w:val="5C5F68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3">
    <w:nsid w:val="5C783700"/>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4">
    <w:nsid w:val="5D752BB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5">
    <w:nsid w:val="5E27486B"/>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6">
    <w:nsid w:val="5E576E0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7">
    <w:nsid w:val="60A85DD1"/>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8">
    <w:nsid w:val="61387A6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9">
    <w:nsid w:val="63451221"/>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0">
    <w:nsid w:val="64445BD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1">
    <w:nsid w:val="650C5A5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2">
    <w:nsid w:val="67003412"/>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3">
    <w:nsid w:val="68794299"/>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4">
    <w:nsid w:val="6E4115F8"/>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5">
    <w:nsid w:val="6EC6731E"/>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6">
    <w:nsid w:val="7061190A"/>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7">
    <w:nsid w:val="711915E3"/>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8">
    <w:nsid w:val="735A200C"/>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9">
    <w:nsid w:val="73A425F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0">
    <w:nsid w:val="74DB530E"/>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1">
    <w:nsid w:val="754B120F"/>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2">
    <w:nsid w:val="76450295"/>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3">
    <w:nsid w:val="76A30D65"/>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4">
    <w:nsid w:val="784654F5"/>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5">
    <w:nsid w:val="78982776"/>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6">
    <w:nsid w:val="78EB2E99"/>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7">
    <w:nsid w:val="7C2B474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8">
    <w:nsid w:val="7DB71DCD"/>
    <w:lvl w:ilvl="0">
      <w:isLgl w:val="false"/>
      <w:lvlJc w:val="left"/>
      <w:lvlText w:val="%1)"/>
      <w:numFmt w:val="decimal"/>
      <w:pPr>
        <w:pBdr/>
        <w:spacing/>
        <w:ind w:hanging="360" w:left="360"/>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9">
    <w:nsid w:val="22D58D6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0">
    <w:nsid w:val="024F321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1">
    <w:nsid w:val="089A4FE2"/>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6"/>
  </w:num>
  <w:num w:numId="11">
    <w:abstractNumId w:val="73"/>
  </w:num>
  <w:num w:numId="12">
    <w:abstractNumId w:val="89"/>
  </w:num>
  <w:num w:numId="13">
    <w:abstractNumId w:val="93"/>
  </w:num>
  <w:num w:numId="14">
    <w:abstractNumId w:val="42"/>
  </w:num>
  <w:num w:numId="15">
    <w:abstractNumId w:val="99"/>
  </w:num>
  <w:num w:numId="16">
    <w:abstractNumId w:val="60"/>
  </w:num>
  <w:num w:numId="17">
    <w:abstractNumId w:val="81"/>
  </w:num>
  <w:num w:numId="18">
    <w:abstractNumId w:val="47"/>
  </w:num>
  <w:num w:numId="19">
    <w:abstractNumId w:val="91"/>
  </w:num>
  <w:num w:numId="20">
    <w:abstractNumId w:val="20"/>
  </w:num>
  <w:num w:numId="21">
    <w:abstractNumId w:val="31"/>
  </w:num>
  <w:num w:numId="22">
    <w:abstractNumId w:val="10"/>
  </w:num>
  <w:num w:numId="23">
    <w:abstractNumId w:val="52"/>
  </w:num>
  <w:num w:numId="24">
    <w:abstractNumId w:val="43"/>
  </w:num>
  <w:num w:numId="25">
    <w:abstractNumId w:val="64"/>
  </w:num>
  <w:num w:numId="26">
    <w:abstractNumId w:val="66"/>
  </w:num>
  <w:num w:numId="27">
    <w:abstractNumId w:val="95"/>
  </w:num>
  <w:num w:numId="28">
    <w:abstractNumId w:val="49"/>
  </w:num>
  <w:num w:numId="29">
    <w:abstractNumId w:val="72"/>
  </w:num>
  <w:num w:numId="30">
    <w:abstractNumId w:val="67"/>
  </w:num>
  <w:num w:numId="31">
    <w:abstractNumId w:val="25"/>
  </w:num>
  <w:num w:numId="32">
    <w:abstractNumId w:val="48"/>
  </w:num>
  <w:num w:numId="33">
    <w:abstractNumId w:val="103"/>
  </w:num>
  <w:num w:numId="34">
    <w:abstractNumId w:val="118"/>
  </w:num>
  <w:num w:numId="35">
    <w:abstractNumId w:val="21"/>
  </w:num>
  <w:num w:numId="36">
    <w:abstractNumId w:val="45"/>
  </w:num>
  <w:num w:numId="37">
    <w:abstractNumId w:val="75"/>
  </w:num>
  <w:num w:numId="38">
    <w:abstractNumId w:val="28"/>
  </w:num>
  <w:num w:numId="39">
    <w:abstractNumId w:val="26"/>
  </w:num>
  <w:num w:numId="40">
    <w:abstractNumId w:val="84"/>
  </w:num>
  <w:num w:numId="41">
    <w:abstractNumId w:val="96"/>
  </w:num>
  <w:num w:numId="42">
    <w:abstractNumId w:val="61"/>
  </w:num>
  <w:num w:numId="43">
    <w:abstractNumId w:val="98"/>
  </w:num>
  <w:num w:numId="44">
    <w:abstractNumId w:val="106"/>
  </w:num>
  <w:num w:numId="45">
    <w:abstractNumId w:val="57"/>
  </w:num>
  <w:num w:numId="46">
    <w:abstractNumId w:val="102"/>
  </w:num>
  <w:num w:numId="47">
    <w:abstractNumId w:val="56"/>
  </w:num>
  <w:num w:numId="48">
    <w:abstractNumId w:val="39"/>
  </w:num>
  <w:num w:numId="49">
    <w:abstractNumId w:val="104"/>
  </w:num>
  <w:num w:numId="50">
    <w:abstractNumId w:val="107"/>
  </w:num>
  <w:num w:numId="51">
    <w:abstractNumId w:val="100"/>
  </w:num>
  <w:num w:numId="52">
    <w:abstractNumId w:val="17"/>
  </w:num>
  <w:num w:numId="53">
    <w:abstractNumId w:val="70"/>
  </w:num>
  <w:num w:numId="54">
    <w:abstractNumId w:val="87"/>
  </w:num>
  <w:num w:numId="55">
    <w:abstractNumId w:val="69"/>
  </w:num>
  <w:num w:numId="56">
    <w:abstractNumId w:val="65"/>
  </w:num>
  <w:num w:numId="57">
    <w:abstractNumId w:val="63"/>
  </w:num>
  <w:num w:numId="58">
    <w:abstractNumId w:val="114"/>
  </w:num>
  <w:num w:numId="59">
    <w:abstractNumId w:val="62"/>
  </w:num>
  <w:num w:numId="60">
    <w:abstractNumId w:val="38"/>
  </w:num>
  <w:num w:numId="61">
    <w:abstractNumId w:val="15"/>
  </w:num>
  <w:num w:numId="62">
    <w:abstractNumId w:val="37"/>
  </w:num>
  <w:num w:numId="63">
    <w:abstractNumId w:val="18"/>
  </w:num>
  <w:num w:numId="64">
    <w:abstractNumId w:val="29"/>
  </w:num>
  <w:num w:numId="65">
    <w:abstractNumId w:val="13"/>
  </w:num>
  <w:num w:numId="66">
    <w:abstractNumId w:val="51"/>
  </w:num>
  <w:num w:numId="67">
    <w:abstractNumId w:val="9"/>
  </w:num>
  <w:num w:numId="68">
    <w:abstractNumId w:val="74"/>
  </w:num>
  <w:num w:numId="69">
    <w:abstractNumId w:val="24"/>
  </w:num>
  <w:num w:numId="70">
    <w:abstractNumId w:val="68"/>
  </w:num>
  <w:num w:numId="71">
    <w:abstractNumId w:val="12"/>
  </w:num>
  <w:num w:numId="72">
    <w:abstractNumId w:val="54"/>
  </w:num>
  <w:num w:numId="73">
    <w:abstractNumId w:val="105"/>
  </w:num>
  <w:num w:numId="74">
    <w:abstractNumId w:val="115"/>
  </w:num>
  <w:num w:numId="75">
    <w:abstractNumId w:val="27"/>
  </w:num>
  <w:num w:numId="76">
    <w:abstractNumId w:val="50"/>
  </w:num>
  <w:num w:numId="77">
    <w:abstractNumId w:val="109"/>
  </w:num>
  <w:num w:numId="78">
    <w:abstractNumId w:val="111"/>
  </w:num>
  <w:num w:numId="79">
    <w:abstractNumId w:val="53"/>
  </w:num>
  <w:num w:numId="80">
    <w:abstractNumId w:val="110"/>
  </w:num>
  <w:num w:numId="81">
    <w:abstractNumId w:val="108"/>
  </w:num>
  <w:num w:numId="82">
    <w:abstractNumId w:val="116"/>
  </w:num>
  <w:num w:numId="83">
    <w:abstractNumId w:val="82"/>
  </w:num>
  <w:num w:numId="84">
    <w:abstractNumId w:val="8"/>
    <w:lvlOverride w:ilvl="0">
      <w:startOverride w:val="1"/>
    </w:lvlOverride>
  </w:num>
  <w:num w:numId="85">
    <w:abstractNumId w:val="79"/>
  </w:num>
  <w:num w:numId="86">
    <w:abstractNumId w:val="8"/>
    <w:lvlOverride w:ilvl="0">
      <w:startOverride w:val="1"/>
    </w:lvlOverride>
  </w:num>
  <w:num w:numId="87">
    <w:abstractNumId w:val="19"/>
  </w:num>
  <w:num w:numId="88">
    <w:abstractNumId w:val="112"/>
  </w:num>
  <w:num w:numId="89">
    <w:abstractNumId w:val="11"/>
  </w:num>
  <w:num w:numId="90">
    <w:abstractNumId w:val="16"/>
  </w:num>
  <w:num w:numId="91">
    <w:abstractNumId w:val="58"/>
  </w:num>
  <w:num w:numId="92">
    <w:abstractNumId w:val="71"/>
  </w:num>
  <w:num w:numId="93">
    <w:abstractNumId w:val="22"/>
  </w:num>
  <w:num w:numId="94">
    <w:abstractNumId w:val="36"/>
  </w:num>
  <w:num w:numId="95">
    <w:abstractNumId w:val="80"/>
  </w:num>
  <w:num w:numId="96">
    <w:abstractNumId w:val="97"/>
  </w:num>
  <w:num w:numId="97">
    <w:abstractNumId w:val="90"/>
  </w:num>
  <w:num w:numId="98">
    <w:abstractNumId w:val="83"/>
  </w:num>
  <w:num w:numId="99">
    <w:abstractNumId w:val="113"/>
  </w:num>
  <w:num w:numId="100">
    <w:abstractNumId w:val="14"/>
  </w:num>
  <w:num w:numId="101">
    <w:abstractNumId w:val="77"/>
  </w:num>
  <w:num w:numId="102">
    <w:abstractNumId w:val="44"/>
  </w:num>
  <w:num w:numId="103">
    <w:abstractNumId w:val="40"/>
  </w:num>
  <w:num w:numId="104">
    <w:abstractNumId w:val="101"/>
  </w:num>
  <w:num w:numId="105">
    <w:abstractNumId w:val="41"/>
  </w:num>
  <w:num w:numId="106">
    <w:abstractNumId w:val="34"/>
  </w:num>
  <w:num w:numId="107">
    <w:abstractNumId w:val="76"/>
  </w:num>
  <w:num w:numId="108">
    <w:abstractNumId w:val="55"/>
  </w:num>
  <w:num w:numId="109">
    <w:abstractNumId w:val="94"/>
  </w:num>
  <w:num w:numId="110">
    <w:abstractNumId w:val="78"/>
  </w:num>
  <w:num w:numId="111">
    <w:abstractNumId w:val="85"/>
  </w:num>
  <w:num w:numId="112">
    <w:abstractNumId w:val="33"/>
  </w:num>
  <w:num w:numId="113">
    <w:abstractNumId w:val="92"/>
  </w:num>
  <w:num w:numId="114">
    <w:abstractNumId w:val="35"/>
  </w:num>
  <w:num w:numId="115">
    <w:abstractNumId w:val="59"/>
  </w:num>
  <w:num w:numId="116">
    <w:abstractNumId w:val="32"/>
  </w:num>
  <w:num w:numId="117">
    <w:abstractNumId w:val="23"/>
  </w:num>
  <w:num w:numId="118">
    <w:abstractNumId w:val="30"/>
  </w:num>
  <w:num w:numId="119">
    <w:abstractNumId w:val="117"/>
  </w:num>
  <w:num w:numId="120">
    <w:abstractNumId w:val="88"/>
  </w:num>
  <w:num w:numId="121">
    <w:abstractNumId w:val="46"/>
  </w:num>
  <w:num w:numId="122">
    <w:abstractNumId w:val="119"/>
  </w:num>
  <w:num w:numId="123">
    <w:abstractNumId w:val="120"/>
  </w:num>
  <w:num w:numId="124">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0">
    <w:name w:val="Heading 1 Char"/>
    <w:basedOn w:val="956"/>
    <w:link w:val="947"/>
    <w:uiPriority w:val="9"/>
    <w:pPr>
      <w:pBdr/>
      <w:spacing/>
      <w:ind/>
    </w:pPr>
    <w:rPr>
      <w:rFonts w:ascii="Arial" w:hAnsi="Arial" w:eastAsia="Arial" w:cs="Arial"/>
      <w:color w:val="0f4761" w:themeColor="accent1" w:themeShade="BF"/>
      <w:sz w:val="40"/>
      <w:szCs w:val="40"/>
    </w:rPr>
  </w:style>
  <w:style w:type="character" w:styleId="151">
    <w:name w:val="Heading 2 Char"/>
    <w:basedOn w:val="956"/>
    <w:link w:val="948"/>
    <w:uiPriority w:val="9"/>
    <w:pPr>
      <w:pBdr/>
      <w:spacing/>
      <w:ind/>
    </w:pPr>
    <w:rPr>
      <w:rFonts w:ascii="Arial" w:hAnsi="Arial" w:eastAsia="Arial" w:cs="Arial"/>
      <w:color w:val="0f4761" w:themeColor="accent1" w:themeShade="BF"/>
      <w:sz w:val="32"/>
      <w:szCs w:val="32"/>
    </w:rPr>
  </w:style>
  <w:style w:type="character" w:styleId="152">
    <w:name w:val="Heading 3 Char"/>
    <w:basedOn w:val="956"/>
    <w:link w:val="949"/>
    <w:uiPriority w:val="9"/>
    <w:pPr>
      <w:pBdr/>
      <w:spacing/>
      <w:ind/>
    </w:pPr>
    <w:rPr>
      <w:rFonts w:ascii="Arial" w:hAnsi="Arial" w:eastAsia="Arial" w:cs="Arial"/>
      <w:color w:val="0f4761" w:themeColor="accent1" w:themeShade="BF"/>
      <w:sz w:val="28"/>
      <w:szCs w:val="28"/>
    </w:rPr>
  </w:style>
  <w:style w:type="character" w:styleId="153">
    <w:name w:val="Heading 4 Char"/>
    <w:basedOn w:val="956"/>
    <w:link w:val="950"/>
    <w:uiPriority w:val="9"/>
    <w:pPr>
      <w:pBdr/>
      <w:spacing/>
      <w:ind/>
    </w:pPr>
    <w:rPr>
      <w:rFonts w:ascii="Arial" w:hAnsi="Arial" w:eastAsia="Arial" w:cs="Arial"/>
      <w:i/>
      <w:iCs/>
      <w:color w:val="0f4761" w:themeColor="accent1" w:themeShade="BF"/>
    </w:rPr>
  </w:style>
  <w:style w:type="character" w:styleId="154">
    <w:name w:val="Heading 5 Char"/>
    <w:basedOn w:val="956"/>
    <w:link w:val="951"/>
    <w:uiPriority w:val="9"/>
    <w:pPr>
      <w:pBdr/>
      <w:spacing/>
      <w:ind/>
    </w:pPr>
    <w:rPr>
      <w:rFonts w:ascii="Arial" w:hAnsi="Arial" w:eastAsia="Arial" w:cs="Arial"/>
      <w:color w:val="0f4761" w:themeColor="accent1" w:themeShade="BF"/>
    </w:rPr>
  </w:style>
  <w:style w:type="character" w:styleId="155">
    <w:name w:val="Heading 6 Char"/>
    <w:basedOn w:val="956"/>
    <w:link w:val="952"/>
    <w:uiPriority w:val="9"/>
    <w:pPr>
      <w:pBdr/>
      <w:spacing/>
      <w:ind/>
    </w:pPr>
    <w:rPr>
      <w:rFonts w:ascii="Arial" w:hAnsi="Arial" w:eastAsia="Arial" w:cs="Arial"/>
      <w:i/>
      <w:iCs/>
      <w:color w:val="595959" w:themeColor="text1" w:themeTint="A6"/>
    </w:rPr>
  </w:style>
  <w:style w:type="character" w:styleId="156">
    <w:name w:val="Heading 7 Char"/>
    <w:basedOn w:val="956"/>
    <w:link w:val="953"/>
    <w:uiPriority w:val="9"/>
    <w:pPr>
      <w:pBdr/>
      <w:spacing/>
      <w:ind/>
    </w:pPr>
    <w:rPr>
      <w:rFonts w:ascii="Arial" w:hAnsi="Arial" w:eastAsia="Arial" w:cs="Arial"/>
      <w:color w:val="595959" w:themeColor="text1" w:themeTint="A6"/>
    </w:rPr>
  </w:style>
  <w:style w:type="character" w:styleId="157">
    <w:name w:val="Heading 8 Char"/>
    <w:basedOn w:val="956"/>
    <w:link w:val="954"/>
    <w:uiPriority w:val="9"/>
    <w:pPr>
      <w:pBdr/>
      <w:spacing/>
      <w:ind/>
    </w:pPr>
    <w:rPr>
      <w:rFonts w:ascii="Arial" w:hAnsi="Arial" w:eastAsia="Arial" w:cs="Arial"/>
      <w:i/>
      <w:iCs/>
      <w:color w:val="272727" w:themeColor="text1" w:themeTint="D8"/>
    </w:rPr>
  </w:style>
  <w:style w:type="character" w:styleId="158">
    <w:name w:val="Heading 9 Char"/>
    <w:basedOn w:val="956"/>
    <w:link w:val="955"/>
    <w:uiPriority w:val="9"/>
    <w:pPr>
      <w:pBdr/>
      <w:spacing/>
      <w:ind/>
    </w:pPr>
    <w:rPr>
      <w:rFonts w:ascii="Arial" w:hAnsi="Arial" w:eastAsia="Arial" w:cs="Arial"/>
      <w:i/>
      <w:iCs/>
      <w:color w:val="272727" w:themeColor="text1" w:themeTint="D8"/>
    </w:rPr>
  </w:style>
  <w:style w:type="character" w:styleId="160">
    <w:name w:val="Title Char"/>
    <w:basedOn w:val="956"/>
    <w:link w:val="1111"/>
    <w:uiPriority w:val="10"/>
    <w:pPr>
      <w:pBdr/>
      <w:spacing/>
      <w:ind/>
    </w:pPr>
    <w:rPr>
      <w:rFonts w:ascii="Arial" w:hAnsi="Arial" w:eastAsia="Arial" w:cs="Arial"/>
      <w:spacing w:val="-10"/>
      <w:sz w:val="56"/>
      <w:szCs w:val="56"/>
    </w:rPr>
  </w:style>
  <w:style w:type="character" w:styleId="162">
    <w:name w:val="Subtitle Char"/>
    <w:basedOn w:val="956"/>
    <w:link w:val="1113"/>
    <w:uiPriority w:val="11"/>
    <w:pPr>
      <w:pBdr/>
      <w:spacing/>
      <w:ind/>
    </w:pPr>
    <w:rPr>
      <w:color w:val="595959" w:themeColor="text1" w:themeTint="A6"/>
      <w:spacing w:val="15"/>
      <w:sz w:val="28"/>
      <w:szCs w:val="28"/>
    </w:rPr>
  </w:style>
  <w:style w:type="character" w:styleId="164">
    <w:name w:val="Quote Char"/>
    <w:basedOn w:val="956"/>
    <w:link w:val="1136"/>
    <w:uiPriority w:val="29"/>
    <w:pPr>
      <w:pBdr/>
      <w:spacing/>
      <w:ind/>
    </w:pPr>
    <w:rPr>
      <w:i/>
      <w:iCs/>
      <w:color w:val="404040" w:themeColor="text1" w:themeTint="BF"/>
    </w:rPr>
  </w:style>
  <w:style w:type="character" w:styleId="168">
    <w:name w:val="Intense Quote Char"/>
    <w:basedOn w:val="956"/>
    <w:link w:val="1147"/>
    <w:uiPriority w:val="30"/>
    <w:pPr>
      <w:pBdr/>
      <w:spacing/>
      <w:ind/>
    </w:pPr>
    <w:rPr>
      <w:i/>
      <w:iCs/>
      <w:color w:val="0f4761" w:themeColor="accent1" w:themeShade="BF"/>
    </w:rPr>
  </w:style>
  <w:style w:type="character" w:styleId="177">
    <w:name w:val="Header Char"/>
    <w:basedOn w:val="956"/>
    <w:link w:val="1103"/>
    <w:uiPriority w:val="99"/>
    <w:pPr>
      <w:pBdr/>
      <w:spacing/>
      <w:ind/>
    </w:pPr>
  </w:style>
  <w:style w:type="character" w:styleId="179">
    <w:name w:val="Footer Char"/>
    <w:basedOn w:val="956"/>
    <w:link w:val="1105"/>
    <w:uiPriority w:val="99"/>
    <w:pPr>
      <w:pBdr/>
      <w:spacing/>
      <w:ind/>
    </w:pPr>
  </w:style>
  <w:style w:type="character" w:styleId="182">
    <w:name w:val="Footnote Text Char"/>
    <w:basedOn w:val="956"/>
    <w:link w:val="1084"/>
    <w:uiPriority w:val="99"/>
    <w:semiHidden/>
    <w:pPr>
      <w:pBdr/>
      <w:spacing/>
      <w:ind/>
    </w:pPr>
    <w:rPr>
      <w:sz w:val="20"/>
      <w:szCs w:val="20"/>
    </w:rPr>
  </w:style>
  <w:style w:type="character" w:styleId="185">
    <w:name w:val="Endnote Text Char"/>
    <w:basedOn w:val="956"/>
    <w:link w:val="1087"/>
    <w:uiPriority w:val="99"/>
    <w:semiHidden/>
    <w:pPr>
      <w:pBdr/>
      <w:spacing/>
      <w:ind/>
    </w:pPr>
    <w:rPr>
      <w:sz w:val="20"/>
      <w:szCs w:val="20"/>
    </w:rPr>
  </w:style>
  <w:style w:type="paragraph" w:styleId="946" w:default="1">
    <w:name w:val="Normal"/>
    <w:qFormat/>
    <w:pPr>
      <w:pBdr/>
      <w:spacing/>
      <w:ind/>
    </w:pPr>
    <w:rPr>
      <w:rFonts w:ascii="Arial" w:hAnsi="Arial"/>
    </w:rPr>
  </w:style>
  <w:style w:type="paragraph" w:styleId="947">
    <w:name w:val="Heading 1"/>
    <w:basedOn w:val="946"/>
    <w:next w:val="946"/>
    <w:link w:val="1108"/>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48">
    <w:name w:val="Heading 2"/>
    <w:basedOn w:val="946"/>
    <w:next w:val="946"/>
    <w:link w:val="1109"/>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49">
    <w:name w:val="Heading 3"/>
    <w:basedOn w:val="946"/>
    <w:next w:val="946"/>
    <w:link w:val="111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50">
    <w:name w:val="Heading 4"/>
    <w:basedOn w:val="946"/>
    <w:next w:val="946"/>
    <w:link w:val="113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51">
    <w:name w:val="Heading 5"/>
    <w:basedOn w:val="946"/>
    <w:next w:val="946"/>
    <w:link w:val="113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52">
    <w:name w:val="Heading 6"/>
    <w:basedOn w:val="946"/>
    <w:next w:val="946"/>
    <w:link w:val="114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53">
    <w:name w:val="Heading 7"/>
    <w:basedOn w:val="946"/>
    <w:next w:val="946"/>
    <w:link w:val="114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54">
    <w:name w:val="Heading 8"/>
    <w:basedOn w:val="946"/>
    <w:next w:val="946"/>
    <w:link w:val="114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55">
    <w:name w:val="Heading 9"/>
    <w:basedOn w:val="946"/>
    <w:next w:val="946"/>
    <w:link w:val="114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56" w:default="1">
    <w:name w:val="Default Paragraph Font"/>
    <w:uiPriority w:val="1"/>
    <w:semiHidden/>
    <w:unhideWhenUsed/>
    <w:pPr>
      <w:pBdr/>
      <w:spacing/>
      <w:ind/>
    </w:pPr>
  </w:style>
  <w:style w:type="table" w:styleId="9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8" w:default="1">
    <w:name w:val="No List"/>
    <w:uiPriority w:val="99"/>
    <w:semiHidden/>
    <w:unhideWhenUsed/>
    <w:pPr>
      <w:pBdr/>
      <w:spacing/>
      <w:ind/>
    </w:pPr>
  </w:style>
  <w:style w:type="table" w:styleId="959" w:customStyle="1">
    <w:name w:val="Table Grid Light"/>
    <w:basedOn w:val="9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Plain Table 1"/>
    <w:basedOn w:val="9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Plain Table 2"/>
    <w:basedOn w:val="95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Plain Table 3"/>
    <w:basedOn w:val="9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Plain Table 4"/>
    <w:basedOn w:val="9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Plain Table 5"/>
    <w:basedOn w:val="9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1 Light"/>
    <w:basedOn w:val="95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1 Light - Accent 1"/>
    <w:basedOn w:val="9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1 Light - Accent 2"/>
    <w:basedOn w:val="9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1 Light - Accent 3"/>
    <w:basedOn w:val="9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1 Light - Accent 4"/>
    <w:basedOn w:val="9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1 Light - Accent 5"/>
    <w:basedOn w:val="9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1 Light - Accent 6"/>
    <w:basedOn w:val="9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2"/>
    <w:basedOn w:val="9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Grid Table 2 - Accent 1"/>
    <w:basedOn w:val="9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Grid Table 2 - Accent 2"/>
    <w:basedOn w:val="9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Grid Table 2 - Accent 3"/>
    <w:basedOn w:val="9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Grid Table 2 - Accent 4"/>
    <w:basedOn w:val="9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Grid Table 2 - Accent 5"/>
    <w:basedOn w:val="9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Grid Table 2 - Accent 6"/>
    <w:basedOn w:val="9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3"/>
    <w:basedOn w:val="9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3 - Accent 1"/>
    <w:basedOn w:val="9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3 - Accent 2"/>
    <w:basedOn w:val="9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3 - Accent 3"/>
    <w:basedOn w:val="9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3 - Accent 4"/>
    <w:basedOn w:val="9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3 - Accent 5"/>
    <w:basedOn w:val="9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3 - Accent 6"/>
    <w:basedOn w:val="9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4"/>
    <w:basedOn w:val="95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4 - Accent 1"/>
    <w:basedOn w:val="957"/>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4 - Accent 2"/>
    <w:basedOn w:val="957"/>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4 - Accent 3"/>
    <w:basedOn w:val="957"/>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4 - Accent 4"/>
    <w:basedOn w:val="957"/>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4 - Accent 5"/>
    <w:basedOn w:val="957"/>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4 - Accent 6"/>
    <w:basedOn w:val="957"/>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5 Dark"/>
    <w:basedOn w:val="9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Grid Table 5 Dark- Accent 1"/>
    <w:basedOn w:val="9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Grid Table 5 Dark - Accent 2"/>
    <w:basedOn w:val="9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Grid Table 5 Dark - Accent 3"/>
    <w:basedOn w:val="9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Grid Table 5 Dark- Accent 4"/>
    <w:basedOn w:val="9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Grid Table 5 Dark - Accent 5"/>
    <w:basedOn w:val="9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Grid Table 5 Dark - Accent 6"/>
    <w:basedOn w:val="9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6 Colorful"/>
    <w:basedOn w:val="95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Grid Table 6 Colorful - Accent 1"/>
    <w:basedOn w:val="957"/>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Grid Table 6 Colorful - Accent 2"/>
    <w:basedOn w:val="9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Grid Table 6 Colorful - Accent 3"/>
    <w:basedOn w:val="957"/>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Grid Table 6 Colorful - Accent 4"/>
    <w:basedOn w:val="9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6 Colorful - Accent 5"/>
    <w:basedOn w:val="957"/>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6 Colorful - Accent 6"/>
    <w:basedOn w:val="957"/>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7 Colorful"/>
    <w:basedOn w:val="95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7 Colorful - Accent 1"/>
    <w:basedOn w:val="957"/>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7 Colorful - Accent 2"/>
    <w:basedOn w:val="957"/>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7 Colorful - Accent 3"/>
    <w:basedOn w:val="957"/>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7 Colorful - Accent 4"/>
    <w:basedOn w:val="957"/>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7 Colorful - Accent 5"/>
    <w:basedOn w:val="957"/>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7 Colorful - Accent 6"/>
    <w:basedOn w:val="957"/>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1 Light"/>
    <w:basedOn w:val="9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st Table 1 Light - Accent 1"/>
    <w:basedOn w:val="9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st Table 1 Light - Accent 2"/>
    <w:basedOn w:val="9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st Table 1 Light - Accent 3"/>
    <w:basedOn w:val="9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st Table 1 Light - Accent 4"/>
    <w:basedOn w:val="9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st Table 1 Light - Accent 5"/>
    <w:basedOn w:val="9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1 Light - Accent 6"/>
    <w:basedOn w:val="9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2"/>
    <w:basedOn w:val="95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st Table 2 - Accent 1"/>
    <w:basedOn w:val="957"/>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st Table 2 - Accent 2"/>
    <w:basedOn w:val="957"/>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st Table 2 - Accent 3"/>
    <w:basedOn w:val="957"/>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st Table 2 - Accent 4"/>
    <w:basedOn w:val="957"/>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st Table 2 - Accent 5"/>
    <w:basedOn w:val="957"/>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st Table 2 - Accent 6"/>
    <w:basedOn w:val="957"/>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3"/>
    <w:basedOn w:val="9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3 - Accent 1"/>
    <w:basedOn w:val="957"/>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3 - Accent 2"/>
    <w:basedOn w:val="9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3 - Accent 3"/>
    <w:basedOn w:val="957"/>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3 - Accent 4"/>
    <w:basedOn w:val="9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3 - Accent 5"/>
    <w:basedOn w:val="957"/>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3 - Accent 6"/>
    <w:basedOn w:val="957"/>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4"/>
    <w:basedOn w:val="9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4 - Accent 1"/>
    <w:basedOn w:val="957"/>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4 - Accent 2"/>
    <w:basedOn w:val="957"/>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4 - Accent 3"/>
    <w:basedOn w:val="957"/>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4 - Accent 4"/>
    <w:basedOn w:val="957"/>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4 - Accent 5"/>
    <w:basedOn w:val="957"/>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4 - Accent 6"/>
    <w:basedOn w:val="957"/>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5 Dark"/>
    <w:basedOn w:val="95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st Table 5 Dark - Accent 1"/>
    <w:basedOn w:val="957"/>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st Table 5 Dark - Accent 2"/>
    <w:basedOn w:val="957"/>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st Table 5 Dark - Accent 3"/>
    <w:basedOn w:val="957"/>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st Table 5 Dark - Accent 4"/>
    <w:basedOn w:val="957"/>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5 Dark - Accent 5"/>
    <w:basedOn w:val="957"/>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5 Dark - Accent 6"/>
    <w:basedOn w:val="957"/>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6 Colorful"/>
    <w:basedOn w:val="95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6 Colorful - Accent 1"/>
    <w:basedOn w:val="957"/>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6 Colorful - Accent 2"/>
    <w:basedOn w:val="957"/>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6 Colorful - Accent 3"/>
    <w:basedOn w:val="957"/>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6 Colorful - Accent 4"/>
    <w:basedOn w:val="957"/>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6 Colorful - Accent 5"/>
    <w:basedOn w:val="957"/>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6 Colorful - Accent 6"/>
    <w:basedOn w:val="957"/>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7 Colorful"/>
    <w:basedOn w:val="95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7 Colorful - Accent 1"/>
    <w:basedOn w:val="957"/>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7 Colorful - Accent 2"/>
    <w:basedOn w:val="957"/>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7 Colorful - Accent 3"/>
    <w:basedOn w:val="957"/>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7 Colorful - Accent 4"/>
    <w:basedOn w:val="957"/>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7 Colorful - Accent 5"/>
    <w:basedOn w:val="957"/>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7 Colorful - Accent 6"/>
    <w:basedOn w:val="957"/>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ned - Accent"/>
    <w:basedOn w:val="957"/>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ned - Accent 1"/>
    <w:basedOn w:val="957"/>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ned - Accent 2"/>
    <w:basedOn w:val="957"/>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ned - Accent 3"/>
    <w:basedOn w:val="957"/>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ned - Accent 4"/>
    <w:basedOn w:val="957"/>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ned - Accent 5"/>
    <w:basedOn w:val="957"/>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ned - Accent 6"/>
    <w:basedOn w:val="957"/>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Bordered &amp; Lined - Accent"/>
    <w:basedOn w:val="957"/>
    <w:uiPriority w:val="99"/>
    <w:pPr>
      <w:pBdr/>
      <w:spacing w:after="0" w:line="240" w:lineRule="auto"/>
      <w:ind/>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Bordered &amp; Lined - Accent 1"/>
    <w:basedOn w:val="957"/>
    <w:uiPriority w:val="99"/>
    <w:pPr>
      <w:pBdr/>
      <w:spacing w:after="0" w:line="240" w:lineRule="auto"/>
      <w:ind/>
    </w:pPr>
    <w:rPr>
      <w:color w:val="404040"/>
      <w:sz w:val="20"/>
      <w:szCs w:val="20"/>
      <w:lang w:eastAsia="ru-RU"/>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Bordered &amp; Lined - Accent 2"/>
    <w:basedOn w:val="957"/>
    <w:uiPriority w:val="99"/>
    <w:pPr>
      <w:pBdr/>
      <w:spacing w:after="0" w:line="240" w:lineRule="auto"/>
      <w:ind/>
    </w:pPr>
    <w:rPr>
      <w:color w:val="404040"/>
      <w:sz w:val="20"/>
      <w:szCs w:val="20"/>
      <w:lang w:eastAsia="ru-RU"/>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Bordered &amp; Lined - Accent 3"/>
    <w:basedOn w:val="957"/>
    <w:uiPriority w:val="99"/>
    <w:pPr>
      <w:pBdr/>
      <w:spacing w:after="0" w:line="240" w:lineRule="auto"/>
      <w:ind/>
    </w:pPr>
    <w:rPr>
      <w:color w:val="404040"/>
      <w:sz w:val="20"/>
      <w:szCs w:val="20"/>
      <w:lang w:eastAsia="ru-RU"/>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Bordered &amp; Lined - Accent 4"/>
    <w:basedOn w:val="957"/>
    <w:uiPriority w:val="99"/>
    <w:pPr>
      <w:pBdr/>
      <w:spacing w:after="0" w:line="240" w:lineRule="auto"/>
      <w:ind/>
    </w:pPr>
    <w:rPr>
      <w:color w:val="404040"/>
      <w:sz w:val="20"/>
      <w:szCs w:val="20"/>
      <w:lang w:eastAsia="ru-RU"/>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Bordered &amp; Lined - Accent 5"/>
    <w:basedOn w:val="957"/>
    <w:uiPriority w:val="99"/>
    <w:pPr>
      <w:pBdr/>
      <w:spacing w:after="0" w:line="240" w:lineRule="auto"/>
      <w:ind/>
    </w:pPr>
    <w:rPr>
      <w:color w:val="404040"/>
      <w:sz w:val="20"/>
      <w:szCs w:val="20"/>
      <w:lang w:eastAsia="ru-RU"/>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Bordered &amp; Lined - Accent 6"/>
    <w:basedOn w:val="957"/>
    <w:uiPriority w:val="99"/>
    <w:pPr>
      <w:pBdr/>
      <w:spacing w:after="0" w:line="240" w:lineRule="auto"/>
      <w:ind/>
    </w:pPr>
    <w:rPr>
      <w:color w:val="404040"/>
      <w:sz w:val="20"/>
      <w:szCs w:val="20"/>
      <w:lang w:eastAsia="ru-RU"/>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Bordered"/>
    <w:basedOn w:val="95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Bordered - Accent 1"/>
    <w:basedOn w:val="9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Bordered - Accent 2"/>
    <w:basedOn w:val="9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Bordered - Accent 3"/>
    <w:basedOn w:val="9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Bordered - Accent 4"/>
    <w:basedOn w:val="9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Bordered - Accent 5"/>
    <w:basedOn w:val="9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Bordered - Accent 6"/>
    <w:basedOn w:val="9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4">
    <w:name w:val="footnote text"/>
    <w:basedOn w:val="946"/>
    <w:link w:val="1085"/>
    <w:uiPriority w:val="99"/>
    <w:semiHidden/>
    <w:unhideWhenUsed/>
    <w:pPr>
      <w:pBdr/>
      <w:spacing w:after="0" w:line="240" w:lineRule="auto"/>
      <w:ind/>
    </w:pPr>
    <w:rPr>
      <w:sz w:val="20"/>
      <w:szCs w:val="20"/>
    </w:rPr>
  </w:style>
  <w:style w:type="character" w:styleId="1085" w:customStyle="1">
    <w:name w:val="Текст сноски Знак"/>
    <w:basedOn w:val="956"/>
    <w:link w:val="1084"/>
    <w:uiPriority w:val="99"/>
    <w:semiHidden/>
    <w:pPr>
      <w:pBdr/>
      <w:spacing/>
      <w:ind/>
    </w:pPr>
    <w:rPr>
      <w:sz w:val="20"/>
      <w:szCs w:val="20"/>
    </w:rPr>
  </w:style>
  <w:style w:type="character" w:styleId="1086">
    <w:name w:val="footnote reference"/>
    <w:basedOn w:val="956"/>
    <w:uiPriority w:val="99"/>
    <w:semiHidden/>
    <w:unhideWhenUsed/>
    <w:pPr>
      <w:pBdr/>
      <w:spacing/>
      <w:ind/>
    </w:pPr>
    <w:rPr>
      <w:vertAlign w:val="superscript"/>
    </w:rPr>
  </w:style>
  <w:style w:type="paragraph" w:styleId="1087">
    <w:name w:val="endnote text"/>
    <w:basedOn w:val="946"/>
    <w:link w:val="1088"/>
    <w:uiPriority w:val="99"/>
    <w:semiHidden/>
    <w:unhideWhenUsed/>
    <w:pPr>
      <w:pBdr/>
      <w:spacing w:after="0" w:line="240" w:lineRule="auto"/>
      <w:ind/>
    </w:pPr>
    <w:rPr>
      <w:sz w:val="20"/>
      <w:szCs w:val="20"/>
    </w:rPr>
  </w:style>
  <w:style w:type="character" w:styleId="1088" w:customStyle="1">
    <w:name w:val="Текст концевой сноски Знак"/>
    <w:basedOn w:val="956"/>
    <w:link w:val="1087"/>
    <w:uiPriority w:val="99"/>
    <w:semiHidden/>
    <w:pPr>
      <w:pBdr/>
      <w:spacing/>
      <w:ind/>
    </w:pPr>
    <w:rPr>
      <w:sz w:val="20"/>
      <w:szCs w:val="20"/>
    </w:rPr>
  </w:style>
  <w:style w:type="character" w:styleId="1089">
    <w:name w:val="endnote reference"/>
    <w:basedOn w:val="956"/>
    <w:uiPriority w:val="99"/>
    <w:semiHidden/>
    <w:unhideWhenUsed/>
    <w:pPr>
      <w:pBdr/>
      <w:spacing/>
      <w:ind/>
    </w:pPr>
    <w:rPr>
      <w:vertAlign w:val="superscript"/>
    </w:rPr>
  </w:style>
  <w:style w:type="character" w:styleId="1090">
    <w:name w:val="Hyperlink"/>
    <w:basedOn w:val="956"/>
    <w:uiPriority w:val="99"/>
    <w:unhideWhenUsed/>
    <w:pPr>
      <w:pBdr/>
      <w:spacing/>
      <w:ind/>
    </w:pPr>
    <w:rPr>
      <w:color w:val="0000ff" w:themeColor="hyperlink"/>
      <w:u w:val="single"/>
    </w:rPr>
  </w:style>
  <w:style w:type="character" w:styleId="1091">
    <w:name w:val="FollowedHyperlink"/>
    <w:basedOn w:val="956"/>
    <w:uiPriority w:val="99"/>
    <w:semiHidden/>
    <w:unhideWhenUsed/>
    <w:pPr>
      <w:pBdr/>
      <w:spacing/>
      <w:ind/>
    </w:pPr>
    <w:rPr>
      <w:color w:val="800080" w:themeColor="followedHyperlink"/>
      <w:u w:val="single"/>
    </w:rPr>
  </w:style>
  <w:style w:type="paragraph" w:styleId="1092">
    <w:name w:val="toc 1"/>
    <w:basedOn w:val="946"/>
    <w:next w:val="946"/>
    <w:uiPriority w:val="39"/>
    <w:unhideWhenUsed/>
    <w:pPr>
      <w:pBdr/>
      <w:spacing w:after="100"/>
      <w:ind/>
    </w:pPr>
  </w:style>
  <w:style w:type="paragraph" w:styleId="1093">
    <w:name w:val="toc 2"/>
    <w:basedOn w:val="946"/>
    <w:next w:val="946"/>
    <w:uiPriority w:val="39"/>
    <w:unhideWhenUsed/>
    <w:pPr>
      <w:pBdr/>
      <w:spacing w:after="100"/>
      <w:ind w:left="220"/>
    </w:pPr>
  </w:style>
  <w:style w:type="paragraph" w:styleId="1094">
    <w:name w:val="toc 3"/>
    <w:basedOn w:val="946"/>
    <w:next w:val="946"/>
    <w:uiPriority w:val="39"/>
    <w:unhideWhenUsed/>
    <w:pPr>
      <w:pBdr/>
      <w:spacing w:after="100"/>
      <w:ind w:left="440"/>
    </w:pPr>
  </w:style>
  <w:style w:type="paragraph" w:styleId="1095">
    <w:name w:val="toc 4"/>
    <w:basedOn w:val="946"/>
    <w:next w:val="946"/>
    <w:uiPriority w:val="39"/>
    <w:unhideWhenUsed/>
    <w:pPr>
      <w:pBdr/>
      <w:spacing w:after="100"/>
      <w:ind w:left="660"/>
    </w:pPr>
  </w:style>
  <w:style w:type="paragraph" w:styleId="1096">
    <w:name w:val="toc 5"/>
    <w:basedOn w:val="946"/>
    <w:next w:val="946"/>
    <w:uiPriority w:val="39"/>
    <w:unhideWhenUsed/>
    <w:pPr>
      <w:pBdr/>
      <w:spacing w:after="100"/>
      <w:ind w:left="880"/>
    </w:pPr>
  </w:style>
  <w:style w:type="paragraph" w:styleId="1097">
    <w:name w:val="toc 6"/>
    <w:basedOn w:val="946"/>
    <w:next w:val="946"/>
    <w:uiPriority w:val="39"/>
    <w:unhideWhenUsed/>
    <w:pPr>
      <w:pBdr/>
      <w:spacing w:after="100"/>
      <w:ind w:left="1100"/>
    </w:pPr>
  </w:style>
  <w:style w:type="paragraph" w:styleId="1098">
    <w:name w:val="toc 7"/>
    <w:basedOn w:val="946"/>
    <w:next w:val="946"/>
    <w:uiPriority w:val="39"/>
    <w:unhideWhenUsed/>
    <w:pPr>
      <w:pBdr/>
      <w:spacing w:after="100"/>
      <w:ind w:left="1320"/>
    </w:pPr>
  </w:style>
  <w:style w:type="paragraph" w:styleId="1099">
    <w:name w:val="toc 8"/>
    <w:basedOn w:val="946"/>
    <w:next w:val="946"/>
    <w:uiPriority w:val="39"/>
    <w:unhideWhenUsed/>
    <w:pPr>
      <w:pBdr/>
      <w:spacing w:after="100"/>
      <w:ind w:left="1540"/>
    </w:pPr>
  </w:style>
  <w:style w:type="paragraph" w:styleId="1100">
    <w:name w:val="toc 9"/>
    <w:basedOn w:val="946"/>
    <w:next w:val="946"/>
    <w:uiPriority w:val="39"/>
    <w:unhideWhenUsed/>
    <w:pPr>
      <w:pBdr/>
      <w:spacing w:after="100"/>
      <w:ind w:left="1760"/>
    </w:pPr>
  </w:style>
  <w:style w:type="character" w:styleId="1101">
    <w:name w:val="Placeholder Text"/>
    <w:basedOn w:val="956"/>
    <w:uiPriority w:val="99"/>
    <w:semiHidden/>
    <w:pPr>
      <w:pBdr/>
      <w:spacing/>
      <w:ind/>
    </w:pPr>
    <w:rPr>
      <w:color w:val="666666"/>
    </w:rPr>
  </w:style>
  <w:style w:type="paragraph" w:styleId="1102">
    <w:name w:val="table of figures"/>
    <w:basedOn w:val="946"/>
    <w:next w:val="946"/>
    <w:uiPriority w:val="99"/>
    <w:unhideWhenUsed/>
    <w:pPr>
      <w:pBdr/>
      <w:spacing w:after="0"/>
      <w:ind/>
    </w:pPr>
  </w:style>
  <w:style w:type="paragraph" w:styleId="1103">
    <w:name w:val="Header"/>
    <w:basedOn w:val="946"/>
    <w:link w:val="1104"/>
    <w:uiPriority w:val="99"/>
    <w:unhideWhenUsed/>
    <w:pPr>
      <w:pBdr/>
      <w:tabs>
        <w:tab w:val="center" w:leader="none" w:pos="4680"/>
        <w:tab w:val="right" w:leader="none" w:pos="9360"/>
      </w:tabs>
      <w:spacing w:after="0" w:line="240" w:lineRule="auto"/>
      <w:ind/>
    </w:pPr>
  </w:style>
  <w:style w:type="character" w:styleId="1104" w:customStyle="1">
    <w:name w:val="Верхний колонтитул Знак"/>
    <w:basedOn w:val="956"/>
    <w:link w:val="1103"/>
    <w:uiPriority w:val="99"/>
    <w:pPr>
      <w:pBdr/>
      <w:spacing/>
      <w:ind/>
    </w:pPr>
  </w:style>
  <w:style w:type="paragraph" w:styleId="1105">
    <w:name w:val="Footer"/>
    <w:basedOn w:val="946"/>
    <w:link w:val="1106"/>
    <w:uiPriority w:val="99"/>
    <w:unhideWhenUsed/>
    <w:pPr>
      <w:pBdr/>
      <w:tabs>
        <w:tab w:val="center" w:leader="none" w:pos="4680"/>
        <w:tab w:val="right" w:leader="none" w:pos="9360"/>
      </w:tabs>
      <w:spacing w:after="0" w:line="240" w:lineRule="auto"/>
      <w:ind/>
    </w:pPr>
  </w:style>
  <w:style w:type="character" w:styleId="1106" w:customStyle="1">
    <w:name w:val="Нижний колонтитул Знак"/>
    <w:basedOn w:val="956"/>
    <w:link w:val="1105"/>
    <w:uiPriority w:val="99"/>
    <w:pPr>
      <w:pBdr/>
      <w:spacing/>
      <w:ind/>
    </w:pPr>
  </w:style>
  <w:style w:type="paragraph" w:styleId="1107">
    <w:name w:val="No Spacing"/>
    <w:uiPriority w:val="1"/>
    <w:qFormat/>
    <w:pPr>
      <w:pBdr/>
      <w:spacing w:after="0" w:line="240" w:lineRule="auto"/>
      <w:ind/>
    </w:pPr>
  </w:style>
  <w:style w:type="character" w:styleId="1108" w:customStyle="1">
    <w:name w:val="Заголовок 1 Знак"/>
    <w:basedOn w:val="956"/>
    <w:link w:val="947"/>
    <w:uiPriority w:val="9"/>
    <w:pPr>
      <w:pBdr/>
      <w:spacing/>
      <w:ind/>
    </w:pPr>
    <w:rPr>
      <w:rFonts w:asciiTheme="majorHAnsi" w:hAnsiTheme="majorHAnsi" w:eastAsiaTheme="majorEastAsia" w:cstheme="majorBidi"/>
      <w:b/>
      <w:bCs/>
      <w:color w:val="365f91" w:themeColor="accent1" w:themeShade="BF"/>
      <w:sz w:val="28"/>
      <w:szCs w:val="28"/>
    </w:rPr>
  </w:style>
  <w:style w:type="character" w:styleId="1109" w:customStyle="1">
    <w:name w:val="Заголовок 2 Знак"/>
    <w:basedOn w:val="956"/>
    <w:link w:val="948"/>
    <w:uiPriority w:val="9"/>
    <w:pPr>
      <w:pBdr/>
      <w:spacing/>
      <w:ind/>
    </w:pPr>
    <w:rPr>
      <w:rFonts w:asciiTheme="majorHAnsi" w:hAnsiTheme="majorHAnsi" w:eastAsiaTheme="majorEastAsia" w:cstheme="majorBidi"/>
      <w:b/>
      <w:bCs/>
      <w:color w:val="4f81bd" w:themeColor="accent1"/>
      <w:sz w:val="26"/>
      <w:szCs w:val="26"/>
    </w:rPr>
  </w:style>
  <w:style w:type="character" w:styleId="1110" w:customStyle="1">
    <w:name w:val="Заголовок 3 Знак"/>
    <w:basedOn w:val="956"/>
    <w:link w:val="949"/>
    <w:uiPriority w:val="9"/>
    <w:pPr>
      <w:pBdr/>
      <w:spacing/>
      <w:ind/>
    </w:pPr>
    <w:rPr>
      <w:rFonts w:asciiTheme="majorHAnsi" w:hAnsiTheme="majorHAnsi" w:eastAsiaTheme="majorEastAsia" w:cstheme="majorBidi"/>
      <w:b/>
      <w:bCs/>
      <w:color w:val="4f81bd" w:themeColor="accent1"/>
    </w:rPr>
  </w:style>
  <w:style w:type="paragraph" w:styleId="1111">
    <w:name w:val="Title"/>
    <w:basedOn w:val="946"/>
    <w:next w:val="946"/>
    <w:link w:val="111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112" w:customStyle="1">
    <w:name w:val="Заголовок Знак"/>
    <w:basedOn w:val="956"/>
    <w:link w:val="111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113">
    <w:name w:val="Subtitle"/>
    <w:basedOn w:val="946"/>
    <w:next w:val="946"/>
    <w:link w:val="111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114" w:customStyle="1">
    <w:name w:val="Подзаголовок Знак"/>
    <w:basedOn w:val="956"/>
    <w:link w:val="111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115">
    <w:name w:val="List Paragraph"/>
    <w:basedOn w:val="946"/>
    <w:uiPriority w:val="34"/>
    <w:qFormat/>
    <w:pPr>
      <w:pBdr/>
      <w:spacing/>
      <w:ind w:left="720"/>
      <w:contextualSpacing w:val="true"/>
    </w:pPr>
  </w:style>
  <w:style w:type="paragraph" w:styleId="1116">
    <w:name w:val="Body Text"/>
    <w:basedOn w:val="946"/>
    <w:link w:val="1117"/>
    <w:uiPriority w:val="99"/>
    <w:unhideWhenUsed/>
    <w:pPr>
      <w:pBdr/>
      <w:spacing w:after="120"/>
      <w:ind/>
    </w:pPr>
  </w:style>
  <w:style w:type="character" w:styleId="1117" w:customStyle="1">
    <w:name w:val="Основной текст Знак"/>
    <w:basedOn w:val="956"/>
    <w:link w:val="1116"/>
    <w:uiPriority w:val="99"/>
    <w:pPr>
      <w:pBdr/>
      <w:spacing/>
      <w:ind/>
    </w:pPr>
  </w:style>
  <w:style w:type="paragraph" w:styleId="1118">
    <w:name w:val="Body Text 2"/>
    <w:basedOn w:val="946"/>
    <w:link w:val="1119"/>
    <w:uiPriority w:val="99"/>
    <w:unhideWhenUsed/>
    <w:pPr>
      <w:pBdr/>
      <w:spacing w:after="120" w:line="480" w:lineRule="auto"/>
      <w:ind/>
    </w:pPr>
  </w:style>
  <w:style w:type="character" w:styleId="1119" w:customStyle="1">
    <w:name w:val="Основной текст 2 Знак"/>
    <w:basedOn w:val="956"/>
    <w:link w:val="1118"/>
    <w:uiPriority w:val="99"/>
    <w:pPr>
      <w:pBdr/>
      <w:spacing/>
      <w:ind/>
    </w:pPr>
  </w:style>
  <w:style w:type="paragraph" w:styleId="1120">
    <w:name w:val="Body Text 3"/>
    <w:basedOn w:val="946"/>
    <w:link w:val="1121"/>
    <w:uiPriority w:val="99"/>
    <w:unhideWhenUsed/>
    <w:pPr>
      <w:pBdr/>
      <w:spacing w:after="120"/>
      <w:ind/>
    </w:pPr>
    <w:rPr>
      <w:sz w:val="16"/>
      <w:szCs w:val="16"/>
    </w:rPr>
  </w:style>
  <w:style w:type="character" w:styleId="1121" w:customStyle="1">
    <w:name w:val="Основной текст 3 Знак"/>
    <w:basedOn w:val="956"/>
    <w:link w:val="1120"/>
    <w:uiPriority w:val="99"/>
    <w:pPr>
      <w:pBdr/>
      <w:spacing/>
      <w:ind/>
    </w:pPr>
    <w:rPr>
      <w:sz w:val="16"/>
      <w:szCs w:val="16"/>
    </w:rPr>
  </w:style>
  <w:style w:type="paragraph" w:styleId="1122">
    <w:name w:val="List"/>
    <w:basedOn w:val="946"/>
    <w:uiPriority w:val="99"/>
    <w:unhideWhenUsed/>
    <w:pPr>
      <w:pBdr/>
      <w:spacing/>
      <w:ind w:hanging="360" w:left="360"/>
      <w:contextualSpacing w:val="true"/>
    </w:pPr>
  </w:style>
  <w:style w:type="paragraph" w:styleId="1123">
    <w:name w:val="List 2"/>
    <w:basedOn w:val="946"/>
    <w:uiPriority w:val="99"/>
    <w:unhideWhenUsed/>
    <w:pPr>
      <w:pBdr/>
      <w:spacing/>
      <w:ind w:hanging="360" w:left="720"/>
      <w:contextualSpacing w:val="true"/>
    </w:pPr>
  </w:style>
  <w:style w:type="paragraph" w:styleId="1124">
    <w:name w:val="List 3"/>
    <w:basedOn w:val="946"/>
    <w:uiPriority w:val="99"/>
    <w:unhideWhenUsed/>
    <w:pPr>
      <w:pBdr/>
      <w:spacing/>
      <w:ind w:hanging="360" w:left="1080"/>
      <w:contextualSpacing w:val="true"/>
    </w:pPr>
  </w:style>
  <w:style w:type="paragraph" w:styleId="1125">
    <w:name w:val="List Bullet"/>
    <w:basedOn w:val="946"/>
    <w:uiPriority w:val="99"/>
    <w:unhideWhenUsed/>
    <w:pPr>
      <w:pBdr/>
      <w:spacing/>
      <w:ind/>
      <w:contextualSpacing w:val="true"/>
    </w:pPr>
  </w:style>
  <w:style w:type="paragraph" w:styleId="1126">
    <w:name w:val="List Bullet 2"/>
    <w:basedOn w:val="946"/>
    <w:uiPriority w:val="99"/>
    <w:unhideWhenUsed/>
    <w:pPr>
      <w:numPr>
        <w:numId w:val="2"/>
      </w:numPr>
      <w:pBdr/>
      <w:spacing/>
      <w:ind/>
      <w:contextualSpacing w:val="true"/>
    </w:pPr>
  </w:style>
  <w:style w:type="paragraph" w:styleId="1127">
    <w:name w:val="List Bullet 3"/>
    <w:basedOn w:val="946"/>
    <w:uiPriority w:val="99"/>
    <w:unhideWhenUsed/>
    <w:pPr>
      <w:numPr>
        <w:numId w:val="3"/>
      </w:numPr>
      <w:pBdr/>
      <w:spacing/>
      <w:ind/>
      <w:contextualSpacing w:val="true"/>
    </w:pPr>
  </w:style>
  <w:style w:type="paragraph" w:styleId="1128">
    <w:name w:val="List Number"/>
    <w:basedOn w:val="946"/>
    <w:uiPriority w:val="99"/>
    <w:unhideWhenUsed/>
    <w:pPr>
      <w:numPr>
        <w:numId w:val="5"/>
      </w:numPr>
      <w:pBdr/>
      <w:spacing/>
      <w:ind/>
      <w:contextualSpacing w:val="true"/>
    </w:pPr>
  </w:style>
  <w:style w:type="paragraph" w:styleId="1129">
    <w:name w:val="List Number 2"/>
    <w:basedOn w:val="946"/>
    <w:uiPriority w:val="99"/>
    <w:unhideWhenUsed/>
    <w:pPr>
      <w:numPr>
        <w:numId w:val="6"/>
      </w:numPr>
      <w:pBdr/>
      <w:spacing/>
      <w:ind/>
      <w:contextualSpacing w:val="true"/>
    </w:pPr>
  </w:style>
  <w:style w:type="paragraph" w:styleId="1130">
    <w:name w:val="List Number 3"/>
    <w:basedOn w:val="946"/>
    <w:uiPriority w:val="99"/>
    <w:unhideWhenUsed/>
    <w:pPr>
      <w:numPr>
        <w:numId w:val="7"/>
      </w:numPr>
      <w:pBdr/>
      <w:spacing/>
      <w:ind/>
      <w:contextualSpacing w:val="true"/>
    </w:pPr>
  </w:style>
  <w:style w:type="paragraph" w:styleId="1131">
    <w:name w:val="List Continue"/>
    <w:basedOn w:val="946"/>
    <w:uiPriority w:val="99"/>
    <w:unhideWhenUsed/>
    <w:pPr>
      <w:pBdr/>
      <w:spacing w:after="120"/>
      <w:ind w:left="360"/>
      <w:contextualSpacing w:val="true"/>
    </w:pPr>
  </w:style>
  <w:style w:type="paragraph" w:styleId="1132">
    <w:name w:val="List Continue 2"/>
    <w:basedOn w:val="946"/>
    <w:uiPriority w:val="99"/>
    <w:unhideWhenUsed/>
    <w:pPr>
      <w:pBdr/>
      <w:spacing w:after="120"/>
      <w:ind w:left="720"/>
      <w:contextualSpacing w:val="true"/>
    </w:pPr>
  </w:style>
  <w:style w:type="paragraph" w:styleId="1133">
    <w:name w:val="List Continue 3"/>
    <w:basedOn w:val="946"/>
    <w:uiPriority w:val="99"/>
    <w:unhideWhenUsed/>
    <w:pPr>
      <w:pBdr/>
      <w:spacing w:after="120"/>
      <w:ind w:left="1080"/>
      <w:contextualSpacing w:val="true"/>
    </w:pPr>
  </w:style>
  <w:style w:type="paragraph" w:styleId="1134">
    <w:name w:val="macro"/>
    <w:link w:val="113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135" w:customStyle="1">
    <w:name w:val="Текст макроса Знак"/>
    <w:basedOn w:val="956"/>
    <w:link w:val="1134"/>
    <w:uiPriority w:val="99"/>
    <w:pPr>
      <w:pBdr/>
      <w:spacing/>
      <w:ind/>
    </w:pPr>
    <w:rPr>
      <w:rFonts w:ascii="Courier" w:hAnsi="Courier"/>
      <w:sz w:val="20"/>
      <w:szCs w:val="20"/>
    </w:rPr>
  </w:style>
  <w:style w:type="paragraph" w:styleId="1136">
    <w:name w:val="Quote"/>
    <w:basedOn w:val="946"/>
    <w:next w:val="946"/>
    <w:link w:val="1137"/>
    <w:uiPriority w:val="29"/>
    <w:qFormat/>
    <w:pPr>
      <w:pBdr/>
      <w:spacing/>
      <w:ind/>
    </w:pPr>
    <w:rPr>
      <w:i/>
      <w:iCs/>
      <w:color w:val="000000" w:themeColor="text1"/>
    </w:rPr>
  </w:style>
  <w:style w:type="character" w:styleId="1137" w:customStyle="1">
    <w:name w:val="Цитата 2 Знак"/>
    <w:basedOn w:val="956"/>
    <w:link w:val="1136"/>
    <w:uiPriority w:val="29"/>
    <w:pPr>
      <w:pBdr/>
      <w:spacing/>
      <w:ind/>
    </w:pPr>
    <w:rPr>
      <w:i/>
      <w:iCs/>
      <w:color w:val="000000" w:themeColor="text1"/>
    </w:rPr>
  </w:style>
  <w:style w:type="character" w:styleId="1138" w:customStyle="1">
    <w:name w:val="Заголовок 4 Знак"/>
    <w:basedOn w:val="956"/>
    <w:link w:val="950"/>
    <w:uiPriority w:val="9"/>
    <w:semiHidden/>
    <w:pPr>
      <w:pBdr/>
      <w:spacing/>
      <w:ind/>
    </w:pPr>
    <w:rPr>
      <w:rFonts w:asciiTheme="majorHAnsi" w:hAnsiTheme="majorHAnsi" w:eastAsiaTheme="majorEastAsia" w:cstheme="majorBidi"/>
      <w:b/>
      <w:bCs/>
      <w:i/>
      <w:iCs/>
      <w:color w:val="4f81bd" w:themeColor="accent1"/>
    </w:rPr>
  </w:style>
  <w:style w:type="character" w:styleId="1139" w:customStyle="1">
    <w:name w:val="Заголовок 5 Знак"/>
    <w:basedOn w:val="956"/>
    <w:link w:val="951"/>
    <w:uiPriority w:val="9"/>
    <w:semiHidden/>
    <w:pPr>
      <w:pBdr/>
      <w:spacing/>
      <w:ind/>
    </w:pPr>
    <w:rPr>
      <w:rFonts w:asciiTheme="majorHAnsi" w:hAnsiTheme="majorHAnsi" w:eastAsiaTheme="majorEastAsia" w:cstheme="majorBidi"/>
      <w:color w:val="243f60" w:themeColor="accent1" w:themeShade="7F"/>
    </w:rPr>
  </w:style>
  <w:style w:type="character" w:styleId="1140" w:customStyle="1">
    <w:name w:val="Заголовок 6 Знак"/>
    <w:basedOn w:val="956"/>
    <w:link w:val="952"/>
    <w:uiPriority w:val="9"/>
    <w:semiHidden/>
    <w:pPr>
      <w:pBdr/>
      <w:spacing/>
      <w:ind/>
    </w:pPr>
    <w:rPr>
      <w:rFonts w:asciiTheme="majorHAnsi" w:hAnsiTheme="majorHAnsi" w:eastAsiaTheme="majorEastAsia" w:cstheme="majorBidi"/>
      <w:i/>
      <w:iCs/>
      <w:color w:val="243f60" w:themeColor="accent1" w:themeShade="7F"/>
    </w:rPr>
  </w:style>
  <w:style w:type="character" w:styleId="1141" w:customStyle="1">
    <w:name w:val="Заголовок 7 Знак"/>
    <w:basedOn w:val="956"/>
    <w:link w:val="953"/>
    <w:uiPriority w:val="9"/>
    <w:semiHidden/>
    <w:pPr>
      <w:pBdr/>
      <w:spacing/>
      <w:ind/>
    </w:pPr>
    <w:rPr>
      <w:rFonts w:asciiTheme="majorHAnsi" w:hAnsiTheme="majorHAnsi" w:eastAsiaTheme="majorEastAsia" w:cstheme="majorBidi"/>
      <w:i/>
      <w:iCs/>
      <w:color w:val="404040" w:themeColor="text1" w:themeTint="BF"/>
    </w:rPr>
  </w:style>
  <w:style w:type="character" w:styleId="1142" w:customStyle="1">
    <w:name w:val="Заголовок 8 Знак"/>
    <w:basedOn w:val="956"/>
    <w:link w:val="954"/>
    <w:uiPriority w:val="9"/>
    <w:semiHidden/>
    <w:pPr>
      <w:pBdr/>
      <w:spacing/>
      <w:ind/>
    </w:pPr>
    <w:rPr>
      <w:rFonts w:asciiTheme="majorHAnsi" w:hAnsiTheme="majorHAnsi" w:eastAsiaTheme="majorEastAsia" w:cstheme="majorBidi"/>
      <w:color w:val="4f81bd" w:themeColor="accent1"/>
      <w:sz w:val="20"/>
      <w:szCs w:val="20"/>
    </w:rPr>
  </w:style>
  <w:style w:type="character" w:styleId="1143" w:customStyle="1">
    <w:name w:val="Заголовок 9 Знак"/>
    <w:basedOn w:val="956"/>
    <w:link w:val="95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144">
    <w:name w:val="Caption"/>
    <w:basedOn w:val="946"/>
    <w:next w:val="946"/>
    <w:uiPriority w:val="35"/>
    <w:semiHidden/>
    <w:unhideWhenUsed/>
    <w:qFormat/>
    <w:pPr>
      <w:pBdr/>
      <w:spacing w:line="240" w:lineRule="auto"/>
      <w:ind/>
    </w:pPr>
    <w:rPr>
      <w:b/>
      <w:bCs/>
      <w:color w:val="4f81bd" w:themeColor="accent1"/>
      <w:sz w:val="18"/>
      <w:szCs w:val="18"/>
    </w:rPr>
  </w:style>
  <w:style w:type="character" w:styleId="1145">
    <w:name w:val="Strong"/>
    <w:basedOn w:val="956"/>
    <w:uiPriority w:val="22"/>
    <w:qFormat/>
    <w:pPr>
      <w:pBdr/>
      <w:spacing/>
      <w:ind/>
    </w:pPr>
    <w:rPr>
      <w:b/>
      <w:bCs/>
    </w:rPr>
  </w:style>
  <w:style w:type="character" w:styleId="1146">
    <w:name w:val="Emphasis"/>
    <w:basedOn w:val="956"/>
    <w:uiPriority w:val="20"/>
    <w:qFormat/>
    <w:pPr>
      <w:pBdr/>
      <w:spacing/>
      <w:ind/>
    </w:pPr>
    <w:rPr>
      <w:i/>
      <w:iCs/>
    </w:rPr>
  </w:style>
  <w:style w:type="paragraph" w:styleId="1147">
    <w:name w:val="Intense Quote"/>
    <w:basedOn w:val="946"/>
    <w:next w:val="946"/>
    <w:link w:val="1148"/>
    <w:uiPriority w:val="30"/>
    <w:qFormat/>
    <w:pPr>
      <w:pBdr>
        <w:bottom w:val="single" w:color="4f81bd" w:themeColor="accent1" w:sz="4" w:space="4"/>
      </w:pBdr>
      <w:spacing w:after="280" w:before="200"/>
      <w:ind w:right="936" w:left="936"/>
    </w:pPr>
    <w:rPr>
      <w:b/>
      <w:bCs/>
      <w:i/>
      <w:iCs/>
      <w:color w:val="4f81bd" w:themeColor="accent1"/>
    </w:rPr>
  </w:style>
  <w:style w:type="character" w:styleId="1148" w:customStyle="1">
    <w:name w:val="Выделенная цитата Знак"/>
    <w:basedOn w:val="956"/>
    <w:link w:val="1147"/>
    <w:uiPriority w:val="30"/>
    <w:pPr>
      <w:pBdr/>
      <w:spacing/>
      <w:ind/>
    </w:pPr>
    <w:rPr>
      <w:b/>
      <w:bCs/>
      <w:i/>
      <w:iCs/>
      <w:color w:val="4f81bd" w:themeColor="accent1"/>
    </w:rPr>
  </w:style>
  <w:style w:type="character" w:styleId="1149">
    <w:name w:val="Subtle Emphasis"/>
    <w:basedOn w:val="956"/>
    <w:uiPriority w:val="19"/>
    <w:qFormat/>
    <w:pPr>
      <w:pBdr/>
      <w:spacing/>
      <w:ind/>
    </w:pPr>
    <w:rPr>
      <w:i/>
      <w:iCs/>
      <w:color w:val="808080" w:themeColor="text1" w:themeTint="7F"/>
    </w:rPr>
  </w:style>
  <w:style w:type="character" w:styleId="1150">
    <w:name w:val="Intense Emphasis"/>
    <w:basedOn w:val="956"/>
    <w:uiPriority w:val="21"/>
    <w:qFormat/>
    <w:pPr>
      <w:pBdr/>
      <w:spacing/>
      <w:ind/>
    </w:pPr>
    <w:rPr>
      <w:b/>
      <w:bCs/>
      <w:i/>
      <w:iCs/>
      <w:color w:val="4f81bd" w:themeColor="accent1"/>
    </w:rPr>
  </w:style>
  <w:style w:type="character" w:styleId="1151">
    <w:name w:val="Subtle Reference"/>
    <w:basedOn w:val="956"/>
    <w:uiPriority w:val="31"/>
    <w:qFormat/>
    <w:pPr>
      <w:pBdr/>
      <w:spacing/>
      <w:ind/>
    </w:pPr>
    <w:rPr>
      <w:smallCaps/>
      <w:color w:val="c0504d" w:themeColor="accent2"/>
      <w:u w:val="single"/>
    </w:rPr>
  </w:style>
  <w:style w:type="character" w:styleId="1152">
    <w:name w:val="Intense Reference"/>
    <w:basedOn w:val="956"/>
    <w:uiPriority w:val="32"/>
    <w:qFormat/>
    <w:pPr>
      <w:pBdr/>
      <w:spacing/>
      <w:ind/>
    </w:pPr>
    <w:rPr>
      <w:b/>
      <w:bCs/>
      <w:smallCaps/>
      <w:color w:val="c0504d" w:themeColor="accent2"/>
      <w:spacing w:val="5"/>
      <w:u w:val="single"/>
    </w:rPr>
  </w:style>
  <w:style w:type="character" w:styleId="1153">
    <w:name w:val="Book Title"/>
    <w:basedOn w:val="956"/>
    <w:uiPriority w:val="33"/>
    <w:qFormat/>
    <w:pPr>
      <w:pBdr/>
      <w:spacing/>
      <w:ind/>
    </w:pPr>
    <w:rPr>
      <w:b/>
      <w:bCs/>
      <w:smallCaps/>
      <w:spacing w:val="5"/>
    </w:rPr>
  </w:style>
  <w:style w:type="paragraph" w:styleId="1154">
    <w:name w:val="TOC Heading"/>
    <w:basedOn w:val="947"/>
    <w:next w:val="946"/>
    <w:uiPriority w:val="39"/>
    <w:semiHidden/>
    <w:unhideWhenUsed/>
    <w:qFormat/>
    <w:pPr>
      <w:pBdr/>
      <w:spacing/>
      <w:ind/>
      <w:outlineLvl w:val="9"/>
    </w:pPr>
  </w:style>
  <w:style w:type="table" w:styleId="1155">
    <w:name w:val="Table Grid"/>
    <w:basedOn w:val="95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ght Shading"/>
    <w:basedOn w:val="957"/>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ght Shading Accent 1"/>
    <w:basedOn w:val="957"/>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ght Shading Accent 2"/>
    <w:basedOn w:val="957"/>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ght Shading Accent 3"/>
    <w:basedOn w:val="957"/>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ght Shading Accent 4"/>
    <w:basedOn w:val="957"/>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ght Shading Accent 5"/>
    <w:basedOn w:val="957"/>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ght Shading Accent 6"/>
    <w:basedOn w:val="957"/>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ght List"/>
    <w:basedOn w:val="957"/>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ght List Accent 1"/>
    <w:basedOn w:val="957"/>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ght List Accent 2"/>
    <w:basedOn w:val="957"/>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ght List Accent 3"/>
    <w:basedOn w:val="957"/>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ght List Accent 4"/>
    <w:basedOn w:val="957"/>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ght List Accent 5"/>
    <w:basedOn w:val="957"/>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ght List Accent 6"/>
    <w:basedOn w:val="957"/>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ght Grid"/>
    <w:basedOn w:val="957"/>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ght Grid Accent 1"/>
    <w:basedOn w:val="957"/>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ght Grid Accent 2"/>
    <w:basedOn w:val="957"/>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ght Grid Accent 3"/>
    <w:basedOn w:val="957"/>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ght Grid Accent 4"/>
    <w:basedOn w:val="957"/>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ght Grid Accent 5"/>
    <w:basedOn w:val="957"/>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ght Grid Accent 6"/>
    <w:basedOn w:val="957"/>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Medium Shading 1"/>
    <w:basedOn w:val="957"/>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Medium Shading 1 Accent 1"/>
    <w:basedOn w:val="957"/>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Medium Shading 1 Accent 2"/>
    <w:basedOn w:val="957"/>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Medium Shading 1 Accent 3"/>
    <w:basedOn w:val="957"/>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Medium Shading 1 Accent 4"/>
    <w:basedOn w:val="957"/>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Medium Shading 1 Accent 5"/>
    <w:basedOn w:val="957"/>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Medium Shading 1 Accent 6"/>
    <w:basedOn w:val="957"/>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Medium Shading 2"/>
    <w:basedOn w:val="9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Medium Shading 2 Accent 1"/>
    <w:basedOn w:val="9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Medium Shading 2 Accent 2"/>
    <w:basedOn w:val="9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Medium Shading 2 Accent 3"/>
    <w:basedOn w:val="9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Medium Shading 2 Accent 4"/>
    <w:basedOn w:val="9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Medium Shading 2 Accent 5"/>
    <w:basedOn w:val="9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Medium Shading 2 Accent 6"/>
    <w:basedOn w:val="95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Medium List 1"/>
    <w:basedOn w:val="957"/>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Medium List 1 Accent 1"/>
    <w:basedOn w:val="957"/>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Medium List 1 Accent 2"/>
    <w:basedOn w:val="957"/>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Medium List 1 Accent 3"/>
    <w:basedOn w:val="957"/>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Medium List 1 Accent 4"/>
    <w:basedOn w:val="957"/>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Medium List 1 Accent 5"/>
    <w:basedOn w:val="957"/>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Medium List 1 Accent 6"/>
    <w:basedOn w:val="957"/>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Medium List 2"/>
    <w:basedOn w:val="9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Medium List 2 Accent 1"/>
    <w:basedOn w:val="9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Medium List 2 Accent 2"/>
    <w:basedOn w:val="9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Medium List 2 Accent 3"/>
    <w:basedOn w:val="9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Medium List 2 Accent 4"/>
    <w:basedOn w:val="9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Medium List 2 Accent 5"/>
    <w:basedOn w:val="9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Medium List 2 Accent 6"/>
    <w:basedOn w:val="95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Medium Grid 1"/>
    <w:basedOn w:val="957"/>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Medium Grid 1 Accent 1"/>
    <w:basedOn w:val="957"/>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Medium Grid 1 Accent 2"/>
    <w:basedOn w:val="957"/>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Medium Grid 1 Accent 3"/>
    <w:basedOn w:val="957"/>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Medium Grid 1 Accent 4"/>
    <w:basedOn w:val="957"/>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Medium Grid 1 Accent 5"/>
    <w:basedOn w:val="957"/>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Medium Grid 1 Accent 6"/>
    <w:basedOn w:val="957"/>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Medium Grid 2"/>
    <w:basedOn w:val="9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Medium Grid 2 Accent 1"/>
    <w:basedOn w:val="9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Medium Grid 2 Accent 2"/>
    <w:basedOn w:val="9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Medium Grid 2 Accent 3"/>
    <w:basedOn w:val="9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Medium Grid 2 Accent 4"/>
    <w:basedOn w:val="9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Medium Grid 2 Accent 5"/>
    <w:basedOn w:val="9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Medium Grid 2 Accent 6"/>
    <w:basedOn w:val="95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Medium Grid 3"/>
    <w:basedOn w:val="9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Medium Grid 3 Accent 1"/>
    <w:basedOn w:val="9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Medium Grid 3 Accent 2"/>
    <w:basedOn w:val="9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Medium Grid 3 Accent 3"/>
    <w:basedOn w:val="9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Medium Grid 3 Accent 4"/>
    <w:basedOn w:val="9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Medium Grid 3 Accent 5"/>
    <w:basedOn w:val="9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Medium Grid 3 Accent 6"/>
    <w:basedOn w:val="95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Dark List"/>
    <w:basedOn w:val="957"/>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Dark List Accent 1"/>
    <w:basedOn w:val="957"/>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Dark List Accent 2"/>
    <w:basedOn w:val="957"/>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Dark List Accent 3"/>
    <w:basedOn w:val="957"/>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Dark List Accent 4"/>
    <w:basedOn w:val="957"/>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Dark List Accent 5"/>
    <w:basedOn w:val="957"/>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Dark List Accent 6"/>
    <w:basedOn w:val="957"/>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Colorful Shading"/>
    <w:basedOn w:val="95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Colorful Shading Accent 1"/>
    <w:basedOn w:val="95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Colorful Shading Accent 2"/>
    <w:basedOn w:val="95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Colorful Shading Accent 3"/>
    <w:basedOn w:val="957"/>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Colorful Shading Accent 4"/>
    <w:basedOn w:val="957"/>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Colorful Shading Accent 5"/>
    <w:basedOn w:val="957"/>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Colorful Shading Accent 6"/>
    <w:basedOn w:val="957"/>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Colorful List"/>
    <w:basedOn w:val="957"/>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Colorful List Accent 1"/>
    <w:basedOn w:val="957"/>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Colorful List Accent 2"/>
    <w:basedOn w:val="957"/>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Colorful List Accent 3"/>
    <w:basedOn w:val="957"/>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Colorful List Accent 4"/>
    <w:basedOn w:val="957"/>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Colorful List Accent 5"/>
    <w:basedOn w:val="957"/>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Colorful List Accent 6"/>
    <w:basedOn w:val="957"/>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Colorful Grid"/>
    <w:basedOn w:val="9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Colorful Grid Accent 1"/>
    <w:basedOn w:val="9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Colorful Grid Accent 2"/>
    <w:basedOn w:val="9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Colorful Grid Accent 3"/>
    <w:basedOn w:val="9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Colorful Grid Accent 4"/>
    <w:basedOn w:val="9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Colorful Grid Accent 5"/>
    <w:basedOn w:val="9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Colorful Grid Accent 6"/>
    <w:basedOn w:val="95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27</cp:revision>
  <dcterms:created xsi:type="dcterms:W3CDTF">2026-07-02T12:07:00Z</dcterms:created>
  <dcterms:modified xsi:type="dcterms:W3CDTF">2026-07-03T08:27:52Z</dcterms:modified>
  <cp:category/>
</cp:coreProperties>
</file>