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B78F6" w14:textId="47D7982D" w:rsidR="00C56845" w:rsidRDefault="00B138E8" w:rsidP="00667665">
      <w:pPr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6095045" wp14:editId="616DD9C6">
            <wp:extent cx="1512277" cy="1512277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7" cy="15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5A3" w14:textId="77777777" w:rsidR="00A5499D" w:rsidRPr="00D92DC7" w:rsidRDefault="00A5499D" w:rsidP="00627F33"/>
    <w:p w14:paraId="6BEEA00D" w14:textId="2D65EB53" w:rsidR="000B65D5" w:rsidRDefault="00C56845" w:rsidP="00667665">
      <w:pPr>
        <w:jc w:val="center"/>
        <w:rPr>
          <w:w w:val="110"/>
        </w:rPr>
      </w:pPr>
      <w:r>
        <w:rPr>
          <w:w w:val="110"/>
        </w:rPr>
        <w:t xml:space="preserve">Università degli Studi di </w:t>
      </w:r>
      <w:r w:rsidRPr="000B65D5">
        <w:rPr>
          <w:w w:val="110"/>
        </w:rPr>
        <w:t>Salern</w:t>
      </w:r>
      <w:r w:rsidR="00EA649D">
        <w:rPr>
          <w:w w:val="110"/>
        </w:rPr>
        <w:t>o</w:t>
      </w:r>
    </w:p>
    <w:p w14:paraId="6553ADD9" w14:textId="16EBB795" w:rsidR="00C56845" w:rsidRDefault="00C56845" w:rsidP="00667665">
      <w:pPr>
        <w:jc w:val="center"/>
        <w:rPr>
          <w:w w:val="110"/>
        </w:rPr>
      </w:pPr>
      <w:r>
        <w:rPr>
          <w:w w:val="110"/>
        </w:rPr>
        <w:t>Dipartimento di</w:t>
      </w:r>
      <w:r w:rsidRPr="000B65D5">
        <w:rPr>
          <w:w w:val="110"/>
        </w:rPr>
        <w:t xml:space="preserve"> </w:t>
      </w:r>
      <w:r>
        <w:rPr>
          <w:w w:val="110"/>
        </w:rPr>
        <w:t>Informatica</w:t>
      </w:r>
    </w:p>
    <w:p w14:paraId="564158B7" w14:textId="77777777" w:rsidR="000B65D5" w:rsidRPr="00D92DC7" w:rsidRDefault="000B65D5" w:rsidP="00667665">
      <w:pPr>
        <w:jc w:val="center"/>
      </w:pPr>
    </w:p>
    <w:p w14:paraId="2EF1CB9D" w14:textId="076C7990" w:rsidR="000B65D5" w:rsidRDefault="00C56845" w:rsidP="00667665">
      <w:pPr>
        <w:jc w:val="center"/>
        <w:rPr>
          <w:w w:val="110"/>
        </w:rPr>
      </w:pPr>
      <w:r>
        <w:rPr>
          <w:w w:val="110"/>
        </w:rPr>
        <w:t xml:space="preserve">Esame di </w:t>
      </w:r>
      <w:r w:rsidR="00A567A0">
        <w:rPr>
          <w:w w:val="110"/>
        </w:rPr>
        <w:t>Compilatori</w:t>
      </w:r>
    </w:p>
    <w:p w14:paraId="23F53A20" w14:textId="762CC796" w:rsidR="00C56845" w:rsidRPr="000B65D5" w:rsidRDefault="00C56845" w:rsidP="00667665">
      <w:pPr>
        <w:jc w:val="center"/>
        <w:rPr>
          <w:w w:val="110"/>
        </w:rPr>
      </w:pPr>
      <w:r w:rsidRPr="000B65D5">
        <w:rPr>
          <w:w w:val="110"/>
        </w:rPr>
        <w:t>Anno Accademico 2020/2021</w:t>
      </w:r>
    </w:p>
    <w:p w14:paraId="11C3A8B5" w14:textId="77777777" w:rsidR="00C56845" w:rsidRPr="00D92DC7" w:rsidRDefault="00C56845" w:rsidP="00BA333A"/>
    <w:p w14:paraId="1A2BDB62" w14:textId="77777777" w:rsidR="00C56845" w:rsidRPr="00D92DC7" w:rsidRDefault="00C56845" w:rsidP="00BA333A"/>
    <w:p w14:paraId="1F8BF7D9" w14:textId="77777777" w:rsidR="00C56845" w:rsidRPr="00D92DC7" w:rsidRDefault="00C56845" w:rsidP="00BA333A"/>
    <w:p w14:paraId="71E30C6C" w14:textId="77777777" w:rsidR="007A1DE4" w:rsidRDefault="007A1DE4" w:rsidP="00BA333A"/>
    <w:p w14:paraId="4692D81D" w14:textId="77777777" w:rsidR="00A04A20" w:rsidRDefault="00A04A20" w:rsidP="00BA333A"/>
    <w:p w14:paraId="7EC3AA49" w14:textId="633D1C11" w:rsidR="0029518F" w:rsidRDefault="0029518F" w:rsidP="00BA333A"/>
    <w:p w14:paraId="3A6A9A42" w14:textId="26ACA6E7" w:rsidR="00A567A0" w:rsidRDefault="00A567A0" w:rsidP="00BA333A"/>
    <w:p w14:paraId="2DB1AA8E" w14:textId="13E8D26B" w:rsidR="00A567A0" w:rsidRDefault="00A567A0" w:rsidP="00BA333A"/>
    <w:p w14:paraId="65DD1BA0" w14:textId="77777777" w:rsidR="00A567A0" w:rsidRPr="003123E3" w:rsidRDefault="00A567A0" w:rsidP="00BA333A"/>
    <w:p w14:paraId="57B010FA" w14:textId="30D47B75" w:rsidR="00C56845" w:rsidRPr="00A04A20" w:rsidRDefault="00A567A0" w:rsidP="003825BF">
      <w:pPr>
        <w:pStyle w:val="Copertina"/>
      </w:pPr>
      <w:r>
        <w:t>Progetto di Compilatori</w:t>
      </w:r>
    </w:p>
    <w:p w14:paraId="18883C29" w14:textId="77777777" w:rsidR="00C56845" w:rsidRDefault="00C56845" w:rsidP="00BA333A"/>
    <w:p w14:paraId="6027E90C" w14:textId="77777777" w:rsidR="00C56845" w:rsidRDefault="00C56845" w:rsidP="00BA333A"/>
    <w:p w14:paraId="096DB47C" w14:textId="19EAF4EC" w:rsidR="00C56845" w:rsidRDefault="00C56845" w:rsidP="00BA333A"/>
    <w:p w14:paraId="65C2CA7D" w14:textId="7CDF058F" w:rsidR="003825BF" w:rsidRDefault="003825BF" w:rsidP="00BA333A"/>
    <w:p w14:paraId="0F9F7CE1" w14:textId="74867736" w:rsidR="003825BF" w:rsidRDefault="003825BF" w:rsidP="00BA333A"/>
    <w:p w14:paraId="004B476B" w14:textId="77777777" w:rsidR="003825BF" w:rsidRDefault="003825BF" w:rsidP="00BA333A"/>
    <w:p w14:paraId="50B1BA29" w14:textId="629107C0" w:rsidR="00C56845" w:rsidRDefault="00C56845" w:rsidP="00BA333A"/>
    <w:p w14:paraId="70E33F31" w14:textId="58FC30F6" w:rsidR="00A567A0" w:rsidRDefault="00A567A0" w:rsidP="00BA333A"/>
    <w:p w14:paraId="5DEF3870" w14:textId="3D55102E" w:rsidR="00A567A0" w:rsidRDefault="00A567A0" w:rsidP="00BA333A"/>
    <w:p w14:paraId="57368FF2" w14:textId="77777777" w:rsidR="00A567A0" w:rsidRPr="003123E3" w:rsidRDefault="00A567A0" w:rsidP="00BA333A"/>
    <w:p w14:paraId="4D3F8AD0" w14:textId="55795F1D" w:rsidR="00C56845" w:rsidRPr="00DD3E21" w:rsidRDefault="00C56845" w:rsidP="00BA333A">
      <w:pPr>
        <w:rPr>
          <w:rFonts w:ascii="Bookman Old Style"/>
          <w:sz w:val="24"/>
        </w:rPr>
      </w:pPr>
      <w:r w:rsidRPr="00DD3E21">
        <w:rPr>
          <w:b/>
          <w:bCs/>
          <w:w w:val="105"/>
        </w:rPr>
        <w:t>Studenti</w:t>
      </w:r>
      <w:r w:rsidRPr="00DD3E21">
        <w:rPr>
          <w:rFonts w:ascii="Bookman Old Style"/>
          <w:w w:val="105"/>
          <w:sz w:val="24"/>
        </w:rPr>
        <w:t>:</w:t>
      </w:r>
      <w:r w:rsidR="00B65FCA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 w:rsidRPr="00DD3E21">
        <w:rPr>
          <w:rFonts w:ascii="Bookman Old Style"/>
          <w:w w:val="105"/>
          <w:sz w:val="24"/>
        </w:rPr>
        <w:tab/>
      </w:r>
      <w:r w:rsidR="003825BF">
        <w:rPr>
          <w:rFonts w:ascii="Bookman Old Style"/>
          <w:w w:val="105"/>
          <w:sz w:val="24"/>
        </w:rPr>
        <w:tab/>
      </w:r>
      <w:r w:rsidRPr="00DD3E21">
        <w:rPr>
          <w:b/>
          <w:bCs/>
          <w:w w:val="105"/>
        </w:rPr>
        <w:t>Docente</w:t>
      </w:r>
      <w:r w:rsidRPr="00DD3E21">
        <w:rPr>
          <w:rFonts w:ascii="Bookman Old Style"/>
          <w:w w:val="105"/>
          <w:sz w:val="24"/>
        </w:rPr>
        <w:t>:</w:t>
      </w:r>
    </w:p>
    <w:p w14:paraId="19BD3830" w14:textId="0803F7B4" w:rsidR="00C56845" w:rsidRPr="00DD3E21" w:rsidRDefault="00AE5AC5" w:rsidP="00BA333A">
      <w:pPr>
        <w:rPr>
          <w:rFonts w:ascii="Georgia"/>
        </w:rPr>
      </w:pPr>
      <w:r>
        <w:rPr>
          <w:w w:val="110"/>
        </w:rPr>
        <w:t>Emmanuel Tesauro</w:t>
      </w:r>
      <w:r w:rsidR="00B65FCA">
        <w:rPr>
          <w:rFonts w:ascii="Georgia"/>
        </w:rPr>
        <w:tab/>
      </w:r>
      <w:r w:rsidR="003825BF">
        <w:rPr>
          <w:rFonts w:ascii="Georgia"/>
        </w:rPr>
        <w:tab/>
      </w:r>
      <w:r w:rsidR="003825BF">
        <w:rPr>
          <w:rFonts w:ascii="Georgia"/>
        </w:rPr>
        <w:tab/>
      </w:r>
      <w:r w:rsidR="003825BF">
        <w:rPr>
          <w:rFonts w:ascii="Georgia"/>
        </w:rPr>
        <w:tab/>
      </w:r>
      <w:r w:rsidR="003825BF">
        <w:rPr>
          <w:rFonts w:ascii="Georgia"/>
        </w:rPr>
        <w:tab/>
      </w:r>
      <w:r w:rsidR="00A567A0">
        <w:rPr>
          <w:rFonts w:ascii="Georgia"/>
        </w:rPr>
        <w:tab/>
      </w:r>
      <w:r w:rsidR="00A567A0">
        <w:rPr>
          <w:w w:val="110"/>
        </w:rPr>
        <w:t>Gennaro Costagliola</w:t>
      </w:r>
    </w:p>
    <w:p w14:paraId="61B3C4D8" w14:textId="3E581F58" w:rsidR="00604D29" w:rsidRPr="00687FD6" w:rsidRDefault="00AE5AC5" w:rsidP="00BA333A">
      <w:pPr>
        <w:rPr>
          <w:w w:val="110"/>
        </w:rPr>
        <w:sectPr w:rsidR="00604D29" w:rsidRPr="00687FD6" w:rsidSect="00C37845">
          <w:pgSz w:w="11906" w:h="16838"/>
          <w:pgMar w:top="1440" w:right="1394" w:bottom="1440" w:left="1440" w:header="720" w:footer="720" w:gutter="0"/>
          <w:pgNumType w:start="1"/>
          <w:cols w:space="720"/>
          <w:docGrid w:linePitch="360"/>
        </w:sectPr>
      </w:pPr>
      <w:r>
        <w:rPr>
          <w:w w:val="110"/>
        </w:rPr>
        <w:t>Luigi Cerrone</w:t>
      </w:r>
    </w:p>
    <w:sdt>
      <w:sdtPr>
        <w:rPr>
          <w:rFonts w:ascii="DroidSerif" w:hAnsi="DroidSerif"/>
          <w:b w:val="0"/>
          <w:bCs w:val="0"/>
          <w:sz w:val="28"/>
          <w:szCs w:val="28"/>
        </w:rPr>
        <w:id w:val="1473553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4BFB84" w14:textId="2BA7F941" w:rsidR="00C75D3E" w:rsidRDefault="00C75D3E" w:rsidP="00FA5561">
          <w:pPr>
            <w:pStyle w:val="MioTitolo"/>
            <w:outlineLvl w:val="9"/>
          </w:pPr>
          <w:r>
            <w:t>Indice</w:t>
          </w:r>
        </w:p>
        <w:p w14:paraId="420F8D5D" w14:textId="44EF1B25" w:rsidR="00790725" w:rsidRPr="00790725" w:rsidRDefault="00C75D3E">
          <w:pPr>
            <w:pStyle w:val="Sommario1"/>
            <w:rPr>
              <w:rFonts w:eastAsiaTheme="minorEastAsia" w:cstheme="minorBidi"/>
              <w:b w:val="0"/>
              <w:bCs/>
              <w:color w:val="auto"/>
              <w:lang w:val="it-IT"/>
            </w:rPr>
          </w:pPr>
          <w:r w:rsidRPr="00F4601D">
            <w:rPr>
              <w:b w:val="0"/>
              <w:bCs/>
            </w:rPr>
            <w:fldChar w:fldCharType="begin"/>
          </w:r>
          <w:r w:rsidRPr="00F4601D">
            <w:rPr>
              <w:b w:val="0"/>
              <w:bCs/>
            </w:rPr>
            <w:instrText>TOC \o "1-3" \h \z \u</w:instrText>
          </w:r>
          <w:r w:rsidRPr="00F4601D">
            <w:rPr>
              <w:b w:val="0"/>
              <w:bCs/>
            </w:rPr>
            <w:fldChar w:fldCharType="separate"/>
          </w:r>
          <w:hyperlink w:anchor="_Toc62320588" w:history="1">
            <w:r w:rsidR="00790725" w:rsidRPr="00790725">
              <w:rPr>
                <w:rStyle w:val="Collegamentoipertestuale"/>
                <w:b w:val="0"/>
                <w:bCs/>
              </w:rPr>
              <w:t>Analisi lessicale &amp; sintattica</w:t>
            </w:r>
            <w:r w:rsidR="00790725" w:rsidRPr="00790725">
              <w:rPr>
                <w:b w:val="0"/>
                <w:bCs/>
                <w:webHidden/>
              </w:rPr>
              <w:tab/>
            </w:r>
            <w:r w:rsidR="00790725" w:rsidRPr="00790725">
              <w:rPr>
                <w:b w:val="0"/>
                <w:bCs/>
                <w:webHidden/>
              </w:rPr>
              <w:fldChar w:fldCharType="begin"/>
            </w:r>
            <w:r w:rsidR="00790725" w:rsidRPr="00790725">
              <w:rPr>
                <w:b w:val="0"/>
                <w:bCs/>
                <w:webHidden/>
              </w:rPr>
              <w:instrText xml:space="preserve"> PAGEREF _Toc62320588 \h </w:instrText>
            </w:r>
            <w:r w:rsidR="00790725" w:rsidRPr="00790725">
              <w:rPr>
                <w:b w:val="0"/>
                <w:bCs/>
                <w:webHidden/>
              </w:rPr>
            </w:r>
            <w:r w:rsidR="00790725" w:rsidRPr="00790725">
              <w:rPr>
                <w:b w:val="0"/>
                <w:bCs/>
                <w:webHidden/>
              </w:rPr>
              <w:fldChar w:fldCharType="separate"/>
            </w:r>
            <w:r w:rsidR="00790725" w:rsidRPr="00790725">
              <w:rPr>
                <w:b w:val="0"/>
                <w:bCs/>
                <w:webHidden/>
              </w:rPr>
              <w:t>2</w:t>
            </w:r>
            <w:r w:rsidR="00790725" w:rsidRPr="00790725">
              <w:rPr>
                <w:b w:val="0"/>
                <w:bCs/>
                <w:webHidden/>
              </w:rPr>
              <w:fldChar w:fldCharType="end"/>
            </w:r>
          </w:hyperlink>
        </w:p>
        <w:p w14:paraId="69AEF6B5" w14:textId="6DEC4F06" w:rsidR="00790725" w:rsidRPr="00790725" w:rsidRDefault="00790725">
          <w:pPr>
            <w:pStyle w:val="Sommario1"/>
            <w:rPr>
              <w:rFonts w:eastAsiaTheme="minorEastAsia" w:cstheme="minorBidi"/>
              <w:b w:val="0"/>
              <w:bCs/>
              <w:color w:val="auto"/>
              <w:lang w:val="it-IT"/>
            </w:rPr>
          </w:pPr>
          <w:hyperlink w:anchor="_Toc62320589" w:history="1">
            <w:r w:rsidRPr="00790725">
              <w:rPr>
                <w:rStyle w:val="Collegamentoipertestuale"/>
                <w:b w:val="0"/>
                <w:bCs/>
              </w:rPr>
              <w:t>Analisi semantica</w:t>
            </w:r>
            <w:r w:rsidRPr="00790725">
              <w:rPr>
                <w:b w:val="0"/>
                <w:bCs/>
                <w:webHidden/>
              </w:rPr>
              <w:tab/>
            </w:r>
            <w:r w:rsidRPr="00790725">
              <w:rPr>
                <w:b w:val="0"/>
                <w:bCs/>
                <w:webHidden/>
              </w:rPr>
              <w:fldChar w:fldCharType="begin"/>
            </w:r>
            <w:r w:rsidRPr="00790725">
              <w:rPr>
                <w:b w:val="0"/>
                <w:bCs/>
                <w:webHidden/>
              </w:rPr>
              <w:instrText xml:space="preserve"> PAGEREF _Toc62320589 \h </w:instrText>
            </w:r>
            <w:r w:rsidRPr="00790725">
              <w:rPr>
                <w:b w:val="0"/>
                <w:bCs/>
                <w:webHidden/>
              </w:rPr>
            </w:r>
            <w:r w:rsidRPr="00790725">
              <w:rPr>
                <w:b w:val="0"/>
                <w:bCs/>
                <w:webHidden/>
              </w:rPr>
              <w:fldChar w:fldCharType="separate"/>
            </w:r>
            <w:r w:rsidRPr="00790725">
              <w:rPr>
                <w:b w:val="0"/>
                <w:bCs/>
                <w:webHidden/>
              </w:rPr>
              <w:t>3</w:t>
            </w:r>
            <w:r w:rsidRPr="00790725">
              <w:rPr>
                <w:b w:val="0"/>
                <w:bCs/>
                <w:webHidden/>
              </w:rPr>
              <w:fldChar w:fldCharType="end"/>
            </w:r>
          </w:hyperlink>
        </w:p>
        <w:p w14:paraId="783B7A5B" w14:textId="3FAA4D65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0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Tipi primitivi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_Toc62320590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3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D1F7E3" w14:textId="12DF515C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1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Controllo di tipo per l’ID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_Toc62320591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3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1F78A3" w14:textId="3DB8A613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2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Controllo di tipo per l’inizializzazione per l’ID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_Toc62320592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3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63CF65" w14:textId="65A9EA19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3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Controllo di tipo per l’operazione unaria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_Toc62320593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3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1828CA" w14:textId="654E3CFA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4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Controllo di tipo per le operazioni binarie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_Toc62320594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3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E191B8" w14:textId="38F973D9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5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Controlli per gli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_Toc62320595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A00C7E" w14:textId="71A47BB8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6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If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_Toc62320596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0C3702" w14:textId="2B6D1031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7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  <w:lang w:val="en-US"/>
              </w:rPr>
              <w:t>Elif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_Toc62320597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A71D86" w14:textId="2B4B4C5E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8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  <w:lang w:val="en-US"/>
              </w:rPr>
              <w:t>While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_Toc62320598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245056" w14:textId="139069E1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599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  <w:lang w:val="en-US"/>
              </w:rPr>
              <w:t>Readln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_Toc62320599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2A9EA0" w14:textId="6C55B3F0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600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  <w:lang w:val="en-US"/>
              </w:rPr>
              <w:t>Write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_Toc62320600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14407C" w14:textId="43FC66B6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601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Assign 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_Toc62320601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5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FAAA9D" w14:textId="6802A00B" w:rsidR="00790725" w:rsidRPr="00790725" w:rsidRDefault="00790725">
          <w:pPr>
            <w:pStyle w:val="Sommario2"/>
            <w:tabs>
              <w:tab w:val="right" w:leader="dot" w:pos="9062"/>
            </w:tabs>
            <w:rPr>
              <w:rFonts w:eastAsiaTheme="minorEastAsia" w:cstheme="minorBidi"/>
              <w:b w:val="0"/>
              <w:iCs/>
              <w:noProof/>
              <w:color w:val="auto"/>
              <w:sz w:val="22"/>
              <w:szCs w:val="22"/>
            </w:rPr>
          </w:pPr>
          <w:hyperlink w:anchor="_Toc62320602" w:history="1"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  <w:lang w:val="en-US"/>
              </w:rPr>
              <w:t xml:space="preserve">Call procedure </w:t>
            </w:r>
            <w:r w:rsidRPr="00790725">
              <w:rPr>
                <w:rStyle w:val="Collegamentoipertestuale"/>
                <w:b w:val="0"/>
                <w:iCs/>
                <w:noProof/>
                <w:sz w:val="22"/>
                <w:szCs w:val="22"/>
              </w:rPr>
              <w:t>statement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ab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begin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instrText xml:space="preserve"> PAGEREF _Toc62320602 \h </w:instrTex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separate"/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t>6</w:t>
            </w:r>
            <w:r w:rsidRPr="00790725">
              <w:rPr>
                <w:b w:val="0"/>
                <w:i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703382" w14:textId="5F77B28D" w:rsidR="00790725" w:rsidRPr="00790725" w:rsidRDefault="00790725">
          <w:pPr>
            <w:pStyle w:val="Sommario1"/>
            <w:rPr>
              <w:rFonts w:eastAsiaTheme="minorEastAsia" w:cstheme="minorBidi"/>
              <w:b w:val="0"/>
              <w:bCs/>
              <w:color w:val="auto"/>
              <w:lang w:val="it-IT"/>
            </w:rPr>
          </w:pPr>
          <w:hyperlink w:anchor="_Toc62320603" w:history="1">
            <w:r w:rsidRPr="00790725">
              <w:rPr>
                <w:rStyle w:val="Collegamentoipertestuale"/>
                <w:b w:val="0"/>
                <w:bCs/>
              </w:rPr>
              <w:t>Generazione codice intermedio</w:t>
            </w:r>
            <w:r w:rsidRPr="00790725">
              <w:rPr>
                <w:b w:val="0"/>
                <w:bCs/>
                <w:webHidden/>
              </w:rPr>
              <w:tab/>
            </w:r>
            <w:r w:rsidRPr="00790725">
              <w:rPr>
                <w:b w:val="0"/>
                <w:bCs/>
                <w:webHidden/>
              </w:rPr>
              <w:fldChar w:fldCharType="begin"/>
            </w:r>
            <w:r w:rsidRPr="00790725">
              <w:rPr>
                <w:b w:val="0"/>
                <w:bCs/>
                <w:webHidden/>
              </w:rPr>
              <w:instrText xml:space="preserve"> PAGEREF _Toc62320603 \h </w:instrText>
            </w:r>
            <w:r w:rsidRPr="00790725">
              <w:rPr>
                <w:b w:val="0"/>
                <w:bCs/>
                <w:webHidden/>
              </w:rPr>
            </w:r>
            <w:r w:rsidRPr="00790725">
              <w:rPr>
                <w:b w:val="0"/>
                <w:bCs/>
                <w:webHidden/>
              </w:rPr>
              <w:fldChar w:fldCharType="separate"/>
            </w:r>
            <w:r w:rsidRPr="00790725">
              <w:rPr>
                <w:b w:val="0"/>
                <w:bCs/>
                <w:webHidden/>
              </w:rPr>
              <w:t>7</w:t>
            </w:r>
            <w:r w:rsidRPr="00790725">
              <w:rPr>
                <w:b w:val="0"/>
                <w:bCs/>
                <w:webHidden/>
              </w:rPr>
              <w:fldChar w:fldCharType="end"/>
            </w:r>
          </w:hyperlink>
        </w:p>
        <w:p w14:paraId="3474E056" w14:textId="44D1B998" w:rsidR="00790725" w:rsidRPr="00790725" w:rsidRDefault="00790725">
          <w:pPr>
            <w:pStyle w:val="Sommario1"/>
            <w:rPr>
              <w:rFonts w:eastAsiaTheme="minorEastAsia" w:cstheme="minorBidi"/>
              <w:b w:val="0"/>
              <w:bCs/>
              <w:color w:val="auto"/>
              <w:lang w:val="it-IT"/>
            </w:rPr>
          </w:pPr>
          <w:hyperlink w:anchor="_Toc62320604" w:history="1">
            <w:r w:rsidRPr="00790725">
              <w:rPr>
                <w:rStyle w:val="Collegamentoipertestuale"/>
                <w:b w:val="0"/>
                <w:bCs/>
              </w:rPr>
              <w:t>Emscripten</w:t>
            </w:r>
            <w:r w:rsidRPr="00790725">
              <w:rPr>
                <w:b w:val="0"/>
                <w:bCs/>
                <w:webHidden/>
              </w:rPr>
              <w:tab/>
            </w:r>
            <w:r w:rsidRPr="00790725">
              <w:rPr>
                <w:b w:val="0"/>
                <w:bCs/>
                <w:webHidden/>
              </w:rPr>
              <w:fldChar w:fldCharType="begin"/>
            </w:r>
            <w:r w:rsidRPr="00790725">
              <w:rPr>
                <w:b w:val="0"/>
                <w:bCs/>
                <w:webHidden/>
              </w:rPr>
              <w:instrText xml:space="preserve"> PAGEREF _Toc62320604 \h </w:instrText>
            </w:r>
            <w:r w:rsidRPr="00790725">
              <w:rPr>
                <w:b w:val="0"/>
                <w:bCs/>
                <w:webHidden/>
              </w:rPr>
            </w:r>
            <w:r w:rsidRPr="00790725">
              <w:rPr>
                <w:b w:val="0"/>
                <w:bCs/>
                <w:webHidden/>
              </w:rPr>
              <w:fldChar w:fldCharType="separate"/>
            </w:r>
            <w:r w:rsidRPr="00790725">
              <w:rPr>
                <w:b w:val="0"/>
                <w:bCs/>
                <w:webHidden/>
              </w:rPr>
              <w:t>10</w:t>
            </w:r>
            <w:r w:rsidRPr="00790725">
              <w:rPr>
                <w:b w:val="0"/>
                <w:bCs/>
                <w:webHidden/>
              </w:rPr>
              <w:fldChar w:fldCharType="end"/>
            </w:r>
          </w:hyperlink>
        </w:p>
        <w:p w14:paraId="6E99A45D" w14:textId="02CF227B" w:rsidR="0089368A" w:rsidRDefault="00C75D3E" w:rsidP="00BA333A">
          <w:r w:rsidRPr="00F4601D">
            <w:rPr>
              <w:bCs/>
              <w:iCs/>
              <w:sz w:val="22"/>
              <w:szCs w:val="22"/>
            </w:rPr>
            <w:fldChar w:fldCharType="end"/>
          </w:r>
        </w:p>
      </w:sdtContent>
    </w:sdt>
    <w:p w14:paraId="468F6CC1" w14:textId="31497DF3" w:rsidR="00C6617E" w:rsidRDefault="00C6617E" w:rsidP="00BA333A">
      <w:r>
        <w:br w:type="page"/>
      </w:r>
    </w:p>
    <w:p w14:paraId="30B68DC2" w14:textId="343CC897" w:rsidR="004A323C" w:rsidRDefault="00A567A0" w:rsidP="00186124">
      <w:pPr>
        <w:pStyle w:val="MioTitolo"/>
      </w:pPr>
      <w:bookmarkStart w:id="0" w:name="_Toc62320588"/>
      <w:r>
        <w:lastRenderedPageBreak/>
        <w:t xml:space="preserve">Analisi </w:t>
      </w:r>
      <w:r w:rsidR="00DC5018">
        <w:t>l</w:t>
      </w:r>
      <w:r>
        <w:t>essicale</w:t>
      </w:r>
      <w:r w:rsidR="00DC5018">
        <w:t xml:space="preserve"> &amp; sintattica</w:t>
      </w:r>
      <w:bookmarkEnd w:id="0"/>
    </w:p>
    <w:p w14:paraId="5FD17626" w14:textId="61AC0596" w:rsidR="007813F9" w:rsidRDefault="007813F9" w:rsidP="007813F9">
      <w:pPr>
        <w:rPr>
          <w:lang w:val="it"/>
        </w:rPr>
      </w:pPr>
      <w:r>
        <w:rPr>
          <w:lang w:val="it"/>
        </w:rPr>
        <w:t xml:space="preserve">La quinta ed ultima esercitazione ha avuto inizio con la creazione di un analizzatore lessicale in grado di trasformare il codice sorgente, scritto in linguaggio </w:t>
      </w:r>
      <w:proofErr w:type="spellStart"/>
      <w:r>
        <w:rPr>
          <w:lang w:val="it"/>
        </w:rPr>
        <w:t>Toy</w:t>
      </w:r>
      <w:proofErr w:type="spellEnd"/>
      <w:r>
        <w:rPr>
          <w:lang w:val="it"/>
        </w:rPr>
        <w:t xml:space="preserve">, in un flusso di </w:t>
      </w:r>
      <w:proofErr w:type="spellStart"/>
      <w:r>
        <w:rPr>
          <w:lang w:val="it"/>
        </w:rPr>
        <w:t>Token</w:t>
      </w:r>
      <w:proofErr w:type="spellEnd"/>
      <w:r>
        <w:rPr>
          <w:lang w:val="it"/>
        </w:rPr>
        <w:t>.</w:t>
      </w:r>
    </w:p>
    <w:p w14:paraId="1F5F28C8" w14:textId="4F311900" w:rsidR="007813F9" w:rsidRDefault="007813F9" w:rsidP="007813F9">
      <w:pPr>
        <w:rPr>
          <w:lang w:val="it"/>
        </w:rPr>
      </w:pPr>
      <w:r>
        <w:rPr>
          <w:lang w:val="it"/>
        </w:rPr>
        <w:t xml:space="preserve">L’analizzatore lessicale è stato creato utilizzando il </w:t>
      </w:r>
      <w:proofErr w:type="spellStart"/>
      <w:r>
        <w:rPr>
          <w:lang w:val="it"/>
        </w:rPr>
        <w:t>tool</w:t>
      </w:r>
      <w:proofErr w:type="spellEnd"/>
      <w:r>
        <w:rPr>
          <w:lang w:val="it"/>
        </w:rPr>
        <w:t xml:space="preserve"> JFLEX, al quale sono state fornite le specifiche</w:t>
      </w:r>
      <w:r w:rsidR="00DC5018">
        <w:rPr>
          <w:lang w:val="it"/>
        </w:rPr>
        <w:t xml:space="preserve"> lessicali</w:t>
      </w:r>
      <w:r>
        <w:rPr>
          <w:lang w:val="it"/>
        </w:rPr>
        <w:t xml:space="preserve"> composte da espressioni regolar</w:t>
      </w:r>
      <w:r w:rsidR="00DC5018">
        <w:rPr>
          <w:lang w:val="it"/>
        </w:rPr>
        <w:t>i</w:t>
      </w:r>
      <w:r>
        <w:rPr>
          <w:lang w:val="it"/>
        </w:rPr>
        <w:t xml:space="preserve"> e stati (YYINITIAL, STRING, COMMENT)</w:t>
      </w:r>
      <w:r w:rsidR="00DC5018">
        <w:rPr>
          <w:lang w:val="it"/>
        </w:rPr>
        <w:t xml:space="preserve"> formulate basandosi sulla traccia.</w:t>
      </w:r>
    </w:p>
    <w:p w14:paraId="2998FB81" w14:textId="20E4B948" w:rsidR="00DC5018" w:rsidRDefault="00DC5018" w:rsidP="007813F9">
      <w:pPr>
        <w:rPr>
          <w:lang w:val="it"/>
        </w:rPr>
      </w:pPr>
    </w:p>
    <w:p w14:paraId="01A4C358" w14:textId="2F73886E" w:rsidR="000F250C" w:rsidRDefault="000F250C" w:rsidP="007813F9">
      <w:pPr>
        <w:rPr>
          <w:lang w:val="it"/>
        </w:rPr>
      </w:pPr>
      <w:r>
        <w:rPr>
          <w:lang w:val="it"/>
        </w:rPr>
        <w:t xml:space="preserve">Una volta terminata la creazione del </w:t>
      </w:r>
      <w:proofErr w:type="spellStart"/>
      <w:r>
        <w:rPr>
          <w:lang w:val="it"/>
        </w:rPr>
        <w:t>Lexer</w:t>
      </w:r>
      <w:proofErr w:type="spellEnd"/>
      <w:r>
        <w:rPr>
          <w:lang w:val="it"/>
        </w:rPr>
        <w:t xml:space="preserve">, si è passati alla generazione di un analizzatore sintattico, il quale ha avuto il compito di analizzare e validare il flusso di </w:t>
      </w:r>
      <w:proofErr w:type="spellStart"/>
      <w:r>
        <w:rPr>
          <w:lang w:val="it"/>
        </w:rPr>
        <w:t>token</w:t>
      </w:r>
      <w:proofErr w:type="spellEnd"/>
      <w:r>
        <w:rPr>
          <w:lang w:val="it"/>
        </w:rPr>
        <w:t xml:space="preserve"> restituito dall’analizzatore lessicale e generare un albero sintattico corrispondente al codice sorgente scritto in </w:t>
      </w:r>
      <w:proofErr w:type="spellStart"/>
      <w:r>
        <w:rPr>
          <w:lang w:val="it"/>
        </w:rPr>
        <w:t>Toy</w:t>
      </w:r>
      <w:proofErr w:type="spellEnd"/>
      <w:r>
        <w:rPr>
          <w:lang w:val="it"/>
        </w:rPr>
        <w:t>.</w:t>
      </w:r>
    </w:p>
    <w:p w14:paraId="7E459F9A" w14:textId="3568AA9F" w:rsidR="000F250C" w:rsidRDefault="000F250C" w:rsidP="007813F9">
      <w:pPr>
        <w:rPr>
          <w:lang w:val="it"/>
        </w:rPr>
      </w:pPr>
      <w:r>
        <w:rPr>
          <w:lang w:val="it"/>
        </w:rPr>
        <w:t xml:space="preserve">Il </w:t>
      </w:r>
      <w:proofErr w:type="spellStart"/>
      <w:r>
        <w:rPr>
          <w:lang w:val="it"/>
        </w:rPr>
        <w:t>Parser</w:t>
      </w:r>
      <w:proofErr w:type="spellEnd"/>
      <w:r>
        <w:rPr>
          <w:lang w:val="it"/>
        </w:rPr>
        <w:t xml:space="preserve"> è stato generato attraverso l’utilizzo del </w:t>
      </w:r>
      <w:proofErr w:type="spellStart"/>
      <w:r>
        <w:rPr>
          <w:lang w:val="it"/>
        </w:rPr>
        <w:t>tool</w:t>
      </w:r>
      <w:proofErr w:type="spellEnd"/>
      <w:r>
        <w:rPr>
          <w:lang w:val="it"/>
        </w:rPr>
        <w:t xml:space="preserve"> Java CUP, al quale è stato fornito in input una grammatica S-Attribuita specificata nel file </w:t>
      </w:r>
      <w:proofErr w:type="spellStart"/>
      <w:r>
        <w:rPr>
          <w:lang w:val="it"/>
        </w:rPr>
        <w:t>toy.cup</w:t>
      </w:r>
      <w:proofErr w:type="spellEnd"/>
      <w:r>
        <w:rPr>
          <w:lang w:val="it"/>
        </w:rPr>
        <w:t>.</w:t>
      </w:r>
    </w:p>
    <w:p w14:paraId="2F0F22EA" w14:textId="55D17A9F" w:rsidR="00207D22" w:rsidRPr="00D25767" w:rsidRDefault="000F250C" w:rsidP="00207D22">
      <w:pPr>
        <w:rPr>
          <w:lang w:val="it"/>
        </w:rPr>
      </w:pPr>
      <w:r>
        <w:rPr>
          <w:lang w:val="it"/>
        </w:rPr>
        <w:t>Dopo aver testato che l’analizzatore sintattico funzionasse a dovere, è stato necessario generare un albero XML corrispondente al codice del programma in input attraverso la creazione di un primo Visitor.</w:t>
      </w:r>
    </w:p>
    <w:p w14:paraId="0216DE99" w14:textId="02329E84" w:rsidR="00FE0159" w:rsidRDefault="00A975DD" w:rsidP="00C32E2C">
      <w:pPr>
        <w:pStyle w:val="MioSottotitolo"/>
      </w:pPr>
      <w:r w:rsidRPr="00C60B5E">
        <w:br w:type="page"/>
      </w:r>
    </w:p>
    <w:p w14:paraId="00B37EF6" w14:textId="17124DBB" w:rsidR="00FA5561" w:rsidRDefault="00A567A0" w:rsidP="00186124">
      <w:pPr>
        <w:pStyle w:val="MioTitolo"/>
      </w:pPr>
      <w:bookmarkStart w:id="1" w:name="_Toc62320589"/>
      <w:r>
        <w:lastRenderedPageBreak/>
        <w:t xml:space="preserve">Analisi </w:t>
      </w:r>
      <w:r w:rsidR="00575F15">
        <w:t>s</w:t>
      </w:r>
      <w:r>
        <w:t>emantica</w:t>
      </w:r>
      <w:bookmarkEnd w:id="1"/>
    </w:p>
    <w:p w14:paraId="7D830BDD" w14:textId="5CFAFB96" w:rsidR="00EB54AF" w:rsidRDefault="000F250C" w:rsidP="0044563E">
      <w:r>
        <w:t xml:space="preserve">In questa sezione verranno </w:t>
      </w:r>
      <w:r w:rsidR="000B5A12">
        <w:t>elencate</w:t>
      </w:r>
      <w:r>
        <w:t xml:space="preserve"> tutte le </w:t>
      </w:r>
      <w:r w:rsidR="000B5A12">
        <w:t xml:space="preserve">regole di inferenza </w:t>
      </w:r>
      <w:r>
        <w:t xml:space="preserve">che sono state </w:t>
      </w:r>
      <w:r w:rsidR="000B5A12">
        <w:t xml:space="preserve">utilizzate </w:t>
      </w:r>
      <w:r>
        <w:t>durante l’analisi semantica</w:t>
      </w:r>
      <w:r w:rsidR="000B5A12">
        <w:t>. Infine, verranno evidenziate alcune scelte che sono state prese durante lo sviluppo e che sono state implementate durante l’analisi semantica.</w:t>
      </w:r>
    </w:p>
    <w:p w14:paraId="44EA042B" w14:textId="732C1734" w:rsidR="00AA234F" w:rsidRDefault="00A40D0F" w:rsidP="0044563E">
      <w:r>
        <w:t xml:space="preserve"> </w:t>
      </w:r>
    </w:p>
    <w:p w14:paraId="2B0EFD40" w14:textId="77777777" w:rsidR="00C32E2C" w:rsidRDefault="00C32E2C" w:rsidP="00C32E2C">
      <w:pPr>
        <w:pStyle w:val="MioSottotitolo"/>
      </w:pPr>
      <w:bookmarkStart w:id="2" w:name="_Toc62320590"/>
      <w:r>
        <w:t>Tipi primitivi</w:t>
      </w:r>
      <w:bookmarkEnd w:id="2"/>
    </w:p>
    <w:p w14:paraId="79163FF0" w14:textId="77777777" w:rsidR="00C32E2C" w:rsidRPr="00800CA8" w:rsidRDefault="00C32E2C" w:rsidP="00C32E2C">
      <w:pPr>
        <w:rPr>
          <w:rFonts w:eastAsiaTheme="minorEastAsia" w:hint="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 ⊢</m:t>
          </m:r>
          <m:r>
            <w:rPr>
              <w:rFonts w:ascii="Cambria Math" w:hAnsi="Cambria Math"/>
            </w:rPr>
            <m:t>null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Null</m:t>
          </m:r>
        </m:oMath>
      </m:oMathPara>
    </w:p>
    <w:p w14:paraId="659FC329" w14:textId="77777777" w:rsidR="00C32E2C" w:rsidRDefault="00C32E2C" w:rsidP="00C32E2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⊢int :Integer</m:t>
          </m:r>
        </m:oMath>
      </m:oMathPara>
    </w:p>
    <w:p w14:paraId="3D0EE82B" w14:textId="77777777" w:rsidR="00C32E2C" w:rsidRDefault="00C32E2C" w:rsidP="00C32E2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⊢float :Float</m:t>
          </m:r>
        </m:oMath>
      </m:oMathPara>
    </w:p>
    <w:p w14:paraId="7FED7F27" w14:textId="77777777" w:rsidR="00C32E2C" w:rsidRDefault="00C32E2C" w:rsidP="00C32E2C">
      <w:pPr>
        <w:rPr>
          <w:rFonts w:eastAsia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⊢string :String</m:t>
          </m:r>
        </m:oMath>
      </m:oMathPara>
    </w:p>
    <w:p w14:paraId="5533EA96" w14:textId="77777777" w:rsidR="00C32E2C" w:rsidRDefault="00C32E2C" w:rsidP="00C32E2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⊢true :Boolean</m:t>
          </m:r>
        </m:oMath>
      </m:oMathPara>
    </w:p>
    <w:p w14:paraId="43BB5A3A" w14:textId="77777777" w:rsidR="00C32E2C" w:rsidRDefault="00C32E2C" w:rsidP="00C32E2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⊢false :Boolean</m:t>
          </m:r>
        </m:oMath>
      </m:oMathPara>
    </w:p>
    <w:p w14:paraId="058145D4" w14:textId="77777777" w:rsidR="00C32E2C" w:rsidRDefault="00C32E2C" w:rsidP="00C32E2C"/>
    <w:p w14:paraId="4B6098ED" w14:textId="77777777" w:rsidR="00C32E2C" w:rsidRDefault="00C32E2C" w:rsidP="00C32E2C">
      <w:pPr>
        <w:pStyle w:val="MioSottotitolo"/>
        <w:rPr>
          <w:rFonts w:eastAsiaTheme="minorEastAsia"/>
        </w:rPr>
      </w:pPr>
      <w:bookmarkStart w:id="3" w:name="_Toc62320591"/>
      <w:r>
        <w:rPr>
          <w:rFonts w:eastAsiaTheme="minorEastAsia"/>
        </w:rPr>
        <w:t>Controllo di tipo per l’ID</w:t>
      </w:r>
      <w:bookmarkEnd w:id="3"/>
    </w:p>
    <w:p w14:paraId="53D79DCE" w14:textId="0ADBAA7F" w:rsidR="00C32E2C" w:rsidRPr="00800CA8" w:rsidRDefault="00155239" w:rsidP="00C32E2C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x: 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∈Γ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⊢x: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11CDBC49" w14:textId="77777777" w:rsidR="00C32E2C" w:rsidRDefault="00C32E2C" w:rsidP="00C32E2C"/>
    <w:p w14:paraId="1CBCE4D5" w14:textId="77777777" w:rsidR="00C32E2C" w:rsidRDefault="00C32E2C" w:rsidP="00C32E2C">
      <w:pPr>
        <w:pStyle w:val="MioSottotitolo"/>
        <w:rPr>
          <w:rFonts w:eastAsiaTheme="minorEastAsia"/>
        </w:rPr>
      </w:pPr>
      <w:bookmarkStart w:id="4" w:name="_Toc62320592"/>
      <w:r>
        <w:rPr>
          <w:rFonts w:eastAsiaTheme="minorEastAsia"/>
        </w:rPr>
        <w:t>Controllo di tipo per l’inizializzazione per l’ID</w:t>
      </w:r>
      <w:bookmarkEnd w:id="4"/>
    </w:p>
    <w:p w14:paraId="15A38E95" w14:textId="25FD32E5" w:rsidR="00C32E2C" w:rsidRPr="00800CA8" w:rsidRDefault="00155239" w:rsidP="00C32E2C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expr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  getType_Operation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:=</m:t>
                  </m:r>
                  <m:r>
                    <w:rPr>
                      <w:rFonts w:ascii="Cambria Math" w:hAnsi="Cambria Math"/>
                    </w:rPr>
                    <m:t>expr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3EA19D61" w14:textId="77777777" w:rsidR="00C32E2C" w:rsidRDefault="00C32E2C" w:rsidP="00C32E2C">
      <w:pPr>
        <w:rPr>
          <w:rFonts w:eastAsiaTheme="minorEastAsia" w:hint="eastAsia"/>
        </w:rPr>
      </w:pPr>
    </w:p>
    <w:p w14:paraId="591F755E" w14:textId="77777777" w:rsidR="00C32E2C" w:rsidRDefault="00C32E2C" w:rsidP="00C32E2C">
      <w:pPr>
        <w:pStyle w:val="MioSottotitolo"/>
        <w:rPr>
          <w:rFonts w:eastAsiaTheme="minorEastAsia"/>
        </w:rPr>
      </w:pPr>
      <w:bookmarkStart w:id="5" w:name="_Toc62320593"/>
      <w:r>
        <w:rPr>
          <w:rFonts w:eastAsiaTheme="minorEastAsia"/>
        </w:rPr>
        <w:t>Controllo di tipo per l’operazione unaria</w:t>
      </w:r>
      <w:bookmarkEnd w:id="5"/>
    </w:p>
    <w:p w14:paraId="26E67CE7" w14:textId="5CD530AE" w:rsidR="00C32E2C" w:rsidRPr="00800CA8" w:rsidRDefault="00155239" w:rsidP="00C32E2C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r>
                <w:rPr>
                  <w:rFonts w:ascii="Cambria Math" w:hAnsi="Cambria Math"/>
                </w:rPr>
                <m:t>arg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getType_Single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arg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:τ</m:t>
              </m:r>
            </m:den>
          </m:f>
        </m:oMath>
      </m:oMathPara>
    </w:p>
    <w:p w14:paraId="73527704" w14:textId="77777777" w:rsidR="00C32E2C" w:rsidRDefault="00C32E2C" w:rsidP="00C32E2C">
      <w:pPr>
        <w:rPr>
          <w:rFonts w:eastAsiaTheme="minorEastAsia" w:hint="eastAsia"/>
        </w:rPr>
      </w:pPr>
    </w:p>
    <w:p w14:paraId="3DACD122" w14:textId="77777777" w:rsidR="00C32E2C" w:rsidRDefault="00C32E2C" w:rsidP="00C32E2C">
      <w:pPr>
        <w:pStyle w:val="MioSottotitolo"/>
        <w:rPr>
          <w:rFonts w:eastAsiaTheme="minorEastAsia"/>
        </w:rPr>
      </w:pPr>
      <w:bookmarkStart w:id="6" w:name="_Toc62320594"/>
      <w:r>
        <w:rPr>
          <w:rFonts w:eastAsiaTheme="minorEastAsia"/>
        </w:rPr>
        <w:t>Controllo di tipo per le operazioni binarie</w:t>
      </w:r>
      <w:bookmarkEnd w:id="6"/>
    </w:p>
    <w:p w14:paraId="29DFE8C8" w14:textId="6690404B" w:rsidR="00C32E2C" w:rsidRPr="00800CA8" w:rsidRDefault="00155239" w:rsidP="00C32E2C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r>
                <w:rPr>
                  <w:rFonts w:ascii="Cambria Math" w:hAnsi="Cambria Math"/>
                </w:rPr>
                <m:t>ar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r>
                <w:rPr>
                  <w:rFonts w:ascii="Cambria Math" w:hAnsi="Cambria Math"/>
                </w:rPr>
                <m:t>ar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getType_Operation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:τ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:τ</m:t>
              </m:r>
            </m:den>
          </m:f>
        </m:oMath>
      </m:oMathPara>
    </w:p>
    <w:p w14:paraId="1C25E95B" w14:textId="77A930F7" w:rsidR="00C32E2C" w:rsidRDefault="00C32E2C" w:rsidP="005C2B4F">
      <w:pPr>
        <w:rPr>
          <w:rFonts w:eastAsiaTheme="minorEastAsia" w:hint="eastAsia"/>
        </w:rPr>
      </w:pPr>
    </w:p>
    <w:p w14:paraId="30C861E0" w14:textId="3E8C2C64" w:rsidR="005C2B4F" w:rsidRDefault="004329F0" w:rsidP="005C2B4F">
      <w:pPr>
        <w:rPr>
          <w:rFonts w:eastAsiaTheme="minorEastAsia" w:hint="eastAsia"/>
        </w:rPr>
      </w:pPr>
      <w:r>
        <w:rPr>
          <w:rFonts w:eastAsiaTheme="minorEastAsia"/>
        </w:rPr>
        <w:t xml:space="preserve">Il metodo </w:t>
      </w:r>
      <w:proofErr w:type="spellStart"/>
      <w:r w:rsidR="005C2B4F" w:rsidRPr="005C2B4F">
        <w:rPr>
          <w:rFonts w:eastAsiaTheme="minorEastAsia"/>
          <w:i/>
          <w:iCs/>
        </w:rPr>
        <w:t>getType</w:t>
      </w:r>
      <w:r w:rsidR="00594433">
        <w:rPr>
          <w:rFonts w:eastAsiaTheme="minorEastAsia"/>
          <w:i/>
          <w:iCs/>
        </w:rPr>
        <w:t>_</w:t>
      </w:r>
      <w:r w:rsidR="005C2B4F" w:rsidRPr="005C2B4F">
        <w:rPr>
          <w:rFonts w:eastAsiaTheme="minorEastAsia"/>
          <w:i/>
          <w:iCs/>
        </w:rPr>
        <w:t>Operation</w:t>
      </w:r>
      <w:proofErr w:type="spellEnd"/>
      <w:r w:rsidR="005C2B4F" w:rsidRPr="005C2B4F">
        <w:rPr>
          <w:rFonts w:eastAsiaTheme="minorEastAsia"/>
          <w:i/>
          <w:iCs/>
        </w:rPr>
        <w:t>(</w:t>
      </w:r>
      <w:proofErr w:type="spellStart"/>
      <w:proofErr w:type="gramStart"/>
      <w:r w:rsidR="005C2B4F" w:rsidRPr="005C2B4F">
        <w:rPr>
          <w:rFonts w:eastAsiaTheme="minorEastAsia" w:hint="eastAsia"/>
          <w:i/>
          <w:iCs/>
        </w:rPr>
        <w:t>τ</w:t>
      </w:r>
      <w:r w:rsidR="005C2B4F" w:rsidRPr="005C2B4F">
        <w:rPr>
          <w:rFonts w:eastAsiaTheme="minorEastAsia"/>
          <w:i/>
          <w:iCs/>
        </w:rPr>
        <w:t>,</w:t>
      </w:r>
      <w:r w:rsidR="005C2B4F" w:rsidRPr="005C2B4F">
        <w:rPr>
          <w:rFonts w:eastAsiaTheme="minorEastAsia" w:hint="eastAsia"/>
          <w:i/>
          <w:iCs/>
        </w:rPr>
        <w:t>τ</w:t>
      </w:r>
      <w:proofErr w:type="spellEnd"/>
      <w:proofErr w:type="gramEnd"/>
      <w:r w:rsidR="005C2B4F" w:rsidRPr="005C2B4F">
        <w:rPr>
          <w:rFonts w:eastAsiaTheme="minorEastAsia"/>
          <w:i/>
          <w:iCs/>
          <w:vertAlign w:val="superscript"/>
        </w:rPr>
        <w:t>’</w:t>
      </w:r>
      <w:r w:rsidR="005C2B4F" w:rsidRPr="005C2B4F">
        <w:rPr>
          <w:rFonts w:eastAsiaTheme="minorEastAsia"/>
          <w:i/>
          <w:iCs/>
        </w:rPr>
        <w:t>)</w:t>
      </w:r>
      <w:r w:rsidR="005C2B4F" w:rsidRPr="005C2B4F">
        <w:rPr>
          <w:rFonts w:eastAsiaTheme="minorEastAsia"/>
        </w:rPr>
        <w:t xml:space="preserve"> </w:t>
      </w:r>
      <w:r w:rsidR="005C2B4F">
        <w:rPr>
          <w:rFonts w:eastAsiaTheme="minorEastAsia"/>
        </w:rPr>
        <w:t>prende in input i tipi dei due argomenti presi in considerazione e restituisc</w:t>
      </w:r>
      <w:r w:rsidR="005C2B4F">
        <w:rPr>
          <w:rFonts w:eastAsiaTheme="minorEastAsia" w:hint="eastAsia"/>
        </w:rPr>
        <w:t>e</w:t>
      </w:r>
      <w:r w:rsidR="005C2B4F">
        <w:rPr>
          <w:rFonts w:eastAsiaTheme="minorEastAsia"/>
        </w:rPr>
        <w:t xml:space="preserve"> il tipo dell’operazione (in accordo con </w:t>
      </w:r>
      <w:r w:rsidR="005C2B4F">
        <w:rPr>
          <w:rFonts w:eastAsiaTheme="minorEastAsia"/>
        </w:rPr>
        <w:lastRenderedPageBreak/>
        <w:t>quanto dichiarato nelle prime 4 righe della tabella 1) oppure ‘</w:t>
      </w:r>
      <w:proofErr w:type="spellStart"/>
      <w:r w:rsidR="005C2B4F">
        <w:rPr>
          <w:rFonts w:eastAsiaTheme="minorEastAsia"/>
        </w:rPr>
        <w:t>null</w:t>
      </w:r>
      <w:proofErr w:type="spellEnd"/>
      <w:r w:rsidR="005C2B4F">
        <w:rPr>
          <w:rFonts w:eastAsiaTheme="minorEastAsia"/>
        </w:rPr>
        <w:t>’ se gli argomenti non fossero stati compatibili tra di loro.</w:t>
      </w:r>
    </w:p>
    <w:p w14:paraId="60C43E10" w14:textId="77777777" w:rsidR="004329F0" w:rsidRDefault="005C2B4F" w:rsidP="005C2B4F">
      <w:pPr>
        <w:rPr>
          <w:rFonts w:eastAsiaTheme="minorEastAsia" w:hint="eastAsia"/>
        </w:rPr>
      </w:pPr>
      <w:r>
        <w:rPr>
          <w:rFonts w:eastAsiaTheme="minorEastAsia"/>
        </w:rPr>
        <w:t xml:space="preserve">I controlli per le operazioni </w:t>
      </w:r>
      <w:r w:rsidR="00594433">
        <w:rPr>
          <w:rFonts w:eastAsiaTheme="minorEastAsia"/>
        </w:rPr>
        <w:t>di</w:t>
      </w:r>
      <w:r w:rsidR="004329F0">
        <w:rPr>
          <w:rFonts w:eastAsiaTheme="minorEastAsia"/>
        </w:rPr>
        <w:t xml:space="preserve"> confronto (&lt;, &gt;, </w:t>
      </w:r>
      <w:r w:rsidR="004329F0">
        <w:rPr>
          <w:rFonts w:eastAsiaTheme="minorEastAsia"/>
        </w:rPr>
        <w:sym w:font="Symbol" w:char="F0A3"/>
      </w:r>
      <w:r w:rsidR="004329F0">
        <w:rPr>
          <w:rFonts w:eastAsiaTheme="minorEastAsia"/>
        </w:rPr>
        <w:t>, …),</w:t>
      </w:r>
      <w:r w:rsidR="00594433">
        <w:rPr>
          <w:rFonts w:eastAsiaTheme="minorEastAsia"/>
        </w:rPr>
        <w:t xml:space="preserve"> AND</w:t>
      </w:r>
      <w:r w:rsidR="004329F0">
        <w:rPr>
          <w:rFonts w:eastAsiaTheme="minorEastAsia"/>
        </w:rPr>
        <w:t xml:space="preserve"> e</w:t>
      </w:r>
      <w:r w:rsidR="00594433">
        <w:rPr>
          <w:rFonts w:eastAsiaTheme="minorEastAsia"/>
        </w:rPr>
        <w:t xml:space="preserve"> OR </w:t>
      </w:r>
      <w:r>
        <w:rPr>
          <w:rFonts w:eastAsiaTheme="minorEastAsia"/>
        </w:rPr>
        <w:t xml:space="preserve">sono </w:t>
      </w:r>
      <w:r w:rsidR="00594433">
        <w:rPr>
          <w:rFonts w:eastAsiaTheme="minorEastAsia"/>
        </w:rPr>
        <w:t xml:space="preserve">riportati anch’essi nel metodo </w:t>
      </w:r>
      <w:proofErr w:type="spellStart"/>
      <w:r w:rsidR="00594433" w:rsidRPr="005C2B4F">
        <w:rPr>
          <w:rFonts w:eastAsiaTheme="minorEastAsia"/>
          <w:i/>
          <w:iCs/>
        </w:rPr>
        <w:t>getType</w:t>
      </w:r>
      <w:r w:rsidR="00594433">
        <w:rPr>
          <w:rFonts w:eastAsiaTheme="minorEastAsia"/>
          <w:i/>
          <w:iCs/>
        </w:rPr>
        <w:t>_</w:t>
      </w:r>
      <w:r w:rsidR="00594433" w:rsidRPr="005C2B4F">
        <w:rPr>
          <w:rFonts w:eastAsiaTheme="minorEastAsia"/>
          <w:i/>
          <w:iCs/>
        </w:rPr>
        <w:t>Operatio</w:t>
      </w:r>
      <w:r w:rsidR="00594433">
        <w:rPr>
          <w:rFonts w:eastAsiaTheme="minorEastAsia"/>
          <w:i/>
          <w:iCs/>
        </w:rPr>
        <w:t>n</w:t>
      </w:r>
      <w:proofErr w:type="spellEnd"/>
      <w:r w:rsidR="00594433" w:rsidRPr="00594433">
        <w:rPr>
          <w:rFonts w:eastAsiaTheme="minorEastAsia"/>
        </w:rPr>
        <w:t xml:space="preserve"> ma</w:t>
      </w:r>
      <w:r w:rsidR="00594433">
        <w:rPr>
          <w:rFonts w:eastAsiaTheme="minorEastAsia"/>
        </w:rPr>
        <w:t xml:space="preserve"> durante l’implementazione si è preferito separare questa parte dalla precedente per avere una maggiore leggibilità.</w:t>
      </w:r>
    </w:p>
    <w:p w14:paraId="569BD323" w14:textId="59A45C66" w:rsidR="005C2B4F" w:rsidRDefault="00594433" w:rsidP="005C2B4F">
      <w:pPr>
        <w:rPr>
          <w:rFonts w:eastAsiaTheme="minorEastAsia" w:hint="eastAsia"/>
        </w:rPr>
      </w:pPr>
      <w:r>
        <w:rPr>
          <w:rFonts w:eastAsiaTheme="minorEastAsia"/>
        </w:rPr>
        <w:t>I metod</w:t>
      </w:r>
      <w:r w:rsidR="004329F0">
        <w:rPr>
          <w:rFonts w:eastAsiaTheme="minorEastAsia"/>
        </w:rPr>
        <w:t>i</w:t>
      </w:r>
      <w:r>
        <w:rPr>
          <w:rFonts w:eastAsiaTheme="minorEastAsia"/>
        </w:rPr>
        <w:t xml:space="preserve"> in questione si chiama</w:t>
      </w:r>
      <w:r w:rsidR="004329F0">
        <w:rPr>
          <w:rFonts w:eastAsiaTheme="minorEastAsia"/>
        </w:rPr>
        <w:t xml:space="preserve">no </w:t>
      </w:r>
      <w:proofErr w:type="spellStart"/>
      <w:r w:rsidR="004329F0" w:rsidRPr="00594433">
        <w:rPr>
          <w:rFonts w:eastAsiaTheme="minorEastAsia"/>
          <w:i/>
          <w:iCs/>
        </w:rPr>
        <w:t>getType_</w:t>
      </w:r>
      <w:r w:rsidR="004329F0">
        <w:rPr>
          <w:rFonts w:eastAsiaTheme="minorEastAsia"/>
          <w:i/>
          <w:iCs/>
        </w:rPr>
        <w:t>AndOr</w:t>
      </w:r>
      <w:proofErr w:type="spellEnd"/>
      <w:r w:rsidR="004329F0">
        <w:rPr>
          <w:rFonts w:eastAsiaTheme="minorEastAsia"/>
          <w:i/>
          <w:iCs/>
        </w:rPr>
        <w:t xml:space="preserve"> e</w:t>
      </w:r>
      <w:r>
        <w:rPr>
          <w:rFonts w:eastAsiaTheme="minorEastAsia"/>
        </w:rPr>
        <w:t xml:space="preserve"> </w:t>
      </w:r>
      <w:proofErr w:type="spellStart"/>
      <w:r w:rsidRPr="00594433">
        <w:rPr>
          <w:rFonts w:eastAsiaTheme="minorEastAsia"/>
          <w:i/>
          <w:iCs/>
        </w:rPr>
        <w:t>getType_Boolean</w:t>
      </w:r>
      <w:proofErr w:type="spellEnd"/>
      <w:r>
        <w:rPr>
          <w:rFonts w:eastAsiaTheme="minorEastAsia"/>
        </w:rPr>
        <w:t>.</w:t>
      </w:r>
    </w:p>
    <w:p w14:paraId="11799F4E" w14:textId="0E49F550" w:rsidR="004329F0" w:rsidRDefault="004329F0" w:rsidP="005C2B4F">
      <w:pPr>
        <w:rPr>
          <w:rFonts w:eastAsiaTheme="minorEastAsia" w:hint="eastAsia"/>
        </w:rPr>
      </w:pPr>
      <w:r>
        <w:rPr>
          <w:rFonts w:eastAsiaTheme="minorEastAsia"/>
        </w:rPr>
        <w:t xml:space="preserve">Il metodo </w:t>
      </w:r>
      <w:proofErr w:type="spellStart"/>
      <w:r w:rsidRPr="004329F0">
        <w:rPr>
          <w:rFonts w:eastAsiaTheme="minorEastAsia"/>
          <w:i/>
          <w:iCs/>
        </w:rPr>
        <w:t>getType_Single</w:t>
      </w:r>
      <w:proofErr w:type="spellEnd"/>
      <w:r w:rsidRPr="004329F0">
        <w:rPr>
          <w:rFonts w:eastAsiaTheme="minorEastAsia"/>
          <w:i/>
          <w:iCs/>
        </w:rPr>
        <w:t>(</w:t>
      </w:r>
      <w:proofErr w:type="spellStart"/>
      <w:proofErr w:type="gramStart"/>
      <w:r>
        <w:rPr>
          <w:rFonts w:eastAsiaTheme="minorEastAsia" w:hint="eastAsia"/>
          <w:i/>
          <w:iCs/>
        </w:rPr>
        <w:t>o</w:t>
      </w:r>
      <w:r>
        <w:rPr>
          <w:rFonts w:eastAsiaTheme="minorEastAsia"/>
          <w:i/>
          <w:iCs/>
        </w:rPr>
        <w:t>p</w:t>
      </w:r>
      <w:r w:rsidRPr="005C2B4F">
        <w:rPr>
          <w:rFonts w:eastAsiaTheme="minorEastAsia"/>
          <w:i/>
          <w:iCs/>
        </w:rPr>
        <w:t>,</w:t>
      </w:r>
      <w:r w:rsidRPr="005C2B4F">
        <w:rPr>
          <w:rFonts w:eastAsiaTheme="minorEastAsia" w:hint="eastAsia"/>
          <w:i/>
          <w:iCs/>
        </w:rPr>
        <w:t>τ</w:t>
      </w:r>
      <w:proofErr w:type="spellEnd"/>
      <w:proofErr w:type="gramEnd"/>
      <w:r w:rsidRPr="005C2B4F">
        <w:rPr>
          <w:rFonts w:eastAsiaTheme="minorEastAsia"/>
          <w:i/>
          <w:iCs/>
        </w:rPr>
        <w:t>)</w:t>
      </w:r>
      <w:r w:rsidRPr="004329F0">
        <w:rPr>
          <w:rFonts w:eastAsiaTheme="minorEastAsia"/>
        </w:rPr>
        <w:t xml:space="preserve"> </w:t>
      </w:r>
      <w:r w:rsidR="00892CB8">
        <w:rPr>
          <w:rFonts w:eastAsiaTheme="minorEastAsia"/>
        </w:rPr>
        <w:t>è relativo alle operazioni di ‘!’ (</w:t>
      </w:r>
      <w:proofErr w:type="spellStart"/>
      <w:r w:rsidR="00892CB8">
        <w:rPr>
          <w:rFonts w:eastAsiaTheme="minorEastAsia"/>
        </w:rPr>
        <w:t>Not</w:t>
      </w:r>
      <w:proofErr w:type="spellEnd"/>
      <w:r w:rsidR="00892CB8">
        <w:rPr>
          <w:rFonts w:eastAsiaTheme="minorEastAsia"/>
        </w:rPr>
        <w:t>) e ‘-‘ (</w:t>
      </w:r>
      <w:proofErr w:type="spellStart"/>
      <w:r w:rsidR="00892CB8">
        <w:rPr>
          <w:rFonts w:eastAsiaTheme="minorEastAsia"/>
        </w:rPr>
        <w:t>u</w:t>
      </w:r>
      <w:r w:rsidR="00630149">
        <w:rPr>
          <w:rFonts w:eastAsiaTheme="minorEastAsia"/>
        </w:rPr>
        <w:t>m</w:t>
      </w:r>
      <w:r w:rsidR="00892CB8">
        <w:rPr>
          <w:rFonts w:eastAsiaTheme="minorEastAsia"/>
        </w:rPr>
        <w:t>inus</w:t>
      </w:r>
      <w:proofErr w:type="spellEnd"/>
      <w:r w:rsidR="00892CB8">
        <w:rPr>
          <w:rFonts w:eastAsiaTheme="minorEastAsia"/>
        </w:rPr>
        <w:t>) e restituisce un valore booleano che sta ad indicare se l’operazione può essere eseguita oppure no.</w:t>
      </w:r>
      <w:r w:rsidR="002651EE">
        <w:rPr>
          <w:rFonts w:eastAsiaTheme="minorEastAsia"/>
        </w:rPr>
        <w:t xml:space="preserve"> </w:t>
      </w:r>
      <w:r w:rsidR="0055481A">
        <w:rPr>
          <w:rFonts w:eastAsiaTheme="minorEastAsia"/>
        </w:rPr>
        <w:t>Queste ultime specifiche sono riassunte all’interno della tabella 2.</w:t>
      </w:r>
    </w:p>
    <w:p w14:paraId="0FF572F9" w14:textId="5F27BC46" w:rsidR="00892CB8" w:rsidRDefault="00892CB8" w:rsidP="005C2B4F">
      <w:pPr>
        <w:rPr>
          <w:rFonts w:eastAsiaTheme="minorEastAsia" w:hint="eastAsia"/>
        </w:rPr>
      </w:pPr>
      <w:r>
        <w:rPr>
          <w:rFonts w:eastAsiaTheme="minorEastAsia"/>
        </w:rPr>
        <w:t>Nella pratica, questo metodo non è stato implementato poiché è stato sufficiente effettuare un solo controllo e non si è ritenuto necessario creare un metodo dedicato ad esso.</w:t>
      </w:r>
    </w:p>
    <w:p w14:paraId="54E3BB4D" w14:textId="39598843" w:rsidR="004329F0" w:rsidRDefault="004329F0" w:rsidP="005C2B4F">
      <w:pPr>
        <w:rPr>
          <w:rFonts w:eastAsiaTheme="minorEastAsia" w:hint="eastAsia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51EE" w:rsidRPr="00BB552B" w14:paraId="1CB23824" w14:textId="77777777" w:rsidTr="008C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8624306" w14:textId="48B954BD" w:rsidR="002651EE" w:rsidRPr="005C2B4F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b w:val="0"/>
                <w:i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</w:rPr>
                <m:t>Tabella 1-getType_Operation(op,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FFFF" w:themeColor="background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FFFF" w:themeColor="background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b>
              </m:sSub>
            </m:oMath>
            <w:r w:rsidRPr="005C2B4F">
              <w:rPr>
                <w:rFonts w:eastAsiaTheme="minorEastAsia"/>
                <w:b w:val="0"/>
                <w:i/>
                <w:color w:val="FFFFFF" w:themeColor="background1"/>
              </w:rPr>
              <w:t>)</w:t>
            </w:r>
          </w:p>
        </w:tc>
      </w:tr>
      <w:tr w:rsidR="002651EE" w:rsidRPr="00BB552B" w14:paraId="105EDF53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207353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</w:t>
            </w:r>
          </w:p>
        </w:tc>
        <w:tc>
          <w:tcPr>
            <w:tcW w:w="2265" w:type="dxa"/>
          </w:tcPr>
          <w:p w14:paraId="03F5247A" w14:textId="18D4058F" w:rsidR="002651EE" w:rsidRPr="002651EE" w:rsidRDefault="00155239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6" w:type="dxa"/>
          </w:tcPr>
          <w:p w14:paraId="6E851065" w14:textId="07632164" w:rsidR="002651EE" w:rsidRPr="002651EE" w:rsidRDefault="00155239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6" w:type="dxa"/>
          </w:tcPr>
          <w:p w14:paraId="01D2D5C0" w14:textId="77777777" w:rsidR="002651EE" w:rsidRPr="002651EE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/>
                <w:bCs/>
                <w:lang w:val="en-US"/>
              </w:rPr>
            </w:pPr>
            <w:r w:rsidRPr="002651EE">
              <w:rPr>
                <w:rFonts w:eastAsiaTheme="minorEastAsia"/>
                <w:b/>
                <w:bCs/>
                <w:lang w:val="en-US"/>
              </w:rPr>
              <w:t>result</w:t>
            </w:r>
          </w:p>
        </w:tc>
      </w:tr>
      <w:tr w:rsidR="002651EE" w:rsidRPr="00BB552B" w14:paraId="6A8B6875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AA2BF4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+ - * /</w:t>
            </w:r>
          </w:p>
        </w:tc>
        <w:tc>
          <w:tcPr>
            <w:tcW w:w="2265" w:type="dxa"/>
          </w:tcPr>
          <w:p w14:paraId="7564EDFA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3C0A94D2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7CFBFFA5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</w:tr>
      <w:tr w:rsidR="002651EE" w:rsidRPr="00BB552B" w14:paraId="503ABE04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3332BD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+ - * /</w:t>
            </w:r>
          </w:p>
        </w:tc>
        <w:tc>
          <w:tcPr>
            <w:tcW w:w="2265" w:type="dxa"/>
          </w:tcPr>
          <w:p w14:paraId="242E3528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1BBA17BA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  <w:tc>
          <w:tcPr>
            <w:tcW w:w="2266" w:type="dxa"/>
          </w:tcPr>
          <w:p w14:paraId="4D2CF188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</w:tr>
      <w:tr w:rsidR="002651EE" w:rsidRPr="00BB552B" w14:paraId="3FB7C42D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988C3F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+ - * /</w:t>
            </w:r>
          </w:p>
        </w:tc>
        <w:tc>
          <w:tcPr>
            <w:tcW w:w="2265" w:type="dxa"/>
          </w:tcPr>
          <w:p w14:paraId="0F494334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2266" w:type="dxa"/>
          </w:tcPr>
          <w:p w14:paraId="08A3CE2D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0F29553D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</w:tr>
      <w:tr w:rsidR="002651EE" w:rsidRPr="00BB552B" w14:paraId="3557D793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7EDC2F9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+ - * /</w:t>
            </w:r>
          </w:p>
        </w:tc>
        <w:tc>
          <w:tcPr>
            <w:tcW w:w="2265" w:type="dxa"/>
          </w:tcPr>
          <w:p w14:paraId="475D8F04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2266" w:type="dxa"/>
          </w:tcPr>
          <w:p w14:paraId="6B446E02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  <w:tc>
          <w:tcPr>
            <w:tcW w:w="2266" w:type="dxa"/>
          </w:tcPr>
          <w:p w14:paraId="3B3D2F99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</w:tr>
      <w:tr w:rsidR="002651EE" w:rsidRPr="00BB552B" w14:paraId="66528C8B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F5F7D3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48310FD3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Boolean</w:t>
            </w:r>
          </w:p>
        </w:tc>
        <w:tc>
          <w:tcPr>
            <w:tcW w:w="2266" w:type="dxa"/>
          </w:tcPr>
          <w:p w14:paraId="1D38F802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Boolean</w:t>
            </w:r>
          </w:p>
        </w:tc>
        <w:tc>
          <w:tcPr>
            <w:tcW w:w="2266" w:type="dxa"/>
          </w:tcPr>
          <w:p w14:paraId="2D8F1CD9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34812EE7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7E696ED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3438C130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00582608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50B7C158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44E4A762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1254A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70306BC2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0CA2F68D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  <w:tc>
          <w:tcPr>
            <w:tcW w:w="2266" w:type="dxa"/>
          </w:tcPr>
          <w:p w14:paraId="62D9497A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6FDD9AAE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F6412E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0C2F4EBE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2266" w:type="dxa"/>
          </w:tcPr>
          <w:p w14:paraId="0DEC7803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2266" w:type="dxa"/>
          </w:tcPr>
          <w:p w14:paraId="43C4CC47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2E09D0AC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83EBB7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16F6918B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2266" w:type="dxa"/>
          </w:tcPr>
          <w:p w14:paraId="0C3A2E9B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  <w:tc>
          <w:tcPr>
            <w:tcW w:w="2266" w:type="dxa"/>
          </w:tcPr>
          <w:p w14:paraId="2F1AB11F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425AF25E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972B3A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= &lt; &gt; &lt;= &gt;= &lt;&gt;</w:t>
            </w:r>
          </w:p>
        </w:tc>
        <w:tc>
          <w:tcPr>
            <w:tcW w:w="2265" w:type="dxa"/>
          </w:tcPr>
          <w:p w14:paraId="47623A9E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E6FA47B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C05B76F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  <w:tr w:rsidR="002651EE" w:rsidRPr="00BB552B" w14:paraId="2810E4E1" w14:textId="77777777" w:rsidTr="008C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10E035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AND OR</w:t>
            </w:r>
          </w:p>
        </w:tc>
        <w:tc>
          <w:tcPr>
            <w:tcW w:w="2265" w:type="dxa"/>
          </w:tcPr>
          <w:p w14:paraId="407625D9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Boolean</w:t>
            </w:r>
          </w:p>
        </w:tc>
        <w:tc>
          <w:tcPr>
            <w:tcW w:w="2266" w:type="dxa"/>
          </w:tcPr>
          <w:p w14:paraId="0F96D272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Boolean</w:t>
            </w:r>
          </w:p>
        </w:tc>
        <w:tc>
          <w:tcPr>
            <w:tcW w:w="2266" w:type="dxa"/>
          </w:tcPr>
          <w:p w14:paraId="2814265F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</w:tbl>
    <w:p w14:paraId="5DA51228" w14:textId="77777777" w:rsidR="0055481A" w:rsidRDefault="0055481A" w:rsidP="005C2B4F">
      <w:pPr>
        <w:rPr>
          <w:rFonts w:eastAsiaTheme="minorEastAsia" w:hint="eastAsia"/>
        </w:rPr>
      </w:pPr>
    </w:p>
    <w:tbl>
      <w:tblPr>
        <w:tblStyle w:val="Tabellagriglia4-colore5"/>
        <w:tblW w:w="5000" w:type="pct"/>
        <w:tblLook w:val="04A0" w:firstRow="1" w:lastRow="0" w:firstColumn="1" w:lastColumn="0" w:noHBand="0" w:noVBand="1"/>
      </w:tblPr>
      <w:tblGrid>
        <w:gridCol w:w="3202"/>
        <w:gridCol w:w="2931"/>
        <w:gridCol w:w="2929"/>
      </w:tblGrid>
      <w:tr w:rsidR="002651EE" w:rsidRPr="00BB552B" w14:paraId="5D2411B5" w14:textId="77777777" w:rsidTr="008C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D4DCFA6" w14:textId="77777777" w:rsidR="002651EE" w:rsidRPr="005C2B4F" w:rsidRDefault="002651EE" w:rsidP="008C1C2B">
            <w:pPr>
              <w:shd w:val="clear" w:color="auto" w:fill="auto"/>
              <w:jc w:val="center"/>
              <w:rPr>
                <w:b w:val="0"/>
                <w:color w:val="FFFFFF" w:themeColor="background1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</w:rPr>
                <m:t>Tabella 2-getType_Single(op,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FFFF" w:themeColor="background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</m:oMath>
            <w:r w:rsidRPr="005C2B4F">
              <w:rPr>
                <w:rFonts w:eastAsiaTheme="minorEastAsia"/>
                <w:b w:val="0"/>
                <w:i/>
                <w:color w:val="FFFFFF" w:themeColor="background1"/>
              </w:rPr>
              <w:t>)</w:t>
            </w:r>
          </w:p>
        </w:tc>
      </w:tr>
      <w:tr w:rsidR="002651EE" w:rsidRPr="00BB552B" w14:paraId="7419A92D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pct"/>
          </w:tcPr>
          <w:p w14:paraId="4BC83714" w14:textId="77777777" w:rsidR="002651EE" w:rsidRPr="002651EE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 w:rsidRPr="002651EE">
              <w:rPr>
                <w:rFonts w:eastAsiaTheme="minorEastAsia"/>
                <w:lang w:val="en-US"/>
              </w:rPr>
              <w:t>op</w:t>
            </w:r>
          </w:p>
        </w:tc>
        <w:tc>
          <w:tcPr>
            <w:tcW w:w="1617" w:type="pct"/>
          </w:tcPr>
          <w:p w14:paraId="5AF5CA70" w14:textId="77777777" w:rsidR="002651EE" w:rsidRPr="002651EE" w:rsidRDefault="00155239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7" w:type="pct"/>
          </w:tcPr>
          <w:p w14:paraId="2264122A" w14:textId="56BFFA59" w:rsidR="002651EE" w:rsidRPr="002651EE" w:rsidRDefault="00D15CAC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result</m:t>
                </m:r>
              </m:oMath>
            </m:oMathPara>
          </w:p>
        </w:tc>
      </w:tr>
      <w:tr w:rsidR="002651EE" w:rsidRPr="00BB552B" w14:paraId="690344D9" w14:textId="77777777" w:rsidTr="008C1C2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pct"/>
          </w:tcPr>
          <w:p w14:paraId="177C0DF9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uminus</w:t>
            </w:r>
            <w:proofErr w:type="spellEnd"/>
          </w:p>
        </w:tc>
        <w:tc>
          <w:tcPr>
            <w:tcW w:w="1617" w:type="pct"/>
          </w:tcPr>
          <w:p w14:paraId="0D30CF38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  <w:tc>
          <w:tcPr>
            <w:tcW w:w="1617" w:type="pct"/>
          </w:tcPr>
          <w:p w14:paraId="248A4EF1" w14:textId="77777777" w:rsidR="002651EE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Integer</w:t>
            </w:r>
            <w:proofErr w:type="spellEnd"/>
          </w:p>
        </w:tc>
      </w:tr>
      <w:tr w:rsidR="002651EE" w:rsidRPr="00BB552B" w14:paraId="7B09D145" w14:textId="77777777" w:rsidTr="008C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pct"/>
          </w:tcPr>
          <w:p w14:paraId="3D7515BE" w14:textId="77777777" w:rsidR="002651EE" w:rsidRPr="00BB552B" w:rsidRDefault="002651EE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uminus</w:t>
            </w:r>
            <w:proofErr w:type="spellEnd"/>
          </w:p>
        </w:tc>
        <w:tc>
          <w:tcPr>
            <w:tcW w:w="1617" w:type="pct"/>
          </w:tcPr>
          <w:p w14:paraId="4FCFFCDA" w14:textId="77777777" w:rsidR="002651EE" w:rsidRPr="00BB552B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1617" w:type="pct"/>
          </w:tcPr>
          <w:p w14:paraId="7924276F" w14:textId="77777777" w:rsidR="002651EE" w:rsidRDefault="002651EE" w:rsidP="008C1C2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  <w:lang w:val="en-US"/>
              </w:rPr>
              <w:t>Float</w:t>
            </w:r>
          </w:p>
        </w:tc>
      </w:tr>
      <w:tr w:rsidR="002651EE" w:rsidRPr="00BB552B" w14:paraId="5E633574" w14:textId="77777777" w:rsidTr="008C1C2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pct"/>
          </w:tcPr>
          <w:p w14:paraId="42AE3F53" w14:textId="23EE1BBC" w:rsidR="002651EE" w:rsidRPr="00BB552B" w:rsidRDefault="003A7703" w:rsidP="008C1C2B">
            <w:pPr>
              <w:shd w:val="clear" w:color="auto" w:fill="auto"/>
              <w:jc w:val="center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/>
              </w:rPr>
              <w:t>!</w:t>
            </w:r>
          </w:p>
        </w:tc>
        <w:tc>
          <w:tcPr>
            <w:tcW w:w="1617" w:type="pct"/>
          </w:tcPr>
          <w:p w14:paraId="31C0255A" w14:textId="77777777" w:rsidR="002651EE" w:rsidRPr="00BB552B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lang w:val="en-US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  <w:tc>
          <w:tcPr>
            <w:tcW w:w="1617" w:type="pct"/>
          </w:tcPr>
          <w:p w14:paraId="3365AB23" w14:textId="77777777" w:rsidR="002651EE" w:rsidRDefault="002651EE" w:rsidP="008C1C2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Boolean</w:t>
            </w:r>
            <w:proofErr w:type="spellEnd"/>
          </w:p>
        </w:tc>
      </w:tr>
    </w:tbl>
    <w:p w14:paraId="3A4B6B62" w14:textId="77777777" w:rsidR="0055481A" w:rsidRDefault="0055481A" w:rsidP="00892CB8">
      <w:pPr>
        <w:pStyle w:val="MioSottotitolo"/>
        <w:rPr>
          <w:rFonts w:eastAsiaTheme="minorEastAsia"/>
        </w:rPr>
      </w:pPr>
    </w:p>
    <w:p w14:paraId="6CC3CC47" w14:textId="43040FEE" w:rsidR="00B93840" w:rsidRPr="00892CB8" w:rsidRDefault="00B93840" w:rsidP="00892CB8">
      <w:pPr>
        <w:pStyle w:val="MioSottotitolo"/>
        <w:rPr>
          <w:rFonts w:eastAsiaTheme="minorEastAsia"/>
        </w:rPr>
      </w:pPr>
      <w:bookmarkStart w:id="7" w:name="_Toc62320595"/>
      <w:r>
        <w:rPr>
          <w:rFonts w:eastAsiaTheme="minorEastAsia"/>
        </w:rPr>
        <w:lastRenderedPageBreak/>
        <w:t>Controlli per gli statement</w:t>
      </w:r>
      <w:bookmarkEnd w:id="7"/>
    </w:p>
    <w:p w14:paraId="2E80ADF0" w14:textId="4355BCE9" w:rsidR="00B93840" w:rsidRDefault="00B2363B" w:rsidP="00B93840">
      <w:pPr>
        <w:rPr>
          <w:rFonts w:eastAsiaTheme="minorEastAsia" w:hint="eastAsia"/>
        </w:rPr>
      </w:pPr>
      <w:r>
        <w:rPr>
          <w:rFonts w:eastAsiaTheme="minorEastAsia"/>
        </w:rPr>
        <w:t>Alcuni campi dei seguenti statement presentano uno ‘</w:t>
      </w:r>
      <w:r w:rsidRPr="00B2363B">
        <w:rPr>
          <w:rFonts w:eastAsiaTheme="minorEastAsia"/>
          <w:b/>
          <w:bCs/>
        </w:rPr>
        <w:t>*</w:t>
      </w:r>
      <w:r>
        <w:rPr>
          <w:rFonts w:eastAsiaTheme="minorEastAsia"/>
        </w:rPr>
        <w:t>’, il quale sta ad indicare che il campo può essere nullo e non comparire nello statement senza andare ad intaccare la corretta sintassi e semantica del programma.</w:t>
      </w:r>
    </w:p>
    <w:p w14:paraId="675F5549" w14:textId="0104BBF2" w:rsidR="00575F15" w:rsidRPr="002651EE" w:rsidRDefault="00B2363B" w:rsidP="00575F15">
      <w:pPr>
        <w:rPr>
          <w:rFonts w:eastAsiaTheme="minorEastAsia" w:hint="eastAsia"/>
        </w:rPr>
      </w:pPr>
      <w:r>
        <w:rPr>
          <w:rFonts w:eastAsiaTheme="minorEastAsia"/>
        </w:rPr>
        <w:t>Di seguito, i campi opzionali verranno indicati con […], mentre le liste verranno indicate con {…}.</w:t>
      </w:r>
    </w:p>
    <w:p w14:paraId="0D55DE89" w14:textId="1F0697E2" w:rsidR="002651EE" w:rsidRDefault="002651EE">
      <w:pPr>
        <w:shd w:val="clear" w:color="auto" w:fill="auto"/>
        <w:spacing w:after="160" w:line="259" w:lineRule="auto"/>
        <w:jc w:val="left"/>
        <w:rPr>
          <w:rFonts w:ascii="Oswald" w:eastAsiaTheme="minorEastAsia" w:hAnsi="Oswald"/>
          <w:b/>
          <w:bCs/>
          <w:sz w:val="32"/>
          <w:szCs w:val="32"/>
        </w:rPr>
      </w:pPr>
    </w:p>
    <w:p w14:paraId="50A79F2E" w14:textId="55E2A131" w:rsidR="00B93840" w:rsidRDefault="00B93840" w:rsidP="00892CB8">
      <w:pPr>
        <w:pStyle w:val="MioSottotitolo"/>
        <w:rPr>
          <w:rFonts w:eastAsiaTheme="minorEastAsia"/>
        </w:rPr>
      </w:pPr>
      <w:bookmarkStart w:id="8" w:name="_Toc62320596"/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r w:rsidRPr="00892CB8">
        <w:rPr>
          <w:rFonts w:eastAsiaTheme="minorEastAsia"/>
        </w:rPr>
        <w:t>statement</w:t>
      </w:r>
      <w:bookmarkEnd w:id="8"/>
    </w:p>
    <w:p w14:paraId="153E875D" w14:textId="1B9C6302" w:rsidR="00B93840" w:rsidRDefault="00155239" w:rsidP="00B93840">
      <w:pPr>
        <w:rPr>
          <w:rFonts w:eastAsiaTheme="minorEastAsia" w:hint="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⊢cond:Boolean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⊢ifBodyStat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elifList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elseBody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⊢if cond then ifBodyStat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elifList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elseBody</m:t>
                  </m:r>
                </m:e>
              </m:d>
              <m:r>
                <w:rPr>
                  <w:rFonts w:ascii="Cambria Math" w:hAnsi="Cambria Math"/>
                </w:rPr>
                <m:t xml:space="preserve"> fi</m:t>
              </m:r>
            </m:den>
          </m:f>
        </m:oMath>
      </m:oMathPara>
    </w:p>
    <w:p w14:paraId="1ADBAA5E" w14:textId="77777777" w:rsidR="00B93840" w:rsidRDefault="00B93840" w:rsidP="00B93840">
      <w:pPr>
        <w:rPr>
          <w:rFonts w:eastAsiaTheme="minorEastAsia" w:hint="eastAsia"/>
        </w:rPr>
      </w:pPr>
    </w:p>
    <w:p w14:paraId="782398BC" w14:textId="3D273531" w:rsidR="00B93840" w:rsidRDefault="00B93840" w:rsidP="00B93840">
      <w:pPr>
        <w:pStyle w:val="MioSottotitolo"/>
        <w:rPr>
          <w:rFonts w:eastAsiaTheme="minorEastAsia"/>
          <w:lang w:val="en-US"/>
        </w:rPr>
      </w:pPr>
      <w:bookmarkStart w:id="9" w:name="_Toc62320597"/>
      <w:proofErr w:type="spellStart"/>
      <w:r>
        <w:rPr>
          <w:rFonts w:eastAsiaTheme="minorEastAsia"/>
          <w:lang w:val="en-US"/>
        </w:rPr>
        <w:t>Elif</w:t>
      </w:r>
      <w:proofErr w:type="spellEnd"/>
      <w:r>
        <w:rPr>
          <w:rFonts w:eastAsiaTheme="minorEastAsia"/>
          <w:lang w:val="en-US"/>
        </w:rPr>
        <w:t xml:space="preserve"> statement</w:t>
      </w:r>
      <w:bookmarkEnd w:id="9"/>
    </w:p>
    <w:p w14:paraId="08A7542B" w14:textId="1A2A38C9" w:rsidR="00B93840" w:rsidRPr="00B93840" w:rsidRDefault="00155239" w:rsidP="00B93840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⊢cond:Boolean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⊢elifBody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⊢elif cond then elifBody</m:t>
              </m:r>
            </m:den>
          </m:f>
        </m:oMath>
      </m:oMathPara>
    </w:p>
    <w:p w14:paraId="7FF2C98D" w14:textId="77777777" w:rsidR="00865363" w:rsidRDefault="00865363" w:rsidP="00865363">
      <w:pPr>
        <w:rPr>
          <w:rFonts w:eastAsiaTheme="minorEastAsia" w:hint="eastAsia"/>
          <w:lang w:val="en-US"/>
        </w:rPr>
      </w:pPr>
    </w:p>
    <w:p w14:paraId="1654B071" w14:textId="6ACB8087" w:rsidR="00B93840" w:rsidRDefault="00B93840" w:rsidP="00B93840">
      <w:pPr>
        <w:pStyle w:val="MioSottotitolo"/>
        <w:rPr>
          <w:rFonts w:eastAsiaTheme="minorEastAsia"/>
          <w:lang w:val="en-US"/>
        </w:rPr>
      </w:pPr>
      <w:bookmarkStart w:id="10" w:name="_Toc62320598"/>
      <w:r>
        <w:rPr>
          <w:rFonts w:eastAsiaTheme="minorEastAsia"/>
          <w:lang w:val="en-US"/>
        </w:rPr>
        <w:t>While statement</w:t>
      </w:r>
      <w:bookmarkEnd w:id="10"/>
    </w:p>
    <w:p w14:paraId="07A76D33" w14:textId="5A4780FD" w:rsidR="003C043B" w:rsidRPr="003C043B" w:rsidRDefault="00155239" w:rsidP="00F1359B">
      <w:pPr>
        <w:spacing w:line="240" w:lineRule="auto"/>
        <w:rPr>
          <w:rFonts w:eastAsiaTheme="minorEastAsia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preCondStat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⊢cond:Boolean 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⊢whileBodyStat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⊢while [preCondStat]→cond do whileBodyStat od</m:t>
              </m:r>
            </m:den>
          </m:f>
        </m:oMath>
      </m:oMathPara>
    </w:p>
    <w:p w14:paraId="4A01A914" w14:textId="042C409B" w:rsidR="00B93840" w:rsidRPr="00B93840" w:rsidRDefault="00B93840" w:rsidP="00B93840">
      <w:pPr>
        <w:rPr>
          <w:rFonts w:eastAsiaTheme="minorEastAsia" w:hint="eastAsia"/>
        </w:rPr>
      </w:pPr>
    </w:p>
    <w:p w14:paraId="3CC04FCA" w14:textId="2C2064B6" w:rsidR="00B93840" w:rsidRDefault="00B93840" w:rsidP="00B93840">
      <w:pPr>
        <w:pStyle w:val="MioSottotitolo"/>
        <w:rPr>
          <w:rFonts w:eastAsiaTheme="minorEastAsia"/>
          <w:lang w:val="en-US"/>
        </w:rPr>
      </w:pPr>
      <w:bookmarkStart w:id="11" w:name="_Toc62320599"/>
      <w:proofErr w:type="spellStart"/>
      <w:r>
        <w:rPr>
          <w:rFonts w:eastAsiaTheme="minorEastAsia"/>
          <w:lang w:val="en-US"/>
        </w:rPr>
        <w:t>Readln</w:t>
      </w:r>
      <w:proofErr w:type="spellEnd"/>
      <w:r>
        <w:rPr>
          <w:rFonts w:eastAsiaTheme="minorEastAsia"/>
          <w:lang w:val="en-US"/>
        </w:rPr>
        <w:t xml:space="preserve"> statement</w:t>
      </w:r>
      <w:bookmarkEnd w:id="11"/>
    </w:p>
    <w:p w14:paraId="38C1C4F6" w14:textId="77777777" w:rsidR="00B93840" w:rsidRPr="00B93840" w:rsidRDefault="00155239" w:rsidP="00B93840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⊢idList:{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⊢readln(idList)</m:t>
              </m:r>
            </m:den>
          </m:f>
        </m:oMath>
      </m:oMathPara>
    </w:p>
    <w:p w14:paraId="175F6E8A" w14:textId="77777777" w:rsidR="00865363" w:rsidRDefault="00865363" w:rsidP="00865363">
      <w:pPr>
        <w:rPr>
          <w:rFonts w:eastAsiaTheme="minorEastAsia" w:hint="eastAsia"/>
          <w:lang w:val="en-US"/>
        </w:rPr>
      </w:pPr>
    </w:p>
    <w:p w14:paraId="7CADDD44" w14:textId="1E6B044A" w:rsidR="00B93840" w:rsidRDefault="00B93840" w:rsidP="00B93840">
      <w:pPr>
        <w:pStyle w:val="MioSottotitolo"/>
        <w:rPr>
          <w:rFonts w:eastAsiaTheme="minorEastAsia"/>
          <w:lang w:val="en-US"/>
        </w:rPr>
      </w:pPr>
      <w:bookmarkStart w:id="12" w:name="_Toc62320600"/>
      <w:r>
        <w:rPr>
          <w:rFonts w:eastAsiaTheme="minorEastAsia"/>
          <w:lang w:val="en-US"/>
        </w:rPr>
        <w:t>Write statement</w:t>
      </w:r>
      <w:bookmarkEnd w:id="12"/>
    </w:p>
    <w:p w14:paraId="350E79FB" w14:textId="76B2411F" w:rsidR="00B93840" w:rsidRPr="00865363" w:rsidRDefault="00155239" w:rsidP="00B93840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⊢exprList:{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⊢write(exprList)</m:t>
              </m:r>
            </m:den>
          </m:f>
        </m:oMath>
      </m:oMathPara>
    </w:p>
    <w:p w14:paraId="2F792A1D" w14:textId="77777777" w:rsidR="00865363" w:rsidRPr="00B93840" w:rsidRDefault="00865363" w:rsidP="00B93840">
      <w:pPr>
        <w:rPr>
          <w:rFonts w:eastAsiaTheme="minorEastAsia" w:hint="eastAsia"/>
        </w:rPr>
      </w:pPr>
    </w:p>
    <w:p w14:paraId="076A6AD4" w14:textId="2B3D22DC" w:rsidR="00B93840" w:rsidRDefault="00B93840" w:rsidP="00B93840">
      <w:pPr>
        <w:pStyle w:val="MioSottotitolo"/>
        <w:rPr>
          <w:rFonts w:eastAsiaTheme="minorEastAsia"/>
        </w:rPr>
      </w:pPr>
      <w:bookmarkStart w:id="13" w:name="_Toc62320601"/>
      <w:proofErr w:type="spellStart"/>
      <w:r>
        <w:rPr>
          <w:rFonts w:eastAsiaTheme="minorEastAsia"/>
        </w:rPr>
        <w:t>Assign</w:t>
      </w:r>
      <w:proofErr w:type="spellEnd"/>
      <w:r>
        <w:rPr>
          <w:rFonts w:eastAsiaTheme="minorEastAsia"/>
        </w:rPr>
        <w:t xml:space="preserve"> statement</w:t>
      </w:r>
      <w:bookmarkEnd w:id="13"/>
    </w:p>
    <w:p w14:paraId="1890F5EC" w14:textId="56516B15" w:rsidR="00B93840" w:rsidRPr="00865363" w:rsidRDefault="00155239" w:rsidP="00B93840">
      <w:pPr>
        <w:rPr>
          <w:rFonts w:eastAsia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⊢idList: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⊢exprList:{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⊢idList :=exprList</m:t>
              </m:r>
            </m:den>
          </m:f>
        </m:oMath>
      </m:oMathPara>
    </w:p>
    <w:p w14:paraId="7E59699A" w14:textId="77777777" w:rsidR="0055481A" w:rsidRDefault="0055481A">
      <w:pPr>
        <w:shd w:val="clear" w:color="auto" w:fill="auto"/>
        <w:spacing w:after="160" w:line="259" w:lineRule="auto"/>
        <w:jc w:val="left"/>
        <w:rPr>
          <w:rFonts w:ascii="Oswald" w:eastAsiaTheme="minorEastAsia" w:hAnsi="Oswald"/>
          <w:b/>
          <w:bCs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0C372D56" w14:textId="633A55AA" w:rsidR="00B93840" w:rsidRDefault="00B93840" w:rsidP="00865363">
      <w:pPr>
        <w:pStyle w:val="MioSottotitolo"/>
        <w:rPr>
          <w:rFonts w:eastAsiaTheme="minorEastAsia"/>
          <w:lang w:val="en-US"/>
        </w:rPr>
      </w:pPr>
      <w:bookmarkStart w:id="14" w:name="_Toc62320602"/>
      <w:r>
        <w:rPr>
          <w:rFonts w:eastAsiaTheme="minorEastAsia"/>
          <w:lang w:val="en-US"/>
        </w:rPr>
        <w:lastRenderedPageBreak/>
        <w:t xml:space="preserve">Call procedure </w:t>
      </w:r>
      <w:r w:rsidRPr="00865363">
        <w:rPr>
          <w:rFonts w:eastAsiaTheme="minorEastAsia"/>
        </w:rPr>
        <w:t>statement</w:t>
      </w:r>
      <w:bookmarkEnd w:id="14"/>
    </w:p>
    <w:p w14:paraId="3BD30479" w14:textId="18C22A2D" w:rsidR="00B93840" w:rsidRPr="00865363" w:rsidRDefault="00155239" w:rsidP="00B93840">
      <w:pPr>
        <w:rPr>
          <w:rFonts w:eastAsiaTheme="minorEastAsia" w:hint="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</m:t>
              </m:r>
              <m:sSup>
                <m:sSupPr>
                  <m:ctrlPr>
                    <w:rPr>
                      <w:rFonts w:ascii="Cambria Math" w:eastAsiaTheme="minorEastAsia" w:hAnsi="Cambria Math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exprList: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[exprList]</m:t>
                  </m:r>
                </m:e>
              </m:d>
            </m:den>
          </m:f>
        </m:oMath>
      </m:oMathPara>
    </w:p>
    <w:p w14:paraId="3E19148A" w14:textId="77777777" w:rsidR="00B93840" w:rsidRDefault="00B93840" w:rsidP="00B93840">
      <w:pPr>
        <w:rPr>
          <w:rFonts w:eastAsiaTheme="minorEastAsia" w:hint="eastAsia"/>
        </w:rPr>
      </w:pPr>
    </w:p>
    <w:p w14:paraId="295F73B2" w14:textId="27B28F08" w:rsidR="00B93840" w:rsidRDefault="00B93840" w:rsidP="00B93840">
      <w:pPr>
        <w:rPr>
          <w:rFonts w:eastAsiaTheme="minorEastAsia" w:hint="eastAsia"/>
        </w:rPr>
      </w:pPr>
      <w:r>
        <w:rPr>
          <w:rFonts w:eastAsiaTheme="minorEastAsia"/>
        </w:rPr>
        <w:t>Le liste per espressioni, inizializzazioni, restituzioni, variabili e procedure sono date vere se e solo se i controlli di tipo per gli elementi interni risultano essere corretti.</w:t>
      </w:r>
    </w:p>
    <w:p w14:paraId="0825FF73" w14:textId="34C59494" w:rsidR="00B90EB4" w:rsidRDefault="00B90EB4" w:rsidP="00B93840">
      <w:pPr>
        <w:rPr>
          <w:rFonts w:eastAsiaTheme="minorEastAsia" w:hint="eastAsia"/>
        </w:rPr>
      </w:pPr>
    </w:p>
    <w:p w14:paraId="1AE1B547" w14:textId="79FA926A" w:rsidR="00B90EB4" w:rsidRDefault="00B90EB4" w:rsidP="00B93840">
      <w:pPr>
        <w:rPr>
          <w:rFonts w:eastAsiaTheme="minorEastAsia" w:hint="eastAsia"/>
        </w:rPr>
      </w:pPr>
      <w:r>
        <w:rPr>
          <w:rFonts w:eastAsiaTheme="minorEastAsia"/>
        </w:rPr>
        <w:t xml:space="preserve">Inoltre, per quanto riguarda l’analisi semantica, qui di seguito verranno riportate alcune scelte implementative al fine di validare o no l’intero sorgente </w:t>
      </w:r>
      <w:proofErr w:type="spellStart"/>
      <w:r>
        <w:rPr>
          <w:rFonts w:eastAsiaTheme="minorEastAsia"/>
        </w:rPr>
        <w:t>toy</w:t>
      </w:r>
      <w:proofErr w:type="spellEnd"/>
      <w:r>
        <w:rPr>
          <w:rFonts w:eastAsiaTheme="minorEastAsia"/>
        </w:rPr>
        <w:t>.</w:t>
      </w:r>
    </w:p>
    <w:p w14:paraId="3F983083" w14:textId="7F995C37" w:rsidR="00B90EB4" w:rsidRDefault="00B90EB4" w:rsidP="00B90EB4">
      <w:pPr>
        <w:pStyle w:val="Paragrafoelenco"/>
        <w:numPr>
          <w:ilvl w:val="0"/>
          <w:numId w:val="18"/>
        </w:numPr>
        <w:rPr>
          <w:rFonts w:eastAsiaTheme="minorEastAsia" w:hint="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proc</w:t>
      </w:r>
      <w:proofErr w:type="spellEnd"/>
      <w:r>
        <w:rPr>
          <w:rFonts w:eastAsiaTheme="minorEastAsia"/>
        </w:rPr>
        <w:t xml:space="preserve"> ‘</w:t>
      </w:r>
      <w:proofErr w:type="spell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 xml:space="preserve">’ non deve essere </w:t>
      </w:r>
      <w:r w:rsidR="00232694">
        <w:rPr>
          <w:rFonts w:eastAsiaTheme="minorEastAsia"/>
        </w:rPr>
        <w:t xml:space="preserve">obbligatoriamente presente all’interno del sorgente </w:t>
      </w:r>
      <w:proofErr w:type="spellStart"/>
      <w:r w:rsidR="00232694">
        <w:rPr>
          <w:rFonts w:eastAsiaTheme="minorEastAsia"/>
        </w:rPr>
        <w:t>Toy</w:t>
      </w:r>
      <w:proofErr w:type="spellEnd"/>
      <w:r w:rsidR="00232694">
        <w:rPr>
          <w:rFonts w:eastAsiaTheme="minorEastAsia"/>
        </w:rPr>
        <w:t xml:space="preserve"> in quanto si è pensato che nel linguaggio C questa caratteristica è ammessa;</w:t>
      </w:r>
    </w:p>
    <w:p w14:paraId="317B3D75" w14:textId="1887F422" w:rsidR="00232694" w:rsidRDefault="00232694" w:rsidP="00B90EB4">
      <w:pPr>
        <w:pStyle w:val="Paragrafoelenco"/>
        <w:numPr>
          <w:ilvl w:val="0"/>
          <w:numId w:val="18"/>
        </w:numPr>
        <w:rPr>
          <w:rFonts w:eastAsiaTheme="minorEastAsia" w:hint="eastAsia"/>
        </w:rPr>
      </w:pPr>
      <w:r>
        <w:rPr>
          <w:rFonts w:eastAsiaTheme="minorEastAsia"/>
        </w:rPr>
        <w:t xml:space="preserve">Il tipo di ritorno della </w:t>
      </w:r>
      <w:proofErr w:type="spellStart"/>
      <w:r>
        <w:rPr>
          <w:rFonts w:eastAsiaTheme="minorEastAsia"/>
        </w:rPr>
        <w:t>proc</w:t>
      </w:r>
      <w:proofErr w:type="spellEnd"/>
      <w:r>
        <w:rPr>
          <w:rFonts w:eastAsiaTheme="minorEastAsia"/>
        </w:rPr>
        <w:t xml:space="preserve"> ‘</w:t>
      </w:r>
      <w:proofErr w:type="spell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>’ è stato forzato ad essere s</w:t>
      </w:r>
      <w:r w:rsidR="00D25767">
        <w:rPr>
          <w:rFonts w:eastAsiaTheme="minorEastAsia"/>
        </w:rPr>
        <w:t>olamente di tipo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. I controlli che sono stati fatti riguardano gli altri tipi di ritorno, cioè </w:t>
      </w:r>
      <w:proofErr w:type="spellStart"/>
      <w:r w:rsidR="00D25767">
        <w:rPr>
          <w:rFonts w:eastAsiaTheme="minorEastAsia"/>
        </w:rPr>
        <w:t>Void</w:t>
      </w:r>
      <w:proofErr w:type="spellEnd"/>
      <w:r w:rsidR="00D257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Float, </w:t>
      </w:r>
      <w:proofErr w:type="spell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Boolean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Null</w:t>
      </w:r>
      <w:proofErr w:type="spellEnd"/>
      <w:r>
        <w:rPr>
          <w:rFonts w:eastAsiaTheme="minorEastAsia"/>
        </w:rPr>
        <w:t>, dato che questi ultimi non sono ammessi in C;</w:t>
      </w:r>
    </w:p>
    <w:p w14:paraId="535DE2F3" w14:textId="6A38269F" w:rsidR="00232694" w:rsidRPr="005D29FE" w:rsidRDefault="00232694" w:rsidP="005D29FE">
      <w:pPr>
        <w:pStyle w:val="Paragrafoelenco"/>
        <w:numPr>
          <w:ilvl w:val="0"/>
          <w:numId w:val="18"/>
        </w:numPr>
        <w:rPr>
          <w:rFonts w:eastAsiaTheme="minorEastAsia" w:hint="eastAsia"/>
        </w:rPr>
      </w:pPr>
      <w:r>
        <w:rPr>
          <w:rFonts w:eastAsiaTheme="minorEastAsia"/>
        </w:rPr>
        <w:t xml:space="preserve">I parametri in input alla </w:t>
      </w:r>
      <w:proofErr w:type="spellStart"/>
      <w:r>
        <w:rPr>
          <w:rFonts w:eastAsiaTheme="minorEastAsia"/>
        </w:rPr>
        <w:t>proc</w:t>
      </w:r>
      <w:proofErr w:type="spellEnd"/>
      <w:r>
        <w:rPr>
          <w:rFonts w:eastAsiaTheme="minorEastAsia"/>
        </w:rPr>
        <w:t xml:space="preserve"> ‘</w:t>
      </w:r>
      <w:proofErr w:type="spell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>’ sono ammessi e la conversione in codice C verrà discussa nella sezione successiva;</w:t>
      </w:r>
    </w:p>
    <w:p w14:paraId="40A7609F" w14:textId="77777777" w:rsidR="00C32E2C" w:rsidRDefault="00C32E2C" w:rsidP="0044563E"/>
    <w:p w14:paraId="1DA28454" w14:textId="55E41E54" w:rsidR="00D17DA0" w:rsidRPr="00D642E4" w:rsidRDefault="00D45830" w:rsidP="00D45830">
      <w:pPr>
        <w:shd w:val="clear" w:color="auto" w:fill="auto"/>
        <w:spacing w:after="160" w:line="259" w:lineRule="auto"/>
        <w:jc w:val="left"/>
      </w:pPr>
      <w:r>
        <w:br w:type="page"/>
      </w:r>
    </w:p>
    <w:p w14:paraId="588BD081" w14:textId="7B200950" w:rsidR="00FA5561" w:rsidRDefault="00A567A0" w:rsidP="00186124">
      <w:pPr>
        <w:pStyle w:val="MioTitolo"/>
      </w:pPr>
      <w:bookmarkStart w:id="15" w:name="_Toc62320603"/>
      <w:r>
        <w:lastRenderedPageBreak/>
        <w:t>Generazione codice intermedio</w:t>
      </w:r>
      <w:bookmarkEnd w:id="15"/>
    </w:p>
    <w:p w14:paraId="69C1E287" w14:textId="22CBDEC7" w:rsidR="00723A70" w:rsidRDefault="00723A70" w:rsidP="00723A70">
      <w:r>
        <w:t xml:space="preserve">In questa sezione verranno evidenziate tutte le scelte che sono state prese durante la generazione del codice intermedio ed implementate attraverso il </w:t>
      </w:r>
      <w:proofErr w:type="spellStart"/>
      <w:r>
        <w:t>CVisitor</w:t>
      </w:r>
      <w:proofErr w:type="spellEnd"/>
      <w:r>
        <w:t>.</w:t>
      </w:r>
    </w:p>
    <w:p w14:paraId="7946F2D8" w14:textId="022E3849" w:rsidR="008C1C2B" w:rsidRDefault="008C1C2B" w:rsidP="008C1C2B">
      <w:pPr>
        <w:rPr>
          <w:rFonts w:eastAsiaTheme="minorEastAsia" w:hint="eastAsia"/>
          <w:lang w:val="it"/>
        </w:rPr>
      </w:pPr>
    </w:p>
    <w:p w14:paraId="0A8B51D4" w14:textId="34CEF529" w:rsidR="006F6F30" w:rsidRDefault="00723A70" w:rsidP="006F6F30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>
        <w:rPr>
          <w:rFonts w:eastAsiaTheme="minorEastAsia"/>
        </w:rPr>
        <w:t xml:space="preserve">Sono state introdotte le librerie </w:t>
      </w:r>
      <w:proofErr w:type="spellStart"/>
      <w:r>
        <w:rPr>
          <w:rFonts w:eastAsiaTheme="minorEastAsia"/>
        </w:rPr>
        <w:t>stdio.h</w:t>
      </w:r>
      <w:proofErr w:type="spellEnd"/>
      <w:r>
        <w:rPr>
          <w:rFonts w:eastAsiaTheme="minorEastAsia"/>
        </w:rPr>
        <w:t xml:space="preserve">, </w:t>
      </w:r>
      <w:proofErr w:type="spellStart"/>
      <w:r w:rsidRPr="008C1C2B">
        <w:rPr>
          <w:rFonts w:eastAsiaTheme="minorEastAsia"/>
        </w:rPr>
        <w:t>stdlib.h</w:t>
      </w:r>
      <w:proofErr w:type="spellEnd"/>
      <w:r w:rsidRPr="008C1C2B">
        <w:rPr>
          <w:rFonts w:eastAsiaTheme="minorEastAsia"/>
        </w:rPr>
        <w:t xml:space="preserve">, </w:t>
      </w:r>
      <w:proofErr w:type="spellStart"/>
      <w:r w:rsidRPr="008C1C2B">
        <w:rPr>
          <w:rFonts w:eastAsiaTheme="minorEastAsia"/>
        </w:rPr>
        <w:t>stdbool.h</w:t>
      </w:r>
      <w:proofErr w:type="spellEnd"/>
      <w:r w:rsidRPr="008C1C2B">
        <w:rPr>
          <w:rFonts w:eastAsiaTheme="minorEastAsia"/>
        </w:rPr>
        <w:t xml:space="preserve"> e </w:t>
      </w:r>
      <w:proofErr w:type="spellStart"/>
      <w:r w:rsidRPr="008C1C2B">
        <w:rPr>
          <w:rFonts w:eastAsiaTheme="minorEastAsia"/>
        </w:rPr>
        <w:t>string.h</w:t>
      </w:r>
      <w:proofErr w:type="spellEnd"/>
      <w:r>
        <w:rPr>
          <w:rFonts w:eastAsiaTheme="minorEastAsia"/>
        </w:rPr>
        <w:t xml:space="preserve"> al fine di effettuare le operazioni standard di input/output, effettuare operazioni sulle stringhe (es. </w:t>
      </w:r>
      <w:proofErr w:type="spellStart"/>
      <w:r>
        <w:rPr>
          <w:rFonts w:eastAsiaTheme="minorEastAsia"/>
        </w:rPr>
        <w:t>strcmp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strcpy</w:t>
      </w:r>
      <w:proofErr w:type="spellEnd"/>
      <w:r>
        <w:rPr>
          <w:rFonts w:eastAsiaTheme="minorEastAsia"/>
        </w:rPr>
        <w:t>) e poter gestire i tipi booleani in quanto il linguaggio C non lo permette</w:t>
      </w:r>
      <w:r w:rsidR="006F6F30">
        <w:rPr>
          <w:rFonts w:eastAsiaTheme="minorEastAsia"/>
        </w:rPr>
        <w:t xml:space="preserve"> </w:t>
      </w:r>
      <w:proofErr w:type="spellStart"/>
      <w:r w:rsidR="006F6F30">
        <w:rPr>
          <w:rFonts w:eastAsiaTheme="minorEastAsia"/>
        </w:rPr>
        <w:t>nativamente</w:t>
      </w:r>
      <w:proofErr w:type="spellEnd"/>
      <w:r w:rsidR="006F6F30">
        <w:rPr>
          <w:rFonts w:eastAsiaTheme="minorEastAsia"/>
        </w:rPr>
        <w:t>.</w:t>
      </w:r>
    </w:p>
    <w:p w14:paraId="029FFFBD" w14:textId="6D4D7C19" w:rsidR="006F6F30" w:rsidRDefault="006F6F30" w:rsidP="006F6F30">
      <w:pPr>
        <w:pStyle w:val="Paragrafoelenco"/>
        <w:ind w:left="284"/>
        <w:rPr>
          <w:rFonts w:eastAsiaTheme="minorEastAsia" w:hint="eastAsia"/>
        </w:rPr>
      </w:pPr>
    </w:p>
    <w:p w14:paraId="509EB149" w14:textId="510D543B" w:rsidR="002E4668" w:rsidRPr="002E4668" w:rsidRDefault="002E4668" w:rsidP="002E4668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>
        <w:rPr>
          <w:rFonts w:eastAsiaTheme="minorEastAsia"/>
        </w:rPr>
        <w:t xml:space="preserve">Per quanto riguarda il passaggio di parametri al </w:t>
      </w:r>
      <w:proofErr w:type="spell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>, questo è stato implementato facendo</w:t>
      </w:r>
      <w:r w:rsidR="00087D65">
        <w:rPr>
          <w:rFonts w:eastAsiaTheme="minorEastAsia"/>
        </w:rPr>
        <w:t xml:space="preserve"> restituire al metodo ‘</w:t>
      </w:r>
      <w:proofErr w:type="spellStart"/>
      <w:r w:rsidR="00087D65">
        <w:rPr>
          <w:rFonts w:eastAsiaTheme="minorEastAsia"/>
        </w:rPr>
        <w:t>visit</w:t>
      </w:r>
      <w:proofErr w:type="spellEnd"/>
      <w:r w:rsidR="00087D65">
        <w:rPr>
          <w:rFonts w:eastAsiaTheme="minorEastAsia"/>
        </w:rPr>
        <w:t>’ del nodo ‘</w:t>
      </w:r>
      <w:proofErr w:type="spellStart"/>
      <w:r w:rsidR="00087D65">
        <w:rPr>
          <w:rFonts w:eastAsiaTheme="minorEastAsia"/>
        </w:rPr>
        <w:t>ProgramNode</w:t>
      </w:r>
      <w:proofErr w:type="spellEnd"/>
      <w:r w:rsidR="00087D65">
        <w:rPr>
          <w:rFonts w:eastAsiaTheme="minorEastAsia"/>
        </w:rPr>
        <w:t xml:space="preserve">’ un valore intero calcolato quando si incontra la </w:t>
      </w:r>
      <w:proofErr w:type="spellStart"/>
      <w:r w:rsidR="00087D65">
        <w:rPr>
          <w:rFonts w:eastAsiaTheme="minorEastAsia"/>
        </w:rPr>
        <w:t>proc</w:t>
      </w:r>
      <w:proofErr w:type="spellEnd"/>
      <w:r w:rsidR="00087D65">
        <w:rPr>
          <w:rFonts w:eastAsiaTheme="minorEastAsia"/>
        </w:rPr>
        <w:t xml:space="preserve"> ‘</w:t>
      </w:r>
      <w:proofErr w:type="spellStart"/>
      <w:r w:rsidR="00087D65">
        <w:rPr>
          <w:rFonts w:eastAsiaTheme="minorEastAsia"/>
        </w:rPr>
        <w:t>main</w:t>
      </w:r>
      <w:proofErr w:type="spellEnd"/>
      <w:r w:rsidR="00087D65">
        <w:rPr>
          <w:rFonts w:eastAsiaTheme="minorEastAsia"/>
        </w:rPr>
        <w:t xml:space="preserve">’ e analizzando i parametri nell’array di </w:t>
      </w:r>
      <w:proofErr w:type="spellStart"/>
      <w:r w:rsidR="00087D65">
        <w:rPr>
          <w:rFonts w:eastAsiaTheme="minorEastAsia"/>
        </w:rPr>
        <w:t>ParDecl</w:t>
      </w:r>
      <w:proofErr w:type="spellEnd"/>
      <w:r w:rsidR="00087D65">
        <w:rPr>
          <w:rFonts w:eastAsiaTheme="minorEastAsia"/>
        </w:rPr>
        <w:t xml:space="preserve">. Se questo valore fosse stato </w:t>
      </w:r>
      <w:r w:rsidR="00E27476">
        <w:rPr>
          <w:rFonts w:eastAsiaTheme="minorEastAsia"/>
        </w:rPr>
        <w:t>zero</w:t>
      </w:r>
      <w:r w:rsidR="00087D65">
        <w:rPr>
          <w:rFonts w:eastAsiaTheme="minorEastAsia"/>
        </w:rPr>
        <w:t xml:space="preserve"> allora il </w:t>
      </w:r>
      <w:proofErr w:type="spellStart"/>
      <w:r w:rsidR="00087D65">
        <w:rPr>
          <w:rFonts w:eastAsiaTheme="minorEastAsia"/>
        </w:rPr>
        <w:t>main</w:t>
      </w:r>
      <w:proofErr w:type="spellEnd"/>
      <w:r w:rsidR="00087D65">
        <w:rPr>
          <w:rFonts w:eastAsiaTheme="minorEastAsia"/>
        </w:rPr>
        <w:t xml:space="preserve"> avrebbe avuto tipo </w:t>
      </w:r>
      <w:proofErr w:type="spellStart"/>
      <w:r w:rsidR="00087D65">
        <w:rPr>
          <w:rFonts w:eastAsiaTheme="minorEastAsia"/>
        </w:rPr>
        <w:t>void</w:t>
      </w:r>
      <w:proofErr w:type="spellEnd"/>
      <w:r w:rsidR="00087D65">
        <w:rPr>
          <w:rFonts w:eastAsiaTheme="minorEastAsia"/>
        </w:rPr>
        <w:t>, altrimenti sarebbe stato necessario scrivere, come vuole la sintassi del C, i parametri ‘</w:t>
      </w:r>
      <w:proofErr w:type="spellStart"/>
      <w:r w:rsidR="00087D65">
        <w:rPr>
          <w:rFonts w:eastAsiaTheme="minorEastAsia"/>
        </w:rPr>
        <w:t>int</w:t>
      </w:r>
      <w:proofErr w:type="spellEnd"/>
      <w:r w:rsidR="00087D65">
        <w:rPr>
          <w:rFonts w:eastAsiaTheme="minorEastAsia"/>
        </w:rPr>
        <w:t xml:space="preserve"> </w:t>
      </w:r>
      <w:proofErr w:type="spellStart"/>
      <w:r w:rsidR="00087D65">
        <w:rPr>
          <w:rFonts w:eastAsiaTheme="minorEastAsia"/>
        </w:rPr>
        <w:t>argc</w:t>
      </w:r>
      <w:proofErr w:type="spellEnd"/>
      <w:r w:rsidR="00087D65">
        <w:rPr>
          <w:rFonts w:eastAsiaTheme="minorEastAsia"/>
        </w:rPr>
        <w:t xml:space="preserve">, </w:t>
      </w:r>
      <w:proofErr w:type="spellStart"/>
      <w:r w:rsidR="00087D65">
        <w:rPr>
          <w:rFonts w:eastAsiaTheme="minorEastAsia"/>
        </w:rPr>
        <w:t>char</w:t>
      </w:r>
      <w:proofErr w:type="spellEnd"/>
      <w:r w:rsidR="00087D65">
        <w:rPr>
          <w:rFonts w:eastAsiaTheme="minorEastAsia"/>
        </w:rPr>
        <w:t xml:space="preserve"> *</w:t>
      </w:r>
      <w:proofErr w:type="spellStart"/>
      <w:proofErr w:type="gramStart"/>
      <w:r w:rsidR="00087D65">
        <w:rPr>
          <w:rFonts w:eastAsiaTheme="minorEastAsia"/>
        </w:rPr>
        <w:t>argv</w:t>
      </w:r>
      <w:proofErr w:type="spellEnd"/>
      <w:r w:rsidR="00087D65">
        <w:rPr>
          <w:rFonts w:eastAsiaTheme="minorEastAsia"/>
        </w:rPr>
        <w:t>[</w:t>
      </w:r>
      <w:proofErr w:type="gramEnd"/>
      <w:r w:rsidR="00087D65">
        <w:rPr>
          <w:rFonts w:eastAsiaTheme="minorEastAsia"/>
        </w:rPr>
        <w:t xml:space="preserve">]’. A questo punto, nel corpo del </w:t>
      </w:r>
      <w:proofErr w:type="spellStart"/>
      <w:r w:rsidR="00087D65">
        <w:rPr>
          <w:rFonts w:eastAsiaTheme="minorEastAsia"/>
        </w:rPr>
        <w:t>main</w:t>
      </w:r>
      <w:proofErr w:type="spellEnd"/>
      <w:r w:rsidR="00087D65">
        <w:rPr>
          <w:rFonts w:eastAsiaTheme="minorEastAsia"/>
        </w:rPr>
        <w:t xml:space="preserve">, tutti i valori passati in input in </w:t>
      </w:r>
      <w:proofErr w:type="spellStart"/>
      <w:r w:rsidR="00087D65">
        <w:rPr>
          <w:rFonts w:eastAsiaTheme="minorEastAsia"/>
        </w:rPr>
        <w:t>Toy</w:t>
      </w:r>
      <w:proofErr w:type="spellEnd"/>
      <w:r w:rsidR="00087D65">
        <w:rPr>
          <w:rFonts w:eastAsiaTheme="minorEastAsia"/>
        </w:rPr>
        <w:t xml:space="preserve"> sarebbero stati assegnati alle variabili (inizializzate al momento) con le opportune conversioni (</w:t>
      </w:r>
      <w:proofErr w:type="spellStart"/>
      <w:r w:rsidR="00087D65">
        <w:rPr>
          <w:rFonts w:eastAsiaTheme="minorEastAsia"/>
        </w:rPr>
        <w:t>atoi</w:t>
      </w:r>
      <w:proofErr w:type="spellEnd"/>
      <w:r w:rsidR="00087D65">
        <w:rPr>
          <w:rFonts w:eastAsiaTheme="minorEastAsia"/>
        </w:rPr>
        <w:t xml:space="preserve">, </w:t>
      </w:r>
      <w:proofErr w:type="spellStart"/>
      <w:r w:rsidR="00087D65">
        <w:rPr>
          <w:rFonts w:eastAsiaTheme="minorEastAsia"/>
        </w:rPr>
        <w:t>atof</w:t>
      </w:r>
      <w:proofErr w:type="spellEnd"/>
      <w:r w:rsidR="00087D65">
        <w:rPr>
          <w:rFonts w:eastAsiaTheme="minorEastAsia"/>
        </w:rPr>
        <w:t xml:space="preserve">, </w:t>
      </w:r>
      <w:proofErr w:type="spellStart"/>
      <w:r w:rsidR="00087D65">
        <w:rPr>
          <w:rFonts w:eastAsiaTheme="minorEastAsia"/>
        </w:rPr>
        <w:t>ecc</w:t>
      </w:r>
      <w:proofErr w:type="spellEnd"/>
      <w:r w:rsidR="00087D65">
        <w:rPr>
          <w:rFonts w:eastAsiaTheme="minorEastAsia"/>
        </w:rPr>
        <w:t>…).</w:t>
      </w:r>
      <w:r w:rsidR="00C53E36">
        <w:rPr>
          <w:rFonts w:eastAsiaTheme="minorEastAsia"/>
        </w:rPr>
        <w:t xml:space="preserve"> Durante l’esecuzione sarà la </w:t>
      </w:r>
      <w:proofErr w:type="spellStart"/>
      <w:r w:rsidR="00C53E36">
        <w:rPr>
          <w:rFonts w:eastAsiaTheme="minorEastAsia"/>
        </w:rPr>
        <w:t>shell</w:t>
      </w:r>
      <w:proofErr w:type="spellEnd"/>
      <w:r w:rsidR="00C53E36">
        <w:rPr>
          <w:rFonts w:eastAsiaTheme="minorEastAsia"/>
        </w:rPr>
        <w:t xml:space="preserve"> ad avvisare che il programma in questione </w:t>
      </w:r>
      <w:r w:rsidR="00E27476">
        <w:rPr>
          <w:rFonts w:eastAsiaTheme="minorEastAsia"/>
        </w:rPr>
        <w:t>desidera ‘n’ parametri in input, li farà inserire tramite un normale ‘</w:t>
      </w:r>
      <w:r w:rsidR="00E27476" w:rsidRPr="00E27476">
        <w:rPr>
          <w:rFonts w:eastAsiaTheme="minorEastAsia"/>
          <w:i/>
          <w:iCs/>
        </w:rPr>
        <w:t xml:space="preserve">Scanner in=new </w:t>
      </w:r>
      <w:proofErr w:type="gramStart"/>
      <w:r w:rsidR="00E27476" w:rsidRPr="00E27476">
        <w:rPr>
          <w:rFonts w:eastAsiaTheme="minorEastAsia"/>
          <w:i/>
          <w:iCs/>
        </w:rPr>
        <w:t>Scanner</w:t>
      </w:r>
      <w:r w:rsidR="00E27476" w:rsidRPr="00E27476">
        <w:rPr>
          <w:rFonts w:eastAsiaTheme="minorEastAsia" w:hint="eastAsia"/>
          <w:i/>
          <w:iCs/>
        </w:rPr>
        <w:t>(</w:t>
      </w:r>
      <w:proofErr w:type="spellStart"/>
      <w:proofErr w:type="gramEnd"/>
      <w:r w:rsidR="00E27476" w:rsidRPr="00E27476">
        <w:rPr>
          <w:rFonts w:eastAsiaTheme="minorEastAsia"/>
          <w:i/>
          <w:iCs/>
        </w:rPr>
        <w:t>System.in</w:t>
      </w:r>
      <w:proofErr w:type="spellEnd"/>
      <w:r w:rsidR="00E27476" w:rsidRPr="00E27476">
        <w:rPr>
          <w:rFonts w:eastAsiaTheme="minorEastAsia"/>
          <w:i/>
          <w:iCs/>
        </w:rPr>
        <w:t>)</w:t>
      </w:r>
      <w:r w:rsidR="00E27476">
        <w:rPr>
          <w:rFonts w:eastAsiaTheme="minorEastAsia"/>
        </w:rPr>
        <w:t xml:space="preserve">’ e li passerà allo script o al comando per la </w:t>
      </w:r>
      <w:proofErr w:type="spellStart"/>
      <w:r w:rsidR="00E27476">
        <w:rPr>
          <w:rFonts w:eastAsiaTheme="minorEastAsia"/>
        </w:rPr>
        <w:t>shell</w:t>
      </w:r>
      <w:proofErr w:type="spellEnd"/>
      <w:r w:rsidR="00E27476">
        <w:rPr>
          <w:rFonts w:eastAsiaTheme="minorEastAsia"/>
        </w:rPr>
        <w:t xml:space="preserve"> Windows.</w:t>
      </w:r>
      <w:r w:rsidR="003E77EA">
        <w:rPr>
          <w:rFonts w:eastAsiaTheme="minorEastAsia"/>
        </w:rPr>
        <w:t xml:space="preserve"> Questi valori verranno utilizzati nel seguente modo: </w:t>
      </w:r>
      <w:proofErr w:type="gramStart"/>
      <w:r w:rsidR="003E77EA" w:rsidRPr="003E77EA">
        <w:rPr>
          <w:rFonts w:eastAsiaTheme="minorEastAsia"/>
          <w:i/>
          <w:iCs/>
        </w:rPr>
        <w:t>‘./</w:t>
      </w:r>
      <w:proofErr w:type="spellStart"/>
      <w:proofErr w:type="gramEnd"/>
      <w:r w:rsidR="003E77EA" w:rsidRPr="003E77EA">
        <w:rPr>
          <w:rFonts w:eastAsiaTheme="minorEastAsia"/>
          <w:i/>
          <w:iCs/>
        </w:rPr>
        <w:t>main</w:t>
      </w:r>
      <w:proofErr w:type="spellEnd"/>
      <w:r w:rsidR="003E77EA" w:rsidRPr="003E77EA">
        <w:rPr>
          <w:rFonts w:eastAsiaTheme="minorEastAsia"/>
          <w:i/>
          <w:iCs/>
        </w:rPr>
        <w:t xml:space="preserve"> par1 par2 …</w:t>
      </w:r>
      <w:r w:rsidR="003E77EA">
        <w:rPr>
          <w:rFonts w:eastAsiaTheme="minorEastAsia"/>
        </w:rPr>
        <w:t>’.</w:t>
      </w:r>
    </w:p>
    <w:p w14:paraId="7D9C8620" w14:textId="2281EC8D" w:rsidR="002E4668" w:rsidRDefault="002E4668" w:rsidP="006F6F30">
      <w:pPr>
        <w:pStyle w:val="Paragrafoelenco"/>
        <w:ind w:left="284"/>
        <w:rPr>
          <w:rFonts w:eastAsiaTheme="minorEastAsia" w:hint="eastAsia"/>
        </w:rPr>
      </w:pPr>
    </w:p>
    <w:bookmarkStart w:id="16" w:name="_MON_1672326670"/>
    <w:bookmarkEnd w:id="16"/>
    <w:p w14:paraId="536E5FF3" w14:textId="7AD546B0" w:rsidR="00087D65" w:rsidRDefault="00155239" w:rsidP="006F6F30">
      <w:pPr>
        <w:pStyle w:val="Paragrafoelenco"/>
        <w:ind w:left="284"/>
        <w:rPr>
          <w:rFonts w:eastAsiaTheme="minorEastAsia" w:hint="eastAsia"/>
        </w:rPr>
      </w:pPr>
      <w:r w:rsidRPr="00155239">
        <w:rPr>
          <w:rFonts w:eastAsiaTheme="minorEastAsia" w:hint="eastAsia"/>
          <w:noProof/>
        </w:rPr>
        <w:object w:dxaOrig="8640" w:dyaOrig="1140" w14:anchorId="3C875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6in;height:57.4pt;mso-width-percent:0;mso-height-percent:0;mso-width-percent:0;mso-height-percent:0" o:ole="">
            <v:imagedata r:id="rId9" o:title=""/>
          </v:shape>
          <o:OLEObject Type="Embed" ProgID="Word.Document.12" ShapeID="_x0000_i1029" DrawAspect="Content" ObjectID="_1672933405" r:id="rId10">
            <o:FieldCodes>\s</o:FieldCodes>
          </o:OLEObject>
        </w:object>
      </w:r>
    </w:p>
    <w:p w14:paraId="2E69D293" w14:textId="0D43CAF7" w:rsidR="00087D65" w:rsidRPr="006F6F30" w:rsidRDefault="00677C3F" w:rsidP="006F6F30">
      <w:pPr>
        <w:pStyle w:val="Paragrafoelenco"/>
        <w:ind w:left="284"/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71524" wp14:editId="3A219F7C">
                <wp:simplePos x="0" y="0"/>
                <wp:positionH relativeFrom="margin">
                  <wp:posOffset>942975</wp:posOffset>
                </wp:positionH>
                <wp:positionV relativeFrom="paragraph">
                  <wp:posOffset>16510</wp:posOffset>
                </wp:positionV>
                <wp:extent cx="4027170" cy="17145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57" y="19200"/>
                    <wp:lineTo x="21457" y="0"/>
                    <wp:lineTo x="0" y="0"/>
                  </wp:wrapPolygon>
                </wp:wrapThrough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33E81" w14:textId="587F83F5" w:rsidR="00677C3F" w:rsidRPr="00677C3F" w:rsidRDefault="00677C3F" w:rsidP="00677C3F">
                            <w:pPr>
                              <w:pStyle w:val="Didascalia"/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</w:pPr>
                            <w:r w:rsidRPr="00677C3F"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  <w:t>Trasformazione parametri dal linguaggio Toy al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71524" id="_x0000_t202" coordsize="21600,21600" o:spt="202" path="m,l,21600r21600,l21600,xe">
                <v:stroke joinstyle="miter"/>
                <v:path gradientshapeok="t" o:connecttype="rect"/>
              </v:shapetype>
              <v:shape id="Casella di testo 72" o:spid="_x0000_s1026" type="#_x0000_t202" style="position:absolute;left:0;text-align:left;margin-left:74.25pt;margin-top:1.3pt;width:317.1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" stroked="f">
                <v:textbox inset="0,0,0,0">
                  <w:txbxContent>
                    <w:p w14:paraId="50333E81" w14:textId="587F83F5" w:rsidR="00677C3F" w:rsidRPr="00677C3F" w:rsidRDefault="00677C3F" w:rsidP="00677C3F">
                      <w:pPr>
                        <w:pStyle w:val="Didascalia"/>
                        <w:jc w:val="center"/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</w:pPr>
                      <w:r w:rsidRPr="00677C3F"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  <w:t>Trasformazione parametri dal linguaggio Toy al C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B41C31D" w14:textId="6AE638F8" w:rsidR="00C11124" w:rsidRPr="00C11124" w:rsidRDefault="006F6F30" w:rsidP="00C11124">
      <w:pPr>
        <w:pStyle w:val="Paragrafoelenco"/>
        <w:ind w:left="284"/>
        <w:rPr>
          <w:rFonts w:eastAsiaTheme="minorEastAsia" w:hint="eastAsia"/>
        </w:rPr>
      </w:pPr>
      <w:r w:rsidRPr="002D3576">
        <w:rPr>
          <w:rFonts w:eastAsiaTheme="minorEastAsia"/>
        </w:rPr>
        <w:t xml:space="preserve">Dal momento in cui il linguaggio </w:t>
      </w:r>
      <w:proofErr w:type="spellStart"/>
      <w:r w:rsidRPr="002D3576">
        <w:rPr>
          <w:rFonts w:eastAsiaTheme="minorEastAsia"/>
        </w:rPr>
        <w:t>Toy</w:t>
      </w:r>
      <w:proofErr w:type="spellEnd"/>
      <w:r w:rsidRPr="002D3576">
        <w:rPr>
          <w:rFonts w:eastAsiaTheme="minorEastAsia"/>
        </w:rPr>
        <w:t xml:space="preserve"> permette di restituire valori multipli da una </w:t>
      </w:r>
      <w:proofErr w:type="spellStart"/>
      <w:r w:rsidRPr="002D3576">
        <w:rPr>
          <w:rFonts w:eastAsiaTheme="minorEastAsia"/>
        </w:rPr>
        <w:t>proc</w:t>
      </w:r>
      <w:proofErr w:type="spellEnd"/>
      <w:r w:rsidRPr="002D3576">
        <w:rPr>
          <w:rFonts w:eastAsiaTheme="minorEastAsia"/>
        </w:rPr>
        <w:t xml:space="preserve">, sono state necessarie alcune operazioni per ottenere lo stesso risultato in C. La scelta che è stata fatta è stata quella di utilizzare le strutture del linguaggio C. Più nel dettaglio, quando una </w:t>
      </w:r>
      <w:proofErr w:type="spellStart"/>
      <w:r w:rsidRPr="002D3576">
        <w:rPr>
          <w:rFonts w:eastAsiaTheme="minorEastAsia"/>
        </w:rPr>
        <w:t>proc</w:t>
      </w:r>
      <w:proofErr w:type="spellEnd"/>
      <w:r w:rsidRPr="002D3576">
        <w:rPr>
          <w:rFonts w:eastAsiaTheme="minorEastAsia"/>
        </w:rPr>
        <w:t xml:space="preserve"> restituisce valori multipli viene creata una </w:t>
      </w:r>
      <w:proofErr w:type="spellStart"/>
      <w:r w:rsidRPr="002D3576">
        <w:rPr>
          <w:rFonts w:eastAsiaTheme="minorEastAsia"/>
        </w:rPr>
        <w:t>struct</w:t>
      </w:r>
      <w:proofErr w:type="spellEnd"/>
      <w:r w:rsidRPr="002D3576">
        <w:rPr>
          <w:rFonts w:eastAsiaTheme="minorEastAsia"/>
        </w:rPr>
        <w:t xml:space="preserve"> contenente tutti i valori restituiti da quella specifica </w:t>
      </w:r>
      <w:proofErr w:type="spellStart"/>
      <w:r w:rsidRPr="002D3576">
        <w:rPr>
          <w:rFonts w:eastAsiaTheme="minorEastAsia"/>
        </w:rPr>
        <w:t>proc</w:t>
      </w:r>
      <w:proofErr w:type="spellEnd"/>
      <w:r w:rsidRPr="002D3576">
        <w:rPr>
          <w:rFonts w:eastAsiaTheme="minorEastAsia"/>
        </w:rPr>
        <w:t xml:space="preserve">. In questo modo è stato possibile creare una variabile di tipo </w:t>
      </w:r>
      <w:proofErr w:type="spellStart"/>
      <w:r w:rsidRPr="002D3576">
        <w:rPr>
          <w:rFonts w:eastAsiaTheme="minorEastAsia"/>
        </w:rPr>
        <w:t>struct</w:t>
      </w:r>
      <w:proofErr w:type="spellEnd"/>
      <w:r w:rsidRPr="002D3576">
        <w:rPr>
          <w:rFonts w:eastAsiaTheme="minorEastAsia"/>
        </w:rPr>
        <w:t xml:space="preserve"> poco prima del </w:t>
      </w:r>
      <w:proofErr w:type="spellStart"/>
      <w:r w:rsidRPr="002D3576">
        <w:rPr>
          <w:rFonts w:eastAsiaTheme="minorEastAsia"/>
        </w:rPr>
        <w:t>return</w:t>
      </w:r>
      <w:proofErr w:type="spellEnd"/>
      <w:r w:rsidRPr="002D3576">
        <w:rPr>
          <w:rFonts w:eastAsiaTheme="minorEastAsia"/>
        </w:rPr>
        <w:t xml:space="preserve"> nel corpo della </w:t>
      </w:r>
      <w:proofErr w:type="spellStart"/>
      <w:r w:rsidRPr="002D3576">
        <w:rPr>
          <w:rFonts w:eastAsiaTheme="minorEastAsia"/>
        </w:rPr>
        <w:t>proc</w:t>
      </w:r>
      <w:proofErr w:type="spellEnd"/>
      <w:r w:rsidRPr="002D3576">
        <w:rPr>
          <w:rFonts w:eastAsiaTheme="minorEastAsia"/>
        </w:rPr>
        <w:t xml:space="preserve"> a cui vengono assegnati i valori da restituire e restituirla alla funzione chiamante.</w:t>
      </w:r>
      <w:r w:rsidRPr="002D3576">
        <w:rPr>
          <w:rFonts w:eastAsiaTheme="minorEastAsia"/>
        </w:rPr>
        <w:br/>
      </w:r>
      <w:r w:rsidRPr="002D3576">
        <w:rPr>
          <w:rFonts w:eastAsiaTheme="minorEastAsia"/>
        </w:rPr>
        <w:lastRenderedPageBreak/>
        <w:br/>
      </w:r>
      <w:r w:rsidR="00EE72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8C083" wp14:editId="0D424353">
                <wp:simplePos x="0" y="0"/>
                <wp:positionH relativeFrom="margin">
                  <wp:posOffset>589280</wp:posOffset>
                </wp:positionH>
                <wp:positionV relativeFrom="paragraph">
                  <wp:posOffset>1806270</wp:posOffset>
                </wp:positionV>
                <wp:extent cx="4465955" cy="171450"/>
                <wp:effectExtent l="0" t="0" r="4445" b="6350"/>
                <wp:wrapThrough wrapText="bothSides">
                  <wp:wrapPolygon edited="0">
                    <wp:start x="0" y="0"/>
                    <wp:lineTo x="0" y="20800"/>
                    <wp:lineTo x="21560" y="20800"/>
                    <wp:lineTo x="21560" y="0"/>
                    <wp:lineTo x="0" y="0"/>
                  </wp:wrapPolygon>
                </wp:wrapThrough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95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61BD2" w14:textId="50637FDF" w:rsidR="00677C3F" w:rsidRPr="00677C3F" w:rsidRDefault="00677C3F" w:rsidP="00677C3F">
                            <w:pPr>
                              <w:pStyle w:val="Didascalia"/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  <w:t>Dichiarazione della struttura per multAddDiff ed esempio di uso nel corpo della funzione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C083" id="Casella di testo 27" o:spid="_x0000_s1027" type="#_x0000_t202" style="position:absolute;left:0;text-align:left;margin-left:46.4pt;margin-top:142.25pt;width:351.6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" stroked="f">
                <v:textbox inset="0,0,0,0">
                  <w:txbxContent>
                    <w:p w14:paraId="5C561BD2" w14:textId="50637FDF" w:rsidR="00677C3F" w:rsidRPr="00677C3F" w:rsidRDefault="00677C3F" w:rsidP="00677C3F">
                      <w:pPr>
                        <w:pStyle w:val="Didascalia"/>
                        <w:jc w:val="center"/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</w:pPr>
                      <w:r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  <w:t>Dichiarazione della struttura per multAddDiff ed esempio di uso nel corpo della funzione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5239">
        <w:rPr>
          <w:rFonts w:hint="eastAsia"/>
          <w:noProof/>
        </w:rPr>
        <w:object w:dxaOrig="1440" w:dyaOrig="1440" w14:anchorId="585CA098">
          <v:shape id="_x0000_s1026" type="#_x0000_t75" alt="" style="position:absolute;left:0;text-align:left;margin-left:27.35pt;margin-top:39.45pt;width:149.15pt;height:70.95pt;z-index:251659264;mso-wrap-edited:f;mso-width-percent:0;mso-height-percent:0;mso-position-horizontal-relative:text;mso-position-vertical-relative:text;mso-width-percent:0;mso-height-percent:0">
            <v:imagedata r:id="rId11" o:title=""/>
            <w10:wrap type="square"/>
          </v:shape>
          <o:OLEObject Type="Embed" ProgID="Word.Document.12" ShapeID="_x0000_s1026" DrawAspect="Content" ObjectID="_1672933409" r:id="rId12">
            <o:FieldCodes>\s</o:FieldCodes>
          </o:OLEObject>
        </w:object>
      </w:r>
      <w:bookmarkStart w:id="17" w:name="_MON_1672321418"/>
      <w:bookmarkEnd w:id="17"/>
      <w:r w:rsidR="00155239" w:rsidRPr="00155239">
        <w:rPr>
          <w:rFonts w:eastAsiaTheme="minorEastAsia" w:hint="eastAsia"/>
          <w:noProof/>
        </w:rPr>
        <w:object w:dxaOrig="5100" w:dyaOrig="2440" w14:anchorId="3EAE44E3">
          <v:shape id="_x0000_i1027" type="#_x0000_t75" alt="" style="width:255.4pt;height:121.5pt;mso-width-percent:0;mso-height-percent:0;mso-width-percent:0;mso-height-percent:0" o:ole="">
            <v:imagedata r:id="rId13" o:title=""/>
          </v:shape>
          <o:OLEObject Type="Embed" ProgID="Word.Document.12" ShapeID="_x0000_i1027" DrawAspect="Content" ObjectID="_1672933406" r:id="rId14">
            <o:FieldCodes>\s</o:FieldCodes>
          </o:OLEObject>
        </w:object>
      </w:r>
      <w:r w:rsidRPr="002D3576">
        <w:rPr>
          <w:rFonts w:eastAsiaTheme="minorEastAsia"/>
        </w:rPr>
        <w:br/>
      </w:r>
    </w:p>
    <w:p w14:paraId="38ABFB90" w14:textId="292CE47E" w:rsidR="005E16BD" w:rsidRDefault="00313B7A" w:rsidP="005E16BD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er tutte le altre funzioni, ovvero quelle che restituiscono un solo valore oppure hanno come tipo di ritorno </w:t>
      </w:r>
      <w:proofErr w:type="spellStart"/>
      <w:r>
        <w:rPr>
          <w:rFonts w:eastAsiaTheme="minorEastAsia"/>
        </w:rPr>
        <w:t>void</w:t>
      </w:r>
      <w:proofErr w:type="spellEnd"/>
      <w:r>
        <w:rPr>
          <w:rFonts w:eastAsiaTheme="minorEastAsia"/>
        </w:rPr>
        <w:t>, non è stato necessario generare una struttura ed è stato sufficiente inserire prima del nome della funzione il tipo di ritorno</w:t>
      </w:r>
      <w:r w:rsidR="00D61987">
        <w:rPr>
          <w:rFonts w:eastAsiaTheme="minorEastAsia"/>
        </w:rPr>
        <w:t xml:space="preserve"> oppure la parola chiave ‘</w:t>
      </w:r>
      <w:proofErr w:type="spellStart"/>
      <w:r w:rsidR="00D61987">
        <w:rPr>
          <w:rFonts w:eastAsiaTheme="minorEastAsia"/>
        </w:rPr>
        <w:t>void</w:t>
      </w:r>
      <w:proofErr w:type="spellEnd"/>
      <w:r w:rsidR="00D61987">
        <w:rPr>
          <w:rFonts w:eastAsiaTheme="minorEastAsia"/>
        </w:rPr>
        <w:t>’</w:t>
      </w:r>
      <w:r w:rsidR="005E16BD">
        <w:rPr>
          <w:rFonts w:eastAsiaTheme="minorEastAsia"/>
        </w:rPr>
        <w:t>.</w:t>
      </w:r>
    </w:p>
    <w:p w14:paraId="6828F8FF" w14:textId="55A45877" w:rsidR="005E16BD" w:rsidRPr="005E16BD" w:rsidRDefault="005E16BD" w:rsidP="005E16BD">
      <w:pPr>
        <w:pStyle w:val="Paragrafoelenco"/>
        <w:rPr>
          <w:rFonts w:eastAsiaTheme="minorEastAsia" w:hint="eastAsia"/>
        </w:rPr>
      </w:pPr>
    </w:p>
    <w:p w14:paraId="21BE364D" w14:textId="0FB5C6E0" w:rsidR="005E16BD" w:rsidRPr="005E16BD" w:rsidRDefault="005E16BD" w:rsidP="005E16BD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 w:rsidRPr="005E16BD">
        <w:rPr>
          <w:rFonts w:eastAsiaTheme="minorEastAsia"/>
        </w:rPr>
        <w:t>Per quanto riguarda la chiamata a procedura con multipli valori di ritorno, in questo caso viene creata una variabile che ha come tipo esattamente la struttura creata precedentemente</w:t>
      </w:r>
      <w:r>
        <w:rPr>
          <w:rFonts w:eastAsiaTheme="minorEastAsia"/>
        </w:rPr>
        <w:t>. Per convenzione, si è deciso di chiamare la variabile nel seguente modo: ‘</w:t>
      </w:r>
      <w:proofErr w:type="spellStart"/>
      <w:r w:rsidRPr="002E4668">
        <w:rPr>
          <w:rFonts w:eastAsiaTheme="minorEastAsia"/>
          <w:i/>
          <w:iCs/>
        </w:rPr>
        <w:t>struct</w:t>
      </w:r>
      <w:proofErr w:type="spellEnd"/>
      <w:r w:rsidRPr="002E4668">
        <w:rPr>
          <w:rFonts w:eastAsiaTheme="minorEastAsia"/>
          <w:i/>
          <w:iCs/>
        </w:rPr>
        <w:t xml:space="preserve"> </w:t>
      </w:r>
      <w:proofErr w:type="spellStart"/>
      <w:r w:rsidRPr="002E4668">
        <w:rPr>
          <w:rFonts w:eastAsiaTheme="minorEastAsia"/>
          <w:i/>
          <w:iCs/>
        </w:rPr>
        <w:t>struct_nomeFunzione</w:t>
      </w:r>
      <w:proofErr w:type="spellEnd"/>
      <w:r w:rsidRPr="002E4668">
        <w:rPr>
          <w:rFonts w:eastAsiaTheme="minorEastAsia"/>
          <w:i/>
          <w:iCs/>
        </w:rPr>
        <w:t xml:space="preserve"> </w:t>
      </w:r>
      <w:proofErr w:type="spellStart"/>
      <w:r w:rsidRPr="002E4668">
        <w:rPr>
          <w:rFonts w:eastAsiaTheme="minorEastAsia"/>
          <w:i/>
          <w:iCs/>
        </w:rPr>
        <w:t>nomeFunzione_return</w:t>
      </w:r>
      <w:r w:rsidR="002E4668" w:rsidRPr="002E4668">
        <w:rPr>
          <w:rFonts w:eastAsiaTheme="minorEastAsia"/>
          <w:i/>
          <w:iCs/>
        </w:rPr>
        <w:t>Indice</w:t>
      </w:r>
      <w:proofErr w:type="spellEnd"/>
      <w:r>
        <w:rPr>
          <w:rFonts w:eastAsiaTheme="minorEastAsia"/>
        </w:rPr>
        <w:t>’</w:t>
      </w:r>
      <w:r w:rsidR="002E4668">
        <w:rPr>
          <w:rFonts w:eastAsiaTheme="minorEastAsia"/>
        </w:rPr>
        <w:t xml:space="preserve"> dove ‘Indice’ è un contatore globale che indica quante chiamate a procedure sono state fatte</w:t>
      </w:r>
      <w:r>
        <w:rPr>
          <w:rFonts w:eastAsiaTheme="minorEastAsia"/>
        </w:rPr>
        <w:t>.</w:t>
      </w:r>
      <w:r w:rsidR="002E4668">
        <w:rPr>
          <w:rFonts w:eastAsiaTheme="minorEastAsia"/>
        </w:rPr>
        <w:t xml:space="preserve"> Utilizzando questo contatore non si hanno problemi di </w:t>
      </w:r>
      <w:proofErr w:type="spellStart"/>
      <w:r w:rsidR="002E4668">
        <w:rPr>
          <w:rFonts w:eastAsiaTheme="minorEastAsia"/>
        </w:rPr>
        <w:t>ridichiarazione</w:t>
      </w:r>
      <w:proofErr w:type="spellEnd"/>
      <w:r w:rsidR="002E4668">
        <w:rPr>
          <w:rFonts w:eastAsiaTheme="minorEastAsia"/>
        </w:rPr>
        <w:t xml:space="preserve"> di variabili.</w:t>
      </w:r>
      <w:r>
        <w:rPr>
          <w:rFonts w:eastAsiaTheme="minorEastAsia"/>
        </w:rPr>
        <w:t xml:space="preserve"> A questo punto verranno presi i valori contenuti all’interno di questa struttura e verranno assegnati correttamente alle variabili decise in </w:t>
      </w:r>
      <w:proofErr w:type="spellStart"/>
      <w:r>
        <w:rPr>
          <w:rFonts w:eastAsiaTheme="minorEastAsia"/>
        </w:rPr>
        <w:t>Toy</w:t>
      </w:r>
      <w:proofErr w:type="spellEnd"/>
      <w:r>
        <w:rPr>
          <w:rFonts w:eastAsiaTheme="minorEastAsia"/>
        </w:rPr>
        <w:t>.</w:t>
      </w:r>
    </w:p>
    <w:p w14:paraId="59B7A3DE" w14:textId="18129DB7" w:rsidR="005E16BD" w:rsidRDefault="005E16BD" w:rsidP="005E16BD">
      <w:pPr>
        <w:pStyle w:val="Paragrafoelenco"/>
        <w:ind w:left="284"/>
        <w:rPr>
          <w:rFonts w:eastAsiaTheme="minorEastAsia" w:hint="eastAsia"/>
        </w:rPr>
      </w:pPr>
    </w:p>
    <w:p w14:paraId="787DC42D" w14:textId="5F1961D8" w:rsidR="005E16BD" w:rsidRPr="002E4668" w:rsidRDefault="00C11124" w:rsidP="00537FB2">
      <w:pPr>
        <w:pStyle w:val="Paragrafoelenco"/>
        <w:ind w:left="284"/>
        <w:jc w:val="center"/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67F0D" wp14:editId="42AA0778">
                <wp:simplePos x="0" y="0"/>
                <wp:positionH relativeFrom="margin">
                  <wp:posOffset>672465</wp:posOffset>
                </wp:positionH>
                <wp:positionV relativeFrom="paragraph">
                  <wp:posOffset>796129</wp:posOffset>
                </wp:positionV>
                <wp:extent cx="4485640" cy="171450"/>
                <wp:effectExtent l="0" t="0" r="0" b="6350"/>
                <wp:wrapThrough wrapText="bothSides">
                  <wp:wrapPolygon edited="0">
                    <wp:start x="0" y="0"/>
                    <wp:lineTo x="0" y="20800"/>
                    <wp:lineTo x="21527" y="20800"/>
                    <wp:lineTo x="21527" y="0"/>
                    <wp:lineTo x="0" y="0"/>
                  </wp:wrapPolygon>
                </wp:wrapThrough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E1262" w14:textId="310FC399" w:rsidR="00677C3F" w:rsidRPr="00677C3F" w:rsidRDefault="00677C3F" w:rsidP="00677C3F">
                            <w:pPr>
                              <w:pStyle w:val="Didascalia"/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noProof/>
                                <w:color w:val="4472C4" w:themeColor="accent1"/>
                                <w:shd w:val="clear" w:color="auto" w:fill="FFFFFF"/>
                              </w:rPr>
                              <w:t>Utilizzo della struttura per l’assegnazione di valori multipli di ritorno della proc multAddDiff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7F0D" id="Casella di testo 28" o:spid="_x0000_s1028" type="#_x0000_t202" style="position:absolute;left:0;text-align:left;margin-left:52.95pt;margin-top:62.7pt;width:353.2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" stroked="f">
                <v:textbox inset="0,0,0,0">
                  <w:txbxContent>
                    <w:p w14:paraId="7CCE1262" w14:textId="310FC399" w:rsidR="00677C3F" w:rsidRPr="00677C3F" w:rsidRDefault="00677C3F" w:rsidP="00677C3F">
                      <w:pPr>
                        <w:pStyle w:val="Didascalia"/>
                        <w:jc w:val="center"/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</w:pPr>
                      <w:r>
                        <w:rPr>
                          <w:rFonts w:eastAsiaTheme="majorEastAsia" w:cstheme="majorBidi"/>
                          <w:noProof/>
                          <w:color w:val="4472C4" w:themeColor="accent1"/>
                          <w:shd w:val="clear" w:color="auto" w:fill="FFFFFF"/>
                        </w:rPr>
                        <w:t>Utilizzo della struttura per l’assegnazione di valori multipli di ritorno della proc multAddDiff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bookmarkStart w:id="18" w:name="_MON_1672325207"/>
      <w:bookmarkEnd w:id="18"/>
      <w:r w:rsidR="00155239" w:rsidRPr="00155239">
        <w:rPr>
          <w:rFonts w:eastAsiaTheme="minorEastAsia" w:hint="eastAsia"/>
          <w:noProof/>
        </w:rPr>
        <w:object w:dxaOrig="6800" w:dyaOrig="1220" w14:anchorId="02095CFE">
          <v:shape id="_x0000_i1026" type="#_x0000_t75" alt="" style="width:339.75pt;height:60.75pt;mso-width-percent:0;mso-height-percent:0;mso-width-percent:0;mso-height-percent:0" o:ole="">
            <v:imagedata r:id="rId15" o:title=""/>
          </v:shape>
          <o:OLEObject Type="Embed" ProgID="Word.Document.12" ShapeID="_x0000_i1026" DrawAspect="Content" ObjectID="_1672933407" r:id="rId16">
            <o:FieldCodes>\s</o:FieldCodes>
          </o:OLEObject>
        </w:object>
      </w:r>
    </w:p>
    <w:p w14:paraId="5E481556" w14:textId="13272093" w:rsidR="002E4668" w:rsidRPr="002E4668" w:rsidRDefault="002E4668" w:rsidP="002E4668">
      <w:pPr>
        <w:pStyle w:val="Paragrafoelenco"/>
        <w:ind w:left="284"/>
        <w:rPr>
          <w:rFonts w:eastAsiaTheme="minorEastAsia" w:hint="eastAsia"/>
        </w:rPr>
      </w:pPr>
    </w:p>
    <w:p w14:paraId="77B31E12" w14:textId="06CA9474" w:rsidR="002E4668" w:rsidRDefault="002E4668" w:rsidP="002E4668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>
        <w:rPr>
          <w:rFonts w:eastAsiaTheme="minorEastAsia"/>
        </w:rPr>
        <w:t>Se in una ‘</w:t>
      </w:r>
      <w:proofErr w:type="spellStart"/>
      <w:r>
        <w:rPr>
          <w:rFonts w:eastAsiaTheme="minorEastAsia"/>
        </w:rPr>
        <w:t>write</w:t>
      </w:r>
      <w:proofErr w:type="spellEnd"/>
      <w:r>
        <w:rPr>
          <w:rFonts w:eastAsiaTheme="minorEastAsia"/>
        </w:rPr>
        <w:t xml:space="preserve">’ viene passata una procedura, allora all’interno della </w:t>
      </w:r>
      <w:proofErr w:type="spellStart"/>
      <w:r>
        <w:rPr>
          <w:rFonts w:eastAsiaTheme="minorEastAsia"/>
        </w:rPr>
        <w:t>printf</w:t>
      </w:r>
      <w:proofErr w:type="spellEnd"/>
      <w:r>
        <w:rPr>
          <w:rFonts w:eastAsiaTheme="minorEastAsia"/>
        </w:rPr>
        <w:t xml:space="preserve"> generata nel codice C viene settato il formato corretto per visualizzare il valore restituito, ad esempio un ‘%d’ per gli interi e booleani. Se la procedura avesse restituito più di un valore, secondo il metodo descritto nel punto precedentemente, viene creata una struttura e vengono generate tante </w:t>
      </w:r>
      <w:proofErr w:type="spellStart"/>
      <w:r>
        <w:rPr>
          <w:rFonts w:eastAsiaTheme="minorEastAsia"/>
        </w:rPr>
        <w:t>printf</w:t>
      </w:r>
      <w:proofErr w:type="spellEnd"/>
      <w:r>
        <w:rPr>
          <w:rFonts w:eastAsiaTheme="minorEastAsia"/>
        </w:rPr>
        <w:t xml:space="preserve"> quanti sono i valori restituiti.</w:t>
      </w:r>
    </w:p>
    <w:p w14:paraId="1C51300F" w14:textId="77777777" w:rsidR="002E4668" w:rsidRPr="002E4668" w:rsidRDefault="002E4668" w:rsidP="002E4668">
      <w:pPr>
        <w:pStyle w:val="Paragrafoelenco"/>
        <w:ind w:left="284"/>
        <w:rPr>
          <w:rFonts w:eastAsiaTheme="minorEastAsia" w:hint="eastAsia"/>
        </w:rPr>
      </w:pPr>
    </w:p>
    <w:p w14:paraId="104B317D" w14:textId="73F7C635" w:rsidR="002D3576" w:rsidRDefault="002D3576" w:rsidP="00DD5E26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 w:hint="eastAsia"/>
        </w:rPr>
      </w:pPr>
      <w:r>
        <w:rPr>
          <w:rFonts w:eastAsiaTheme="minorEastAsia"/>
        </w:rPr>
        <w:t xml:space="preserve">Il tipo </w:t>
      </w:r>
      <w:proofErr w:type="spell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 xml:space="preserve"> del linguaggio </w:t>
      </w:r>
      <w:proofErr w:type="spellStart"/>
      <w:r>
        <w:rPr>
          <w:rFonts w:eastAsiaTheme="minorEastAsia"/>
        </w:rPr>
        <w:t>Toy</w:t>
      </w:r>
      <w:proofErr w:type="spellEnd"/>
      <w:r>
        <w:rPr>
          <w:rFonts w:eastAsiaTheme="minorEastAsia"/>
        </w:rPr>
        <w:t xml:space="preserve"> è stato trasformato in un array di </w:t>
      </w:r>
      <w:proofErr w:type="spellStart"/>
      <w:r>
        <w:rPr>
          <w:rFonts w:eastAsiaTheme="minorEastAsia"/>
        </w:rPr>
        <w:t>char</w:t>
      </w:r>
      <w:proofErr w:type="spellEnd"/>
      <w:r>
        <w:rPr>
          <w:rFonts w:eastAsiaTheme="minorEastAsia"/>
        </w:rPr>
        <w:t xml:space="preserve"> nel linguaggio C</w:t>
      </w:r>
      <w:r w:rsidR="00BA3B98">
        <w:rPr>
          <w:rFonts w:eastAsiaTheme="minorEastAsia"/>
        </w:rPr>
        <w:t xml:space="preserve">, fissando la dimensione </w:t>
      </w:r>
      <w:r>
        <w:rPr>
          <w:rFonts w:eastAsiaTheme="minorEastAsia"/>
        </w:rPr>
        <w:t xml:space="preserve">di 512 all’array. Inoltre, per tutte le </w:t>
      </w:r>
      <w:r>
        <w:rPr>
          <w:rFonts w:eastAsiaTheme="minorEastAsia"/>
        </w:rPr>
        <w:lastRenderedPageBreak/>
        <w:t xml:space="preserve">funzioni di assegnazione riguardanti le stringhe, è </w:t>
      </w:r>
      <w:r w:rsidR="00D61987">
        <w:rPr>
          <w:rFonts w:eastAsiaTheme="minorEastAsia"/>
        </w:rPr>
        <w:t xml:space="preserve">stata utilizzata </w:t>
      </w:r>
      <w:r>
        <w:rPr>
          <w:rFonts w:eastAsiaTheme="minorEastAsia"/>
        </w:rPr>
        <w:t>la funzione ‘</w:t>
      </w:r>
      <w:proofErr w:type="spellStart"/>
      <w:r>
        <w:rPr>
          <w:rFonts w:eastAsiaTheme="minorEastAsia"/>
        </w:rPr>
        <w:t>strcpy</w:t>
      </w:r>
      <w:proofErr w:type="spellEnd"/>
      <w:r>
        <w:rPr>
          <w:rFonts w:eastAsiaTheme="minorEastAsia"/>
        </w:rPr>
        <w:t xml:space="preserve">’ presente nella libreria </w:t>
      </w:r>
      <w:proofErr w:type="spellStart"/>
      <w:r>
        <w:rPr>
          <w:rFonts w:eastAsiaTheme="minorEastAsia"/>
        </w:rPr>
        <w:t>string.h</w:t>
      </w:r>
      <w:proofErr w:type="spellEnd"/>
      <w:r>
        <w:rPr>
          <w:rFonts w:eastAsiaTheme="minorEastAsia"/>
        </w:rPr>
        <w:t>.</w:t>
      </w:r>
    </w:p>
    <w:p w14:paraId="090FB355" w14:textId="77777777" w:rsidR="00313B7A" w:rsidRPr="00313B7A" w:rsidRDefault="00313B7A" w:rsidP="00313B7A">
      <w:pPr>
        <w:pStyle w:val="Paragrafoelenco"/>
        <w:ind w:left="284"/>
        <w:rPr>
          <w:rFonts w:eastAsiaTheme="minorEastAsia" w:hint="eastAsia"/>
        </w:rPr>
      </w:pPr>
    </w:p>
    <w:p w14:paraId="313DF13F" w14:textId="7FBF4004" w:rsidR="00E109DF" w:rsidRPr="00E109DF" w:rsidRDefault="00313B7A" w:rsidP="00E109DF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  <w:rPr>
          <w:rFonts w:eastAsiaTheme="minorEastAsia"/>
        </w:rPr>
      </w:pPr>
      <w:r w:rsidRPr="00EE7246">
        <w:rPr>
          <w:rFonts w:eastAsiaTheme="minorEastAsia"/>
        </w:rPr>
        <w:t xml:space="preserve">Tutte le altre operazioni sulle stringhe sono state implementate </w:t>
      </w:r>
      <w:r w:rsidR="00EE7246" w:rsidRPr="00EE7246">
        <w:rPr>
          <w:rFonts w:eastAsiaTheme="minorEastAsia"/>
        </w:rPr>
        <w:t>utilizzando la funzione ‘</w:t>
      </w:r>
      <w:proofErr w:type="spellStart"/>
      <w:r w:rsidR="00EE7246" w:rsidRPr="00EE7246">
        <w:rPr>
          <w:rFonts w:eastAsiaTheme="minorEastAsia"/>
        </w:rPr>
        <w:t>strcmp</w:t>
      </w:r>
      <w:proofErr w:type="spellEnd"/>
      <w:r w:rsidR="00EE7246" w:rsidRPr="00EE7246">
        <w:rPr>
          <w:rFonts w:eastAsiaTheme="minorEastAsia"/>
        </w:rPr>
        <w:t xml:space="preserve">’ presente all’interno della libreria </w:t>
      </w:r>
      <w:proofErr w:type="spellStart"/>
      <w:r w:rsidR="00EE7246" w:rsidRPr="00EE7246">
        <w:rPr>
          <w:rFonts w:eastAsiaTheme="minorEastAsia"/>
        </w:rPr>
        <w:t>string.h</w:t>
      </w:r>
      <w:proofErr w:type="spellEnd"/>
      <w:r w:rsidR="00EE7246" w:rsidRPr="00EE7246">
        <w:rPr>
          <w:rFonts w:eastAsiaTheme="minorEastAsia"/>
        </w:rPr>
        <w:t>.</w:t>
      </w:r>
      <w:r w:rsidR="00EE7246">
        <w:rPr>
          <w:rFonts w:eastAsiaTheme="minorEastAsia"/>
        </w:rPr>
        <w:t xml:space="preserve"> In questo modo è stato possibile fare controlli per stabilire l’ordine lessicografico delle stringhe. Ad esempio </w:t>
      </w:r>
      <w:r w:rsidR="00E109DF">
        <w:rPr>
          <w:rFonts w:eastAsiaTheme="minorEastAsia"/>
        </w:rPr>
        <w:t>l’istruzione ‘</w:t>
      </w:r>
      <w:proofErr w:type="spellStart"/>
      <w:r w:rsidR="00E109DF" w:rsidRPr="00EE7246">
        <w:rPr>
          <w:rFonts w:eastAsiaTheme="minorEastAsia"/>
          <w:i/>
          <w:iCs/>
        </w:rPr>
        <w:t>if</w:t>
      </w:r>
      <w:proofErr w:type="spellEnd"/>
      <w:r w:rsidR="00E109DF" w:rsidRPr="00EE7246">
        <w:rPr>
          <w:rFonts w:eastAsiaTheme="minorEastAsia"/>
          <w:i/>
          <w:iCs/>
        </w:rPr>
        <w:t xml:space="preserve"> </w:t>
      </w:r>
      <w:r w:rsidR="00E109DF">
        <w:rPr>
          <w:rFonts w:eastAsiaTheme="minorEastAsia"/>
          <w:i/>
          <w:iCs/>
        </w:rPr>
        <w:t>“</w:t>
      </w:r>
      <w:r w:rsidR="00E109DF" w:rsidRPr="00EE7246">
        <w:rPr>
          <w:rFonts w:eastAsiaTheme="minorEastAsia"/>
          <w:i/>
          <w:iCs/>
        </w:rPr>
        <w:t>Marco</w:t>
      </w:r>
      <w:r w:rsidR="00E109DF">
        <w:rPr>
          <w:rFonts w:eastAsiaTheme="minorEastAsia"/>
          <w:i/>
          <w:iCs/>
        </w:rPr>
        <w:t xml:space="preserve">“ </w:t>
      </w:r>
      <w:r w:rsidR="00E109DF" w:rsidRPr="00EE7246">
        <w:rPr>
          <w:rFonts w:eastAsiaTheme="minorEastAsia"/>
          <w:i/>
          <w:iCs/>
        </w:rPr>
        <w:t xml:space="preserve">&lt;= </w:t>
      </w:r>
      <w:r w:rsidR="00E109DF">
        <w:rPr>
          <w:rFonts w:eastAsiaTheme="minorEastAsia"/>
          <w:i/>
          <w:iCs/>
        </w:rPr>
        <w:t>“</w:t>
      </w:r>
      <w:r w:rsidR="00E109DF" w:rsidRPr="00EE7246">
        <w:rPr>
          <w:rFonts w:eastAsiaTheme="minorEastAsia"/>
          <w:i/>
          <w:iCs/>
        </w:rPr>
        <w:t>Francesco</w:t>
      </w:r>
      <w:r w:rsidR="00E109DF">
        <w:rPr>
          <w:rFonts w:eastAsiaTheme="minorEastAsia"/>
          <w:i/>
          <w:iCs/>
        </w:rPr>
        <w:t xml:space="preserve">” </w:t>
      </w:r>
      <w:r w:rsidR="00E109DF" w:rsidRPr="00EE7246">
        <w:rPr>
          <w:rFonts w:eastAsiaTheme="minorEastAsia"/>
        </w:rPr>
        <w:t>’</w:t>
      </w:r>
      <w:r w:rsidR="00E109DF">
        <w:rPr>
          <w:rFonts w:eastAsiaTheme="minorEastAsia"/>
        </w:rPr>
        <w:t xml:space="preserve"> d</w:t>
      </w:r>
      <w:r w:rsidR="00EE7246">
        <w:rPr>
          <w:rFonts w:eastAsiaTheme="minorEastAsia"/>
        </w:rPr>
        <w:t xml:space="preserve">el linguaggio </w:t>
      </w:r>
      <w:proofErr w:type="spellStart"/>
      <w:r w:rsidR="00EE7246">
        <w:rPr>
          <w:rFonts w:eastAsiaTheme="minorEastAsia"/>
        </w:rPr>
        <w:t>Toy</w:t>
      </w:r>
      <w:proofErr w:type="spellEnd"/>
      <w:r w:rsidR="00EE7246">
        <w:rPr>
          <w:rFonts w:eastAsiaTheme="minorEastAsia"/>
        </w:rPr>
        <w:t xml:space="preserve"> verrà tradotta in ‘</w:t>
      </w:r>
      <w:proofErr w:type="spellStart"/>
      <w:r w:rsidR="00EE7246" w:rsidRPr="00EE7246">
        <w:rPr>
          <w:rFonts w:eastAsiaTheme="minorEastAsia"/>
          <w:i/>
          <w:iCs/>
        </w:rPr>
        <w:t>if</w:t>
      </w:r>
      <w:proofErr w:type="spellEnd"/>
      <w:r w:rsidR="00EE7246" w:rsidRPr="00EE7246">
        <w:rPr>
          <w:rFonts w:eastAsiaTheme="minorEastAsia"/>
          <w:i/>
          <w:iCs/>
        </w:rPr>
        <w:t>(</w:t>
      </w:r>
      <w:proofErr w:type="spellStart"/>
      <w:r w:rsidR="00EE7246" w:rsidRPr="00EE7246">
        <w:rPr>
          <w:rFonts w:eastAsiaTheme="minorEastAsia"/>
          <w:i/>
          <w:iCs/>
        </w:rPr>
        <w:t>strcmp</w:t>
      </w:r>
      <w:proofErr w:type="spellEnd"/>
      <w:r w:rsidR="00EE7246" w:rsidRPr="00EE7246">
        <w:rPr>
          <w:rFonts w:eastAsiaTheme="minorEastAsia"/>
          <w:i/>
          <w:iCs/>
        </w:rPr>
        <w:t>(“Marco”, “Francesco) &lt;= 0)</w:t>
      </w:r>
      <w:r w:rsidR="00EE7246">
        <w:rPr>
          <w:rFonts w:eastAsiaTheme="minorEastAsia"/>
        </w:rPr>
        <w:t>’</w:t>
      </w:r>
      <w:r w:rsidR="00E109DF">
        <w:rPr>
          <w:rFonts w:eastAsiaTheme="minorEastAsia"/>
        </w:rPr>
        <w:t xml:space="preserve"> nel linguaggio C</w:t>
      </w:r>
      <w:r w:rsidR="00EE7246">
        <w:rPr>
          <w:rFonts w:eastAsiaTheme="minorEastAsia"/>
        </w:rPr>
        <w:t>.</w:t>
      </w:r>
    </w:p>
    <w:p w14:paraId="6610E56A" w14:textId="77777777" w:rsidR="00E109DF" w:rsidRPr="00E109DF" w:rsidRDefault="00E109DF" w:rsidP="00E109DF">
      <w:pPr>
        <w:pStyle w:val="Paragrafoelenco"/>
        <w:ind w:left="284"/>
        <w:rPr>
          <w:rFonts w:eastAsiaTheme="minorEastAsia" w:hint="eastAsia"/>
        </w:rPr>
      </w:pPr>
    </w:p>
    <w:p w14:paraId="026BA423" w14:textId="5BCD1872" w:rsidR="00AE5AC5" w:rsidRDefault="00C53E36" w:rsidP="00AE5AC5">
      <w:pPr>
        <w:pStyle w:val="Paragrafoelenco"/>
        <w:numPr>
          <w:ilvl w:val="0"/>
          <w:numId w:val="20"/>
        </w:numPr>
        <w:shd w:val="clear" w:color="auto" w:fill="auto"/>
        <w:spacing w:after="160" w:line="259" w:lineRule="auto"/>
        <w:ind w:left="284"/>
      </w:pPr>
      <w:r>
        <w:rPr>
          <w:rFonts w:eastAsiaTheme="minorEastAsia"/>
        </w:rPr>
        <w:t>Una volta generato il codice in linguaggio C, è stato utilizzando il comando ‘</w:t>
      </w:r>
      <w:r w:rsidRPr="00C53E36">
        <w:rPr>
          <w:rFonts w:eastAsiaTheme="minorEastAsia"/>
          <w:i/>
          <w:iCs/>
        </w:rPr>
        <w:t>clang-format --style=</w:t>
      </w:r>
      <w:proofErr w:type="spellStart"/>
      <w:r w:rsidRPr="00C53E36">
        <w:rPr>
          <w:rFonts w:eastAsiaTheme="minorEastAsia"/>
          <w:i/>
          <w:iCs/>
        </w:rPr>
        <w:t>google</w:t>
      </w:r>
      <w:proofErr w:type="spellEnd"/>
      <w:r w:rsidRPr="00C53E36">
        <w:rPr>
          <w:rFonts w:eastAsiaTheme="minorEastAsia"/>
          <w:i/>
          <w:iCs/>
        </w:rPr>
        <w:t xml:space="preserve"> -i</w:t>
      </w:r>
      <w:r w:rsidRPr="00C53E36">
        <w:rPr>
          <w:rFonts w:eastAsiaTheme="minorEastAsia"/>
        </w:rPr>
        <w:t xml:space="preserve"> </w:t>
      </w:r>
      <w:proofErr w:type="spellStart"/>
      <w:r w:rsidRPr="00C53E36">
        <w:rPr>
          <w:rFonts w:eastAsiaTheme="minorEastAsia"/>
          <w:i/>
          <w:iCs/>
        </w:rPr>
        <w:t>nomeFile.c</w:t>
      </w:r>
      <w:proofErr w:type="spellEnd"/>
      <w:r>
        <w:rPr>
          <w:rFonts w:eastAsiaTheme="minorEastAsia"/>
        </w:rPr>
        <w:t xml:space="preserve">’ per </w:t>
      </w:r>
      <w:r w:rsidR="008C1C2B" w:rsidRPr="008C1C2B">
        <w:rPr>
          <w:rFonts w:eastAsiaTheme="minorEastAsia"/>
        </w:rPr>
        <w:t>indentare correttamente il codice</w:t>
      </w:r>
      <w:r>
        <w:rPr>
          <w:rFonts w:eastAsiaTheme="minorEastAsia"/>
        </w:rPr>
        <w:t>. Per quanto riguarda Mac, questo comando viene eseguito richiamando lo script ‘</w:t>
      </w:r>
      <w:r w:rsidRPr="00C53E36">
        <w:rPr>
          <w:rFonts w:eastAsiaTheme="minorEastAsia"/>
          <w:i/>
          <w:iCs/>
        </w:rPr>
        <w:t>format_MAC.sh</w:t>
      </w:r>
      <w:r>
        <w:rPr>
          <w:rFonts w:eastAsiaTheme="minorEastAsia"/>
        </w:rPr>
        <w:t>’, mentre su Windows si è scelto di eseguirlo direttamente nella classe Tester. Inoltre, è previsto una scelta per l’utente per compilare, formattare ed eseguire il codice C automaticamente. Per Mac, lo script è ‘</w:t>
      </w:r>
      <w:r w:rsidRPr="00C53E36">
        <w:rPr>
          <w:rFonts w:eastAsiaTheme="minorEastAsia"/>
          <w:i/>
          <w:iCs/>
        </w:rPr>
        <w:t>format&amp;run_MAC.sh</w:t>
      </w:r>
      <w:r>
        <w:rPr>
          <w:rFonts w:eastAsiaTheme="minorEastAsia"/>
        </w:rPr>
        <w:t>’ mentre su Windows, vale quanto detto precedentemente.</w:t>
      </w:r>
    </w:p>
    <w:p w14:paraId="5508B861" w14:textId="4A96481D" w:rsidR="00AE5AC5" w:rsidRDefault="00AE5AC5">
      <w:pPr>
        <w:shd w:val="clear" w:color="auto" w:fill="auto"/>
        <w:spacing w:after="160" w:line="259" w:lineRule="auto"/>
        <w:jc w:val="left"/>
      </w:pPr>
      <w:r>
        <w:br w:type="page"/>
      </w:r>
    </w:p>
    <w:p w14:paraId="089E8647" w14:textId="77165667" w:rsidR="00AE5AC5" w:rsidRDefault="00AE5AC5" w:rsidP="00186124">
      <w:pPr>
        <w:pStyle w:val="MioTitolo"/>
      </w:pPr>
      <w:bookmarkStart w:id="19" w:name="_Toc62320604"/>
      <w:proofErr w:type="spellStart"/>
      <w:r>
        <w:lastRenderedPageBreak/>
        <w:t>Emscripten</w:t>
      </w:r>
      <w:bookmarkEnd w:id="19"/>
      <w:proofErr w:type="spellEnd"/>
    </w:p>
    <w:p w14:paraId="325F488A" w14:textId="3C972C51" w:rsidR="00AE5AC5" w:rsidRDefault="00667C49" w:rsidP="00082A4B">
      <w:r>
        <w:t>In quest</w:t>
      </w:r>
      <w:r w:rsidR="00186124">
        <w:t>’u</w:t>
      </w:r>
      <w:r>
        <w:t xml:space="preserve">ltima </w:t>
      </w:r>
      <w:r w:rsidR="00186124">
        <w:t xml:space="preserve">sezione </w:t>
      </w:r>
      <w:r>
        <w:t xml:space="preserve">verranno elencati brevemente i passaggi che permettono l’esecuzione del codice C all’interno di un browser attraverso </w:t>
      </w:r>
      <w:proofErr w:type="spellStart"/>
      <w:r>
        <w:t>Emscripten</w:t>
      </w:r>
      <w:proofErr w:type="spellEnd"/>
      <w:r>
        <w:t>.</w:t>
      </w:r>
    </w:p>
    <w:p w14:paraId="3C787190" w14:textId="2B119570" w:rsidR="00667C49" w:rsidRDefault="00667C49" w:rsidP="00082A4B">
      <w:r>
        <w:t xml:space="preserve">Innanzitutto, dopo aver scaricato </w:t>
      </w:r>
      <w:proofErr w:type="spellStart"/>
      <w:r>
        <w:t>Emscripten</w:t>
      </w:r>
      <w:proofErr w:type="spellEnd"/>
      <w:r>
        <w:t xml:space="preserve"> dal </w:t>
      </w:r>
      <w:hyperlink r:id="rId17" w:history="1">
        <w:r w:rsidRPr="00667C49">
          <w:rPr>
            <w:rStyle w:val="Collegamentoipertestuale"/>
          </w:rPr>
          <w:t>sito ufficiale</w:t>
        </w:r>
      </w:hyperlink>
      <w:r>
        <w:t xml:space="preserve">, si è proceduto con l’esecuzione di svariati test che hanno portato a dedurre che questo </w:t>
      </w:r>
      <w:proofErr w:type="spellStart"/>
      <w:r>
        <w:t>tool</w:t>
      </w:r>
      <w:proofErr w:type="spellEnd"/>
      <w:r>
        <w:t xml:space="preserve"> presenta un bug non trascurabile. Infatti, quando all’interno del codice viene eseguita una </w:t>
      </w:r>
      <w:proofErr w:type="spellStart"/>
      <w:proofErr w:type="gramStart"/>
      <w:r w:rsidRPr="00667C49">
        <w:rPr>
          <w:i/>
          <w:iCs/>
        </w:rPr>
        <w:t>scanf</w:t>
      </w:r>
      <w:proofErr w:type="spellEnd"/>
      <w:r w:rsidRPr="00667C49">
        <w:rPr>
          <w:i/>
          <w:iCs/>
        </w:rPr>
        <w:t>(</w:t>
      </w:r>
      <w:proofErr w:type="gramEnd"/>
      <w:r w:rsidRPr="00667C49">
        <w:rPr>
          <w:i/>
          <w:iCs/>
        </w:rPr>
        <w:t>)</w:t>
      </w:r>
      <w:r>
        <w:rPr>
          <w:i/>
          <w:iCs/>
        </w:rPr>
        <w:t>, l’intera esecuzione</w:t>
      </w:r>
      <w:r w:rsidRPr="00667C49">
        <w:t xml:space="preserve"> va in</w:t>
      </w:r>
      <w:r>
        <w:t xml:space="preserve"> </w:t>
      </w:r>
      <w:proofErr w:type="spellStart"/>
      <w:r>
        <w:t>loop</w:t>
      </w:r>
      <w:proofErr w:type="spellEnd"/>
      <w:r>
        <w:t xml:space="preserve"> compromettendo la logica del programma. </w:t>
      </w:r>
      <w:r w:rsidR="00186124">
        <w:t>N</w:t>
      </w:r>
      <w:r>
        <w:t xml:space="preserve">el caso in cui ci fossero molteplici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), i valori vengono richiesti in input all’inizio dell’esecuzione, prima di qualsiasi altra cosa. Per questo motivo si è scelto di creare un programma scritto in </w:t>
      </w:r>
      <w:proofErr w:type="spellStart"/>
      <w:r>
        <w:t>Toy</w:t>
      </w:r>
      <w:proofErr w:type="spellEnd"/>
      <w:r>
        <w:t xml:space="preserve"> e tradotto in C ad hoc, senza l’utilizzo di questa funzione. </w:t>
      </w:r>
    </w:p>
    <w:p w14:paraId="284053CC" w14:textId="4A987ADD" w:rsidR="00AE5AC5" w:rsidRDefault="00667C49" w:rsidP="00AE5AC5">
      <w:r>
        <w:t xml:space="preserve">Per quanto riguarda il progetto, sono stati creati due script </w:t>
      </w:r>
      <w:proofErr w:type="spellStart"/>
      <w:r w:rsidR="00186124">
        <w:t>bash</w:t>
      </w:r>
      <w:proofErr w:type="spellEnd"/>
      <w:r w:rsidR="00186124">
        <w:t xml:space="preserve">, </w:t>
      </w:r>
      <w:r>
        <w:t xml:space="preserve">di cui uno per Windows ed uno per </w:t>
      </w:r>
      <w:proofErr w:type="spellStart"/>
      <w:r>
        <w:t>MacOS</w:t>
      </w:r>
      <w:proofErr w:type="spellEnd"/>
      <w:r>
        <w:t>/Linux</w:t>
      </w:r>
      <w:r w:rsidR="00186124">
        <w:t>,</w:t>
      </w:r>
      <w:r>
        <w:t xml:space="preserve"> al fine di eseguire correttamente la compilazione del file sorgente .c e avviare </w:t>
      </w:r>
      <w:proofErr w:type="spellStart"/>
      <w:r>
        <w:t>Emscripten</w:t>
      </w:r>
      <w:proofErr w:type="spellEnd"/>
      <w:r>
        <w:t xml:space="preserve"> per l’esecuzione su browser (o, volendo, con </w:t>
      </w:r>
      <w:proofErr w:type="spellStart"/>
      <w:r>
        <w:t>NodeJS</w:t>
      </w:r>
      <w:proofErr w:type="spellEnd"/>
      <w:r>
        <w:t>).</w:t>
      </w:r>
    </w:p>
    <w:p w14:paraId="13D5CC96" w14:textId="341883FB" w:rsidR="00667C49" w:rsidRDefault="00667C49" w:rsidP="00AE5AC5">
      <w:r>
        <w:t xml:space="preserve">Di seguito </w:t>
      </w:r>
      <w:r w:rsidR="008B1285">
        <w:t>v</w:t>
      </w:r>
      <w:r w:rsidR="00186124">
        <w:t>engono</w:t>
      </w:r>
      <w:r w:rsidR="008B1285">
        <w:t xml:space="preserve"> riportat</w:t>
      </w:r>
      <w:r w:rsidR="00186124">
        <w:t>i</w:t>
      </w:r>
      <w:r w:rsidR="008B1285">
        <w:t xml:space="preserve"> </w:t>
      </w:r>
      <w:r w:rsidR="00186124">
        <w:t>g</w:t>
      </w:r>
      <w:r w:rsidR="008B1285">
        <w:t>l</w:t>
      </w:r>
      <w:r w:rsidR="00186124">
        <w:t>i</w:t>
      </w:r>
      <w:r w:rsidR="008B1285">
        <w:t xml:space="preserve"> script </w:t>
      </w:r>
      <w:proofErr w:type="spellStart"/>
      <w:r w:rsidR="005159FC">
        <w:t>bash</w:t>
      </w:r>
      <w:proofErr w:type="spellEnd"/>
      <w:r w:rsidR="005159FC">
        <w:t xml:space="preserve"> </w:t>
      </w:r>
      <w:r w:rsidR="008B1285">
        <w:t xml:space="preserve">per </w:t>
      </w:r>
      <w:proofErr w:type="spellStart"/>
      <w:r w:rsidR="008B1285">
        <w:t>MacOS</w:t>
      </w:r>
      <w:proofErr w:type="spellEnd"/>
      <w:r w:rsidR="00186124">
        <w:t xml:space="preserve"> e Windows</w:t>
      </w:r>
      <w:r w:rsidR="008B1285">
        <w:t xml:space="preserve"> con d</w:t>
      </w:r>
      <w:r w:rsidR="00186124">
        <w:t>ei</w:t>
      </w:r>
      <w:r w:rsidR="008B1285">
        <w:t xml:space="preserve"> commenti per descrivere ogni passo de</w:t>
      </w:r>
      <w:r w:rsidR="00186124">
        <w:t>gli</w:t>
      </w:r>
      <w:r w:rsidR="008B1285">
        <w:t xml:space="preserve"> script stess</w:t>
      </w:r>
      <w:r w:rsidR="00186124">
        <w:t>i</w:t>
      </w:r>
      <w:r w:rsidR="008B1285">
        <w:t>.</w:t>
      </w:r>
    </w:p>
    <w:p w14:paraId="70A9E58F" w14:textId="0A409A63" w:rsidR="00AE5AC5" w:rsidRDefault="00AE5AC5" w:rsidP="00AE5AC5"/>
    <w:p w14:paraId="6B6F713F" w14:textId="14BFBBFC" w:rsidR="008B1285" w:rsidRDefault="00155239" w:rsidP="00AE5AC5">
      <w:pPr>
        <w:rPr>
          <w:noProof/>
        </w:rPr>
      </w:pPr>
      <w:r>
        <w:rPr>
          <w:noProof/>
        </w:rPr>
        <w:object w:dxaOrig="9640" w:dyaOrig="2860" w14:anchorId="7A053398">
          <v:shape id="_x0000_i1025" type="#_x0000_t75" alt="" style="width:481.5pt;height:142.9pt;mso-width-percent:0;mso-height-percent:0;mso-width-percent:0;mso-height-percent:0" o:ole="">
            <v:imagedata r:id="rId18" o:title=""/>
          </v:shape>
          <o:OLEObject Type="Embed" ProgID="Word.Document.12" ShapeID="_x0000_i1025" DrawAspect="Content" ObjectID="_1672933408" r:id="rId19">
            <o:FieldCodes>\s</o:FieldCodes>
          </o:OLEObject>
        </w:object>
      </w:r>
    </w:p>
    <w:p w14:paraId="1A9B7B9B" w14:textId="77777777" w:rsidR="00186124" w:rsidRDefault="00186124" w:rsidP="00AE5AC5"/>
    <w:p w14:paraId="207D5A67" w14:textId="5B1A230E" w:rsidR="008B1285" w:rsidRPr="007655A2" w:rsidRDefault="00186124" w:rsidP="008B1285">
      <w:r>
        <w:rPr>
          <w:noProof/>
        </w:rPr>
        <w:drawing>
          <wp:inline distT="0" distB="0" distL="0" distR="0" wp14:anchorId="28F6CD44" wp14:editId="0699F35E">
            <wp:extent cx="5753100" cy="14414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285" w:rsidRPr="007655A2" w:rsidSect="00C3784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39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BD07B" w14:textId="77777777" w:rsidR="00155239" w:rsidRDefault="00155239" w:rsidP="00BA333A">
      <w:r>
        <w:separator/>
      </w:r>
    </w:p>
    <w:p w14:paraId="42D9CF3B" w14:textId="77777777" w:rsidR="00155239" w:rsidRDefault="00155239" w:rsidP="00BA333A"/>
    <w:p w14:paraId="38EFEE64" w14:textId="77777777" w:rsidR="00155239" w:rsidRDefault="00155239" w:rsidP="00BA333A"/>
    <w:p w14:paraId="679931A4" w14:textId="77777777" w:rsidR="00155239" w:rsidRDefault="00155239"/>
  </w:endnote>
  <w:endnote w:type="continuationSeparator" w:id="0">
    <w:p w14:paraId="0823AC58" w14:textId="77777777" w:rsidR="00155239" w:rsidRDefault="00155239" w:rsidP="00BA333A">
      <w:r>
        <w:continuationSeparator/>
      </w:r>
    </w:p>
    <w:p w14:paraId="5B9768BC" w14:textId="77777777" w:rsidR="00155239" w:rsidRDefault="00155239" w:rsidP="00BA333A"/>
    <w:p w14:paraId="5A99DA0C" w14:textId="77777777" w:rsidR="00155239" w:rsidRDefault="00155239" w:rsidP="00BA333A"/>
    <w:p w14:paraId="5B4EF1D3" w14:textId="77777777" w:rsidR="00155239" w:rsidRDefault="00155239"/>
  </w:endnote>
  <w:endnote w:type="continuationNotice" w:id="1">
    <w:p w14:paraId="5B786A86" w14:textId="77777777" w:rsidR="00155239" w:rsidRDefault="00155239" w:rsidP="00BA333A"/>
    <w:p w14:paraId="359B7205" w14:textId="77777777" w:rsidR="00155239" w:rsidRDefault="00155239" w:rsidP="00BA333A"/>
    <w:p w14:paraId="2771ED67" w14:textId="77777777" w:rsidR="00155239" w:rsidRDefault="00155239" w:rsidP="00BA333A"/>
    <w:p w14:paraId="58AD5C1D" w14:textId="77777777" w:rsidR="00155239" w:rsidRDefault="00155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Serif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wald">
    <w:altName w:val="Arial Narrow"/>
    <w:panose1 w:val="020B0604020202020204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1619534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D64B0D5" w14:textId="69361B48" w:rsidR="008C1C2B" w:rsidRDefault="008C1C2B" w:rsidP="00BA333A">
        <w:pPr>
          <w:pStyle w:val="Pidipagina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82FAD26" w14:textId="77777777" w:rsidR="008C1C2B" w:rsidRDefault="008C1C2B" w:rsidP="00BA333A">
    <w:pPr>
      <w:pStyle w:val="Pidipagina"/>
    </w:pPr>
  </w:p>
  <w:p w14:paraId="35EE7743" w14:textId="77777777" w:rsidR="008C1C2B" w:rsidRDefault="008C1C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9155238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68BEA04" w14:textId="6CADDC85" w:rsidR="008C1C2B" w:rsidRDefault="008C1C2B" w:rsidP="00F7779B">
        <w:pPr>
          <w:pStyle w:val="Pidipagina"/>
          <w:jc w:val="right"/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57DB40C" w14:textId="77777777" w:rsidR="008C1C2B" w:rsidRDefault="008C1C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7F322" w14:textId="77777777" w:rsidR="008C1C2B" w:rsidRDefault="008C1C2B" w:rsidP="00BA33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8455" w14:textId="77777777" w:rsidR="00155239" w:rsidRDefault="00155239" w:rsidP="00BA333A">
      <w:r>
        <w:separator/>
      </w:r>
    </w:p>
    <w:p w14:paraId="7D7C5B0F" w14:textId="77777777" w:rsidR="00155239" w:rsidRDefault="00155239" w:rsidP="00BA333A"/>
    <w:p w14:paraId="26BE58C5" w14:textId="77777777" w:rsidR="00155239" w:rsidRDefault="00155239" w:rsidP="00BA333A"/>
    <w:p w14:paraId="6F603D07" w14:textId="77777777" w:rsidR="00155239" w:rsidRDefault="00155239"/>
  </w:footnote>
  <w:footnote w:type="continuationSeparator" w:id="0">
    <w:p w14:paraId="06C75C2C" w14:textId="77777777" w:rsidR="00155239" w:rsidRDefault="00155239" w:rsidP="00BA333A">
      <w:r>
        <w:continuationSeparator/>
      </w:r>
    </w:p>
    <w:p w14:paraId="2927A900" w14:textId="77777777" w:rsidR="00155239" w:rsidRDefault="00155239" w:rsidP="00BA333A"/>
    <w:p w14:paraId="718B347F" w14:textId="77777777" w:rsidR="00155239" w:rsidRDefault="00155239" w:rsidP="00BA333A"/>
    <w:p w14:paraId="0469E1A1" w14:textId="77777777" w:rsidR="00155239" w:rsidRDefault="00155239"/>
  </w:footnote>
  <w:footnote w:type="continuationNotice" w:id="1">
    <w:p w14:paraId="6F0F31D1" w14:textId="77777777" w:rsidR="00155239" w:rsidRDefault="00155239" w:rsidP="00BA333A"/>
    <w:p w14:paraId="34F70474" w14:textId="77777777" w:rsidR="00155239" w:rsidRDefault="00155239" w:rsidP="00BA333A"/>
    <w:p w14:paraId="0372B4C7" w14:textId="77777777" w:rsidR="00155239" w:rsidRDefault="00155239" w:rsidP="00BA333A"/>
    <w:p w14:paraId="628DF994" w14:textId="77777777" w:rsidR="00155239" w:rsidRDefault="001552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ABED4" w14:textId="77777777" w:rsidR="008C1C2B" w:rsidRDefault="008C1C2B" w:rsidP="00BA333A">
    <w:pPr>
      <w:pStyle w:val="Intestazione"/>
    </w:pPr>
  </w:p>
  <w:p w14:paraId="461E21DE" w14:textId="77777777" w:rsidR="008C1C2B" w:rsidRDefault="008C1C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6234C" w14:textId="77777777" w:rsidR="008C1C2B" w:rsidRDefault="008C1C2B" w:rsidP="00BA333A">
    <w:pPr>
      <w:pStyle w:val="Intestazione"/>
    </w:pPr>
  </w:p>
  <w:p w14:paraId="328DDE23" w14:textId="77777777" w:rsidR="008C1C2B" w:rsidRDefault="008C1C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16CB0" w14:textId="77777777" w:rsidR="008C1C2B" w:rsidRDefault="008C1C2B" w:rsidP="00BA333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246816"/>
    <w:multiLevelType w:val="singleLevel"/>
    <w:tmpl w:val="FD246816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cs="Wingdings" w:hint="default"/>
      </w:rPr>
    </w:lvl>
  </w:abstractNum>
  <w:abstractNum w:abstractNumId="1" w15:restartNumberingAfterBreak="0">
    <w:nsid w:val="0E56288F"/>
    <w:multiLevelType w:val="hybridMultilevel"/>
    <w:tmpl w:val="DC343654"/>
    <w:lvl w:ilvl="0" w:tplc="F57AE5EA">
      <w:numFmt w:val="bullet"/>
      <w:lvlText w:val="•"/>
      <w:lvlJc w:val="left"/>
      <w:pPr>
        <w:ind w:left="1060" w:hanging="700"/>
      </w:pPr>
      <w:rPr>
        <w:rFonts w:ascii="DroidSerif" w:eastAsia="Times New Roman" w:hAnsi="DroidSerif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CB7"/>
    <w:multiLevelType w:val="hybridMultilevel"/>
    <w:tmpl w:val="C012F2D0"/>
    <w:lvl w:ilvl="0" w:tplc="CABC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230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B2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A6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A89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6B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2F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C73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6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319A"/>
    <w:multiLevelType w:val="hybridMultilevel"/>
    <w:tmpl w:val="3C96B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4B00"/>
    <w:multiLevelType w:val="hybridMultilevel"/>
    <w:tmpl w:val="811217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4B8C"/>
    <w:multiLevelType w:val="hybridMultilevel"/>
    <w:tmpl w:val="1CB2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A276C"/>
    <w:multiLevelType w:val="hybridMultilevel"/>
    <w:tmpl w:val="066CA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C2D"/>
    <w:multiLevelType w:val="hybridMultilevel"/>
    <w:tmpl w:val="448E9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15204"/>
    <w:multiLevelType w:val="hybridMultilevel"/>
    <w:tmpl w:val="3030E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C76A6"/>
    <w:multiLevelType w:val="hybridMultilevel"/>
    <w:tmpl w:val="04127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C5303"/>
    <w:multiLevelType w:val="hybridMultilevel"/>
    <w:tmpl w:val="9F4A5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14215"/>
    <w:multiLevelType w:val="hybridMultilevel"/>
    <w:tmpl w:val="CCB25710"/>
    <w:lvl w:ilvl="0" w:tplc="F57AE5EA">
      <w:numFmt w:val="bullet"/>
      <w:lvlText w:val="•"/>
      <w:lvlJc w:val="left"/>
      <w:pPr>
        <w:ind w:left="1060" w:hanging="700"/>
      </w:pPr>
      <w:rPr>
        <w:rFonts w:ascii="DroidSerif" w:eastAsia="Times New Roman" w:hAnsi="DroidSerif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2F2"/>
    <w:multiLevelType w:val="hybridMultilevel"/>
    <w:tmpl w:val="105E276C"/>
    <w:lvl w:ilvl="0" w:tplc="F57AE5EA">
      <w:numFmt w:val="bullet"/>
      <w:lvlText w:val="•"/>
      <w:lvlJc w:val="left"/>
      <w:pPr>
        <w:ind w:left="1060" w:hanging="700"/>
      </w:pPr>
      <w:rPr>
        <w:rFonts w:ascii="DroidSerif" w:eastAsia="Times New Roman" w:hAnsi="DroidSerif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51E0"/>
    <w:multiLevelType w:val="hybridMultilevel"/>
    <w:tmpl w:val="91CEF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B66CC"/>
    <w:multiLevelType w:val="hybridMultilevel"/>
    <w:tmpl w:val="ED9E48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3949"/>
    <w:multiLevelType w:val="hybridMultilevel"/>
    <w:tmpl w:val="D4F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1116"/>
    <w:multiLevelType w:val="hybridMultilevel"/>
    <w:tmpl w:val="676617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470BD"/>
    <w:multiLevelType w:val="hybridMultilevel"/>
    <w:tmpl w:val="8C7E2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22459"/>
    <w:multiLevelType w:val="hybridMultilevel"/>
    <w:tmpl w:val="24D2F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40C88"/>
    <w:multiLevelType w:val="hybridMultilevel"/>
    <w:tmpl w:val="D974B8C4"/>
    <w:lvl w:ilvl="0" w:tplc="F57AE5EA">
      <w:numFmt w:val="bullet"/>
      <w:lvlText w:val="•"/>
      <w:lvlJc w:val="left"/>
      <w:pPr>
        <w:ind w:left="1060" w:hanging="700"/>
      </w:pPr>
      <w:rPr>
        <w:rFonts w:ascii="DroidSerif" w:eastAsia="Times New Roman" w:hAnsi="DroidSerif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"/>
  </w:num>
  <w:num w:numId="5">
    <w:abstractNumId w:val="16"/>
  </w:num>
  <w:num w:numId="6">
    <w:abstractNumId w:val="17"/>
  </w:num>
  <w:num w:numId="7">
    <w:abstractNumId w:val="2"/>
  </w:num>
  <w:num w:numId="8">
    <w:abstractNumId w:val="4"/>
  </w:num>
  <w:num w:numId="9">
    <w:abstractNumId w:val="11"/>
  </w:num>
  <w:num w:numId="10">
    <w:abstractNumId w:val="19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  <w:num w:numId="15">
    <w:abstractNumId w:val="13"/>
  </w:num>
  <w:num w:numId="16">
    <w:abstractNumId w:val="18"/>
  </w:num>
  <w:num w:numId="17">
    <w:abstractNumId w:val="8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0B706B"/>
    <w:rsid w:val="0000000B"/>
    <w:rsid w:val="000008E1"/>
    <w:rsid w:val="00001C19"/>
    <w:rsid w:val="000021A8"/>
    <w:rsid w:val="00004980"/>
    <w:rsid w:val="00006376"/>
    <w:rsid w:val="000064EA"/>
    <w:rsid w:val="000075AA"/>
    <w:rsid w:val="0001058C"/>
    <w:rsid w:val="00010DC4"/>
    <w:rsid w:val="00012E67"/>
    <w:rsid w:val="000153DB"/>
    <w:rsid w:val="0001589C"/>
    <w:rsid w:val="000176C2"/>
    <w:rsid w:val="000208C3"/>
    <w:rsid w:val="0002099C"/>
    <w:rsid w:val="000210FF"/>
    <w:rsid w:val="00021616"/>
    <w:rsid w:val="00021981"/>
    <w:rsid w:val="00021EB2"/>
    <w:rsid w:val="00022B34"/>
    <w:rsid w:val="000231C0"/>
    <w:rsid w:val="00023854"/>
    <w:rsid w:val="00024A54"/>
    <w:rsid w:val="00024EF7"/>
    <w:rsid w:val="000250E9"/>
    <w:rsid w:val="00025FFE"/>
    <w:rsid w:val="000261C0"/>
    <w:rsid w:val="00026226"/>
    <w:rsid w:val="00027659"/>
    <w:rsid w:val="00027833"/>
    <w:rsid w:val="00027ADD"/>
    <w:rsid w:val="000304A3"/>
    <w:rsid w:val="000308E3"/>
    <w:rsid w:val="00030DA3"/>
    <w:rsid w:val="00031377"/>
    <w:rsid w:val="0003189B"/>
    <w:rsid w:val="00032D04"/>
    <w:rsid w:val="00033A51"/>
    <w:rsid w:val="0003406C"/>
    <w:rsid w:val="0003445C"/>
    <w:rsid w:val="00034D44"/>
    <w:rsid w:val="00035480"/>
    <w:rsid w:val="00035EC8"/>
    <w:rsid w:val="000364BB"/>
    <w:rsid w:val="00036883"/>
    <w:rsid w:val="000409A6"/>
    <w:rsid w:val="00043B31"/>
    <w:rsid w:val="00043FDB"/>
    <w:rsid w:val="000440A6"/>
    <w:rsid w:val="00045690"/>
    <w:rsid w:val="000458A2"/>
    <w:rsid w:val="000470B2"/>
    <w:rsid w:val="0005093B"/>
    <w:rsid w:val="00050B00"/>
    <w:rsid w:val="00050D06"/>
    <w:rsid w:val="000512B4"/>
    <w:rsid w:val="000518F6"/>
    <w:rsid w:val="00052375"/>
    <w:rsid w:val="00052BB9"/>
    <w:rsid w:val="00053305"/>
    <w:rsid w:val="0005374F"/>
    <w:rsid w:val="00053D62"/>
    <w:rsid w:val="0005414E"/>
    <w:rsid w:val="00055CB7"/>
    <w:rsid w:val="00055E38"/>
    <w:rsid w:val="0005638A"/>
    <w:rsid w:val="00057698"/>
    <w:rsid w:val="0006073C"/>
    <w:rsid w:val="0006109E"/>
    <w:rsid w:val="00061189"/>
    <w:rsid w:val="000615F9"/>
    <w:rsid w:val="00063031"/>
    <w:rsid w:val="00063AAB"/>
    <w:rsid w:val="00063F6F"/>
    <w:rsid w:val="00064266"/>
    <w:rsid w:val="00065AF5"/>
    <w:rsid w:val="000664A4"/>
    <w:rsid w:val="00066812"/>
    <w:rsid w:val="00066826"/>
    <w:rsid w:val="00066AAA"/>
    <w:rsid w:val="00067EEF"/>
    <w:rsid w:val="000707BA"/>
    <w:rsid w:val="00071A67"/>
    <w:rsid w:val="000724A9"/>
    <w:rsid w:val="000726B8"/>
    <w:rsid w:val="00072CE9"/>
    <w:rsid w:val="00073FBC"/>
    <w:rsid w:val="00074317"/>
    <w:rsid w:val="00074EF1"/>
    <w:rsid w:val="00075C6B"/>
    <w:rsid w:val="00076055"/>
    <w:rsid w:val="00076518"/>
    <w:rsid w:val="000800D6"/>
    <w:rsid w:val="00081EB0"/>
    <w:rsid w:val="00082036"/>
    <w:rsid w:val="00082A4B"/>
    <w:rsid w:val="000835C8"/>
    <w:rsid w:val="00083FEB"/>
    <w:rsid w:val="00084010"/>
    <w:rsid w:val="00084D22"/>
    <w:rsid w:val="000851B8"/>
    <w:rsid w:val="000853F2"/>
    <w:rsid w:val="00086EA2"/>
    <w:rsid w:val="00087D65"/>
    <w:rsid w:val="00087D93"/>
    <w:rsid w:val="00090048"/>
    <w:rsid w:val="000908B2"/>
    <w:rsid w:val="0009158C"/>
    <w:rsid w:val="00091D0F"/>
    <w:rsid w:val="00091E9E"/>
    <w:rsid w:val="00092394"/>
    <w:rsid w:val="00094C70"/>
    <w:rsid w:val="00096F6A"/>
    <w:rsid w:val="000A0960"/>
    <w:rsid w:val="000A11FB"/>
    <w:rsid w:val="000A1FA2"/>
    <w:rsid w:val="000A22B1"/>
    <w:rsid w:val="000A2F4F"/>
    <w:rsid w:val="000A2F79"/>
    <w:rsid w:val="000A4422"/>
    <w:rsid w:val="000A541F"/>
    <w:rsid w:val="000A57AE"/>
    <w:rsid w:val="000A730F"/>
    <w:rsid w:val="000B024E"/>
    <w:rsid w:val="000B04B6"/>
    <w:rsid w:val="000B14A1"/>
    <w:rsid w:val="000B19B4"/>
    <w:rsid w:val="000B3746"/>
    <w:rsid w:val="000B3B4D"/>
    <w:rsid w:val="000B44BF"/>
    <w:rsid w:val="000B46EE"/>
    <w:rsid w:val="000B49AE"/>
    <w:rsid w:val="000B4C51"/>
    <w:rsid w:val="000B546D"/>
    <w:rsid w:val="000B570A"/>
    <w:rsid w:val="000B5A12"/>
    <w:rsid w:val="000B65D5"/>
    <w:rsid w:val="000B6D78"/>
    <w:rsid w:val="000C04B6"/>
    <w:rsid w:val="000C0B48"/>
    <w:rsid w:val="000C0B49"/>
    <w:rsid w:val="000C149D"/>
    <w:rsid w:val="000C2669"/>
    <w:rsid w:val="000C3AC4"/>
    <w:rsid w:val="000C4ACE"/>
    <w:rsid w:val="000C6748"/>
    <w:rsid w:val="000C6BEF"/>
    <w:rsid w:val="000C7954"/>
    <w:rsid w:val="000D0751"/>
    <w:rsid w:val="000D0C52"/>
    <w:rsid w:val="000D0C54"/>
    <w:rsid w:val="000D0F06"/>
    <w:rsid w:val="000D1F95"/>
    <w:rsid w:val="000D3C74"/>
    <w:rsid w:val="000D4AA7"/>
    <w:rsid w:val="000D54A5"/>
    <w:rsid w:val="000D70D2"/>
    <w:rsid w:val="000D77C1"/>
    <w:rsid w:val="000D78C3"/>
    <w:rsid w:val="000E0F52"/>
    <w:rsid w:val="000E2717"/>
    <w:rsid w:val="000E282A"/>
    <w:rsid w:val="000E2A72"/>
    <w:rsid w:val="000E3CCF"/>
    <w:rsid w:val="000E3F10"/>
    <w:rsid w:val="000E40C8"/>
    <w:rsid w:val="000E46D8"/>
    <w:rsid w:val="000E5329"/>
    <w:rsid w:val="000E5388"/>
    <w:rsid w:val="000F11A0"/>
    <w:rsid w:val="000F19A7"/>
    <w:rsid w:val="000F1D9A"/>
    <w:rsid w:val="000F2492"/>
    <w:rsid w:val="000F250C"/>
    <w:rsid w:val="000F294C"/>
    <w:rsid w:val="000F3674"/>
    <w:rsid w:val="000F615E"/>
    <w:rsid w:val="000F644D"/>
    <w:rsid w:val="000F66CF"/>
    <w:rsid w:val="000F7069"/>
    <w:rsid w:val="000F7CE8"/>
    <w:rsid w:val="00100100"/>
    <w:rsid w:val="001003E9"/>
    <w:rsid w:val="001024AC"/>
    <w:rsid w:val="00103CBD"/>
    <w:rsid w:val="00105F28"/>
    <w:rsid w:val="0010654F"/>
    <w:rsid w:val="00107515"/>
    <w:rsid w:val="00107951"/>
    <w:rsid w:val="00107D34"/>
    <w:rsid w:val="00110F24"/>
    <w:rsid w:val="00113AF0"/>
    <w:rsid w:val="00113ED0"/>
    <w:rsid w:val="001140CB"/>
    <w:rsid w:val="00114A6A"/>
    <w:rsid w:val="00114EB4"/>
    <w:rsid w:val="00115E6F"/>
    <w:rsid w:val="001163B6"/>
    <w:rsid w:val="001165A0"/>
    <w:rsid w:val="00116BC4"/>
    <w:rsid w:val="00120D65"/>
    <w:rsid w:val="001213A7"/>
    <w:rsid w:val="0012152C"/>
    <w:rsid w:val="0012298D"/>
    <w:rsid w:val="00122EE7"/>
    <w:rsid w:val="00123441"/>
    <w:rsid w:val="00123ADD"/>
    <w:rsid w:val="00123BE6"/>
    <w:rsid w:val="001251DD"/>
    <w:rsid w:val="00125944"/>
    <w:rsid w:val="00126359"/>
    <w:rsid w:val="001265C6"/>
    <w:rsid w:val="0012725B"/>
    <w:rsid w:val="00127285"/>
    <w:rsid w:val="00127907"/>
    <w:rsid w:val="0013020E"/>
    <w:rsid w:val="00131C01"/>
    <w:rsid w:val="00131C7F"/>
    <w:rsid w:val="00132852"/>
    <w:rsid w:val="00132DD0"/>
    <w:rsid w:val="00134C38"/>
    <w:rsid w:val="001352E6"/>
    <w:rsid w:val="00135AAF"/>
    <w:rsid w:val="00135DA5"/>
    <w:rsid w:val="00137614"/>
    <w:rsid w:val="00137846"/>
    <w:rsid w:val="0014097C"/>
    <w:rsid w:val="00140DC9"/>
    <w:rsid w:val="00141097"/>
    <w:rsid w:val="0014165D"/>
    <w:rsid w:val="00141C8F"/>
    <w:rsid w:val="00142E95"/>
    <w:rsid w:val="001449E3"/>
    <w:rsid w:val="001463CE"/>
    <w:rsid w:val="0014691B"/>
    <w:rsid w:val="001471CB"/>
    <w:rsid w:val="001477E9"/>
    <w:rsid w:val="00147C69"/>
    <w:rsid w:val="00150FCF"/>
    <w:rsid w:val="00152046"/>
    <w:rsid w:val="001526B5"/>
    <w:rsid w:val="00153BDE"/>
    <w:rsid w:val="00153C95"/>
    <w:rsid w:val="001547A2"/>
    <w:rsid w:val="00154C33"/>
    <w:rsid w:val="0015515F"/>
    <w:rsid w:val="00155239"/>
    <w:rsid w:val="001556EC"/>
    <w:rsid w:val="001565FD"/>
    <w:rsid w:val="00156B58"/>
    <w:rsid w:val="001578A5"/>
    <w:rsid w:val="001600DC"/>
    <w:rsid w:val="001605D7"/>
    <w:rsid w:val="00161CE2"/>
    <w:rsid w:val="001622C4"/>
    <w:rsid w:val="00162D95"/>
    <w:rsid w:val="00164803"/>
    <w:rsid w:val="001649D7"/>
    <w:rsid w:val="00164D26"/>
    <w:rsid w:val="00165186"/>
    <w:rsid w:val="001661DB"/>
    <w:rsid w:val="001679F1"/>
    <w:rsid w:val="001703E7"/>
    <w:rsid w:val="00171A98"/>
    <w:rsid w:val="0017264F"/>
    <w:rsid w:val="00172C4F"/>
    <w:rsid w:val="00173A46"/>
    <w:rsid w:val="00173D91"/>
    <w:rsid w:val="00173D9E"/>
    <w:rsid w:val="00174ABD"/>
    <w:rsid w:val="001750DB"/>
    <w:rsid w:val="00175784"/>
    <w:rsid w:val="0017683A"/>
    <w:rsid w:val="0017747D"/>
    <w:rsid w:val="00180032"/>
    <w:rsid w:val="00180BD1"/>
    <w:rsid w:val="00182A40"/>
    <w:rsid w:val="00182C52"/>
    <w:rsid w:val="0018343F"/>
    <w:rsid w:val="001839B6"/>
    <w:rsid w:val="00183C2D"/>
    <w:rsid w:val="00183ED4"/>
    <w:rsid w:val="00183FC4"/>
    <w:rsid w:val="00184A5E"/>
    <w:rsid w:val="00184F47"/>
    <w:rsid w:val="001854C4"/>
    <w:rsid w:val="00185B63"/>
    <w:rsid w:val="00185D66"/>
    <w:rsid w:val="00185FEB"/>
    <w:rsid w:val="00186124"/>
    <w:rsid w:val="001873D9"/>
    <w:rsid w:val="00190C27"/>
    <w:rsid w:val="00191418"/>
    <w:rsid w:val="001918A4"/>
    <w:rsid w:val="00191963"/>
    <w:rsid w:val="0019232E"/>
    <w:rsid w:val="00192F68"/>
    <w:rsid w:val="00193D7E"/>
    <w:rsid w:val="0019474F"/>
    <w:rsid w:val="0019571A"/>
    <w:rsid w:val="00196AC6"/>
    <w:rsid w:val="00196FDF"/>
    <w:rsid w:val="001A0266"/>
    <w:rsid w:val="001A0901"/>
    <w:rsid w:val="001A0A42"/>
    <w:rsid w:val="001A1616"/>
    <w:rsid w:val="001A38B9"/>
    <w:rsid w:val="001A439B"/>
    <w:rsid w:val="001A55C7"/>
    <w:rsid w:val="001A5BA7"/>
    <w:rsid w:val="001A647B"/>
    <w:rsid w:val="001B0344"/>
    <w:rsid w:val="001B0C5E"/>
    <w:rsid w:val="001B0F53"/>
    <w:rsid w:val="001B1919"/>
    <w:rsid w:val="001B3914"/>
    <w:rsid w:val="001B41C7"/>
    <w:rsid w:val="001B4C3B"/>
    <w:rsid w:val="001B5779"/>
    <w:rsid w:val="001B5D96"/>
    <w:rsid w:val="001B633A"/>
    <w:rsid w:val="001B6BBC"/>
    <w:rsid w:val="001B6DAB"/>
    <w:rsid w:val="001C2784"/>
    <w:rsid w:val="001C2EE4"/>
    <w:rsid w:val="001C3D38"/>
    <w:rsid w:val="001C3FE5"/>
    <w:rsid w:val="001C4D5D"/>
    <w:rsid w:val="001C767E"/>
    <w:rsid w:val="001D02E2"/>
    <w:rsid w:val="001D2710"/>
    <w:rsid w:val="001D274E"/>
    <w:rsid w:val="001D2CB3"/>
    <w:rsid w:val="001D318E"/>
    <w:rsid w:val="001D39D5"/>
    <w:rsid w:val="001D3CE7"/>
    <w:rsid w:val="001D433F"/>
    <w:rsid w:val="001D514C"/>
    <w:rsid w:val="001D5C11"/>
    <w:rsid w:val="001D6940"/>
    <w:rsid w:val="001D6B01"/>
    <w:rsid w:val="001D7606"/>
    <w:rsid w:val="001E0137"/>
    <w:rsid w:val="001E02E7"/>
    <w:rsid w:val="001E0DE1"/>
    <w:rsid w:val="001E2013"/>
    <w:rsid w:val="001E2602"/>
    <w:rsid w:val="001E2FC4"/>
    <w:rsid w:val="001E3A69"/>
    <w:rsid w:val="001E5189"/>
    <w:rsid w:val="001E5424"/>
    <w:rsid w:val="001E5BC4"/>
    <w:rsid w:val="001E61C2"/>
    <w:rsid w:val="001E68EC"/>
    <w:rsid w:val="001F0039"/>
    <w:rsid w:val="001F04FB"/>
    <w:rsid w:val="001F0A8C"/>
    <w:rsid w:val="001F1528"/>
    <w:rsid w:val="001F1840"/>
    <w:rsid w:val="001F1C7E"/>
    <w:rsid w:val="001F28FE"/>
    <w:rsid w:val="001F3197"/>
    <w:rsid w:val="001F34BF"/>
    <w:rsid w:val="001F550F"/>
    <w:rsid w:val="001F5B3C"/>
    <w:rsid w:val="001F6070"/>
    <w:rsid w:val="001F6495"/>
    <w:rsid w:val="001F7732"/>
    <w:rsid w:val="00200078"/>
    <w:rsid w:val="00200C94"/>
    <w:rsid w:val="0020163F"/>
    <w:rsid w:val="00202127"/>
    <w:rsid w:val="002022C3"/>
    <w:rsid w:val="00202435"/>
    <w:rsid w:val="00202558"/>
    <w:rsid w:val="00202CAE"/>
    <w:rsid w:val="0020323D"/>
    <w:rsid w:val="002032C6"/>
    <w:rsid w:val="00203F07"/>
    <w:rsid w:val="00204C27"/>
    <w:rsid w:val="00207D22"/>
    <w:rsid w:val="00207FB8"/>
    <w:rsid w:val="002107A9"/>
    <w:rsid w:val="00211CD5"/>
    <w:rsid w:val="00212762"/>
    <w:rsid w:val="002128B5"/>
    <w:rsid w:val="00212C2C"/>
    <w:rsid w:val="00213361"/>
    <w:rsid w:val="00213447"/>
    <w:rsid w:val="002147B9"/>
    <w:rsid w:val="00216B60"/>
    <w:rsid w:val="00220BD8"/>
    <w:rsid w:val="00221802"/>
    <w:rsid w:val="0022207B"/>
    <w:rsid w:val="00222A55"/>
    <w:rsid w:val="00222F06"/>
    <w:rsid w:val="00223084"/>
    <w:rsid w:val="002234B9"/>
    <w:rsid w:val="002256F1"/>
    <w:rsid w:val="00226559"/>
    <w:rsid w:val="00226C1F"/>
    <w:rsid w:val="00226F4B"/>
    <w:rsid w:val="002274AE"/>
    <w:rsid w:val="00227978"/>
    <w:rsid w:val="00231696"/>
    <w:rsid w:val="00231720"/>
    <w:rsid w:val="002322C8"/>
    <w:rsid w:val="00232694"/>
    <w:rsid w:val="0023336F"/>
    <w:rsid w:val="00233A72"/>
    <w:rsid w:val="00234B9C"/>
    <w:rsid w:val="0023530D"/>
    <w:rsid w:val="00236943"/>
    <w:rsid w:val="00236CFD"/>
    <w:rsid w:val="00236F96"/>
    <w:rsid w:val="00237305"/>
    <w:rsid w:val="00237623"/>
    <w:rsid w:val="002376C1"/>
    <w:rsid w:val="00237EA5"/>
    <w:rsid w:val="00237EAD"/>
    <w:rsid w:val="00240D94"/>
    <w:rsid w:val="00241907"/>
    <w:rsid w:val="00242828"/>
    <w:rsid w:val="00243C1D"/>
    <w:rsid w:val="002457A5"/>
    <w:rsid w:val="00245B9F"/>
    <w:rsid w:val="0024600E"/>
    <w:rsid w:val="0024650C"/>
    <w:rsid w:val="00246F28"/>
    <w:rsid w:val="002472AC"/>
    <w:rsid w:val="00247C6C"/>
    <w:rsid w:val="00247EE9"/>
    <w:rsid w:val="002504E8"/>
    <w:rsid w:val="00250E1D"/>
    <w:rsid w:val="00250F6A"/>
    <w:rsid w:val="0025164F"/>
    <w:rsid w:val="00251F3B"/>
    <w:rsid w:val="00254188"/>
    <w:rsid w:val="002541CE"/>
    <w:rsid w:val="00254613"/>
    <w:rsid w:val="00254E83"/>
    <w:rsid w:val="00255508"/>
    <w:rsid w:val="00256908"/>
    <w:rsid w:val="00257179"/>
    <w:rsid w:val="00257319"/>
    <w:rsid w:val="00257378"/>
    <w:rsid w:val="00257D56"/>
    <w:rsid w:val="002601AF"/>
    <w:rsid w:val="00260DFF"/>
    <w:rsid w:val="00261128"/>
    <w:rsid w:val="00263431"/>
    <w:rsid w:val="00263B08"/>
    <w:rsid w:val="00263C7F"/>
    <w:rsid w:val="0026442D"/>
    <w:rsid w:val="002651EE"/>
    <w:rsid w:val="00265D7D"/>
    <w:rsid w:val="00265E34"/>
    <w:rsid w:val="0026607F"/>
    <w:rsid w:val="0026622F"/>
    <w:rsid w:val="002670DE"/>
    <w:rsid w:val="00267B7E"/>
    <w:rsid w:val="00270CCE"/>
    <w:rsid w:val="00270E09"/>
    <w:rsid w:val="00271404"/>
    <w:rsid w:val="002715AC"/>
    <w:rsid w:val="00273AE2"/>
    <w:rsid w:val="00274F46"/>
    <w:rsid w:val="00275020"/>
    <w:rsid w:val="00275132"/>
    <w:rsid w:val="002753BC"/>
    <w:rsid w:val="0027627E"/>
    <w:rsid w:val="0027655E"/>
    <w:rsid w:val="002765F5"/>
    <w:rsid w:val="002779A0"/>
    <w:rsid w:val="00277D0C"/>
    <w:rsid w:val="0028002E"/>
    <w:rsid w:val="0028038D"/>
    <w:rsid w:val="0028058C"/>
    <w:rsid w:val="0028076D"/>
    <w:rsid w:val="00280D43"/>
    <w:rsid w:val="00280FD8"/>
    <w:rsid w:val="00281108"/>
    <w:rsid w:val="002815CD"/>
    <w:rsid w:val="0028399C"/>
    <w:rsid w:val="00284699"/>
    <w:rsid w:val="00284E38"/>
    <w:rsid w:val="00285F0B"/>
    <w:rsid w:val="00286339"/>
    <w:rsid w:val="002878CF"/>
    <w:rsid w:val="00287AC6"/>
    <w:rsid w:val="00287FBA"/>
    <w:rsid w:val="00290E1C"/>
    <w:rsid w:val="002915FF"/>
    <w:rsid w:val="00291664"/>
    <w:rsid w:val="00291E96"/>
    <w:rsid w:val="00292527"/>
    <w:rsid w:val="00292528"/>
    <w:rsid w:val="0029318A"/>
    <w:rsid w:val="0029518F"/>
    <w:rsid w:val="00295896"/>
    <w:rsid w:val="0029592A"/>
    <w:rsid w:val="00295B52"/>
    <w:rsid w:val="00296094"/>
    <w:rsid w:val="0029791F"/>
    <w:rsid w:val="002A2698"/>
    <w:rsid w:val="002A2E6A"/>
    <w:rsid w:val="002A329B"/>
    <w:rsid w:val="002A4AAB"/>
    <w:rsid w:val="002A51D9"/>
    <w:rsid w:val="002A5205"/>
    <w:rsid w:val="002A6DE1"/>
    <w:rsid w:val="002A70DA"/>
    <w:rsid w:val="002A7ECC"/>
    <w:rsid w:val="002A7F09"/>
    <w:rsid w:val="002B1673"/>
    <w:rsid w:val="002B1DD6"/>
    <w:rsid w:val="002B2AF5"/>
    <w:rsid w:val="002B316E"/>
    <w:rsid w:val="002B36C9"/>
    <w:rsid w:val="002B4272"/>
    <w:rsid w:val="002B56FE"/>
    <w:rsid w:val="002B5821"/>
    <w:rsid w:val="002B6A4C"/>
    <w:rsid w:val="002B7F5C"/>
    <w:rsid w:val="002C0346"/>
    <w:rsid w:val="002C0554"/>
    <w:rsid w:val="002C28CA"/>
    <w:rsid w:val="002C2CBF"/>
    <w:rsid w:val="002C3802"/>
    <w:rsid w:val="002C3913"/>
    <w:rsid w:val="002C3B42"/>
    <w:rsid w:val="002C5762"/>
    <w:rsid w:val="002C59C8"/>
    <w:rsid w:val="002C5EA5"/>
    <w:rsid w:val="002C6451"/>
    <w:rsid w:val="002C7539"/>
    <w:rsid w:val="002C7756"/>
    <w:rsid w:val="002C78BA"/>
    <w:rsid w:val="002D02A2"/>
    <w:rsid w:val="002D0610"/>
    <w:rsid w:val="002D0A84"/>
    <w:rsid w:val="002D0B9D"/>
    <w:rsid w:val="002D0D27"/>
    <w:rsid w:val="002D0F58"/>
    <w:rsid w:val="002D12FB"/>
    <w:rsid w:val="002D153A"/>
    <w:rsid w:val="002D266F"/>
    <w:rsid w:val="002D2812"/>
    <w:rsid w:val="002D3576"/>
    <w:rsid w:val="002D38B6"/>
    <w:rsid w:val="002D4238"/>
    <w:rsid w:val="002D4485"/>
    <w:rsid w:val="002D4627"/>
    <w:rsid w:val="002D4C02"/>
    <w:rsid w:val="002D5511"/>
    <w:rsid w:val="002D618C"/>
    <w:rsid w:val="002D62DD"/>
    <w:rsid w:val="002D6401"/>
    <w:rsid w:val="002D6490"/>
    <w:rsid w:val="002D6BD3"/>
    <w:rsid w:val="002D6CF1"/>
    <w:rsid w:val="002D70D5"/>
    <w:rsid w:val="002D7183"/>
    <w:rsid w:val="002E0B6F"/>
    <w:rsid w:val="002E0B70"/>
    <w:rsid w:val="002E10C4"/>
    <w:rsid w:val="002E1679"/>
    <w:rsid w:val="002E41CD"/>
    <w:rsid w:val="002E4668"/>
    <w:rsid w:val="002E4919"/>
    <w:rsid w:val="002E5A12"/>
    <w:rsid w:val="002E5D0F"/>
    <w:rsid w:val="002E5DF1"/>
    <w:rsid w:val="002E5FAA"/>
    <w:rsid w:val="002E6E8C"/>
    <w:rsid w:val="002F0083"/>
    <w:rsid w:val="002F0F78"/>
    <w:rsid w:val="002F199B"/>
    <w:rsid w:val="002F1A04"/>
    <w:rsid w:val="002F2359"/>
    <w:rsid w:val="002F245D"/>
    <w:rsid w:val="002F2D9D"/>
    <w:rsid w:val="002F2F97"/>
    <w:rsid w:val="002F39E8"/>
    <w:rsid w:val="002F407B"/>
    <w:rsid w:val="002F613E"/>
    <w:rsid w:val="002F680A"/>
    <w:rsid w:val="002F6E20"/>
    <w:rsid w:val="003013CC"/>
    <w:rsid w:val="00301D9B"/>
    <w:rsid w:val="0030206C"/>
    <w:rsid w:val="00302617"/>
    <w:rsid w:val="003026DA"/>
    <w:rsid w:val="00302C19"/>
    <w:rsid w:val="00302C9A"/>
    <w:rsid w:val="0030394D"/>
    <w:rsid w:val="00303C93"/>
    <w:rsid w:val="00303F59"/>
    <w:rsid w:val="003046D9"/>
    <w:rsid w:val="0030512E"/>
    <w:rsid w:val="003066B3"/>
    <w:rsid w:val="00306779"/>
    <w:rsid w:val="0031048A"/>
    <w:rsid w:val="003105AE"/>
    <w:rsid w:val="00311005"/>
    <w:rsid w:val="003111A7"/>
    <w:rsid w:val="0031140D"/>
    <w:rsid w:val="00311CE4"/>
    <w:rsid w:val="00312756"/>
    <w:rsid w:val="00312DEA"/>
    <w:rsid w:val="00313835"/>
    <w:rsid w:val="00313B7A"/>
    <w:rsid w:val="00313E0B"/>
    <w:rsid w:val="003140F0"/>
    <w:rsid w:val="00314B22"/>
    <w:rsid w:val="0031527C"/>
    <w:rsid w:val="00315312"/>
    <w:rsid w:val="00315905"/>
    <w:rsid w:val="00315F36"/>
    <w:rsid w:val="0031672D"/>
    <w:rsid w:val="00316FB5"/>
    <w:rsid w:val="00317306"/>
    <w:rsid w:val="00320629"/>
    <w:rsid w:val="00321E4E"/>
    <w:rsid w:val="00323C75"/>
    <w:rsid w:val="00323D11"/>
    <w:rsid w:val="00324562"/>
    <w:rsid w:val="00326E52"/>
    <w:rsid w:val="0032766E"/>
    <w:rsid w:val="00331EB7"/>
    <w:rsid w:val="00334D43"/>
    <w:rsid w:val="003351B2"/>
    <w:rsid w:val="003358AD"/>
    <w:rsid w:val="00335949"/>
    <w:rsid w:val="0033599F"/>
    <w:rsid w:val="00335BCD"/>
    <w:rsid w:val="00337BB9"/>
    <w:rsid w:val="003407A1"/>
    <w:rsid w:val="003421B4"/>
    <w:rsid w:val="003424EE"/>
    <w:rsid w:val="00342736"/>
    <w:rsid w:val="0034463A"/>
    <w:rsid w:val="00346F4E"/>
    <w:rsid w:val="00347912"/>
    <w:rsid w:val="003507FB"/>
    <w:rsid w:val="00351EDF"/>
    <w:rsid w:val="00353520"/>
    <w:rsid w:val="00353BE4"/>
    <w:rsid w:val="00353D09"/>
    <w:rsid w:val="0035414B"/>
    <w:rsid w:val="00354413"/>
    <w:rsid w:val="00355D26"/>
    <w:rsid w:val="003568F2"/>
    <w:rsid w:val="003602A8"/>
    <w:rsid w:val="00361638"/>
    <w:rsid w:val="00363319"/>
    <w:rsid w:val="00364DE7"/>
    <w:rsid w:val="00365554"/>
    <w:rsid w:val="0036556A"/>
    <w:rsid w:val="00365E7A"/>
    <w:rsid w:val="0036678F"/>
    <w:rsid w:val="003669EC"/>
    <w:rsid w:val="00366C6B"/>
    <w:rsid w:val="00366EA1"/>
    <w:rsid w:val="00367006"/>
    <w:rsid w:val="00367532"/>
    <w:rsid w:val="00370335"/>
    <w:rsid w:val="00370645"/>
    <w:rsid w:val="00372131"/>
    <w:rsid w:val="0037273F"/>
    <w:rsid w:val="003739CE"/>
    <w:rsid w:val="00374121"/>
    <w:rsid w:val="00375629"/>
    <w:rsid w:val="00375C71"/>
    <w:rsid w:val="00375D9F"/>
    <w:rsid w:val="00375DAE"/>
    <w:rsid w:val="00375DEB"/>
    <w:rsid w:val="00376B8F"/>
    <w:rsid w:val="003801FA"/>
    <w:rsid w:val="0038079C"/>
    <w:rsid w:val="003815C8"/>
    <w:rsid w:val="00381756"/>
    <w:rsid w:val="003825BF"/>
    <w:rsid w:val="003838FE"/>
    <w:rsid w:val="00384083"/>
    <w:rsid w:val="0038556D"/>
    <w:rsid w:val="00385DF4"/>
    <w:rsid w:val="00386B85"/>
    <w:rsid w:val="0038710D"/>
    <w:rsid w:val="003871D8"/>
    <w:rsid w:val="00387D13"/>
    <w:rsid w:val="00390251"/>
    <w:rsid w:val="0039040E"/>
    <w:rsid w:val="0039066E"/>
    <w:rsid w:val="00390A21"/>
    <w:rsid w:val="00390A9D"/>
    <w:rsid w:val="00390EBD"/>
    <w:rsid w:val="0039163E"/>
    <w:rsid w:val="00391C71"/>
    <w:rsid w:val="00391CFF"/>
    <w:rsid w:val="003924C9"/>
    <w:rsid w:val="00395C8C"/>
    <w:rsid w:val="0039725E"/>
    <w:rsid w:val="00397887"/>
    <w:rsid w:val="003A02C9"/>
    <w:rsid w:val="003A0A9F"/>
    <w:rsid w:val="003A0CE6"/>
    <w:rsid w:val="003A2490"/>
    <w:rsid w:val="003A2714"/>
    <w:rsid w:val="003A2D8C"/>
    <w:rsid w:val="003A3053"/>
    <w:rsid w:val="003A3314"/>
    <w:rsid w:val="003A332C"/>
    <w:rsid w:val="003A3790"/>
    <w:rsid w:val="003A3C6C"/>
    <w:rsid w:val="003A431B"/>
    <w:rsid w:val="003A68C2"/>
    <w:rsid w:val="003A7703"/>
    <w:rsid w:val="003A7A39"/>
    <w:rsid w:val="003B162C"/>
    <w:rsid w:val="003B17D0"/>
    <w:rsid w:val="003B3DB1"/>
    <w:rsid w:val="003B5DC6"/>
    <w:rsid w:val="003B5F41"/>
    <w:rsid w:val="003B7086"/>
    <w:rsid w:val="003B7BFA"/>
    <w:rsid w:val="003C02B5"/>
    <w:rsid w:val="003C043B"/>
    <w:rsid w:val="003C18D9"/>
    <w:rsid w:val="003C19E0"/>
    <w:rsid w:val="003C1D04"/>
    <w:rsid w:val="003C1E70"/>
    <w:rsid w:val="003C1EA9"/>
    <w:rsid w:val="003C3709"/>
    <w:rsid w:val="003C3D05"/>
    <w:rsid w:val="003C3DB2"/>
    <w:rsid w:val="003C4034"/>
    <w:rsid w:val="003C4225"/>
    <w:rsid w:val="003C4553"/>
    <w:rsid w:val="003C4BEE"/>
    <w:rsid w:val="003C5147"/>
    <w:rsid w:val="003C54FE"/>
    <w:rsid w:val="003C6BE7"/>
    <w:rsid w:val="003C75A5"/>
    <w:rsid w:val="003C79E2"/>
    <w:rsid w:val="003C7D9E"/>
    <w:rsid w:val="003D13CD"/>
    <w:rsid w:val="003D1A18"/>
    <w:rsid w:val="003D1B0C"/>
    <w:rsid w:val="003D2C10"/>
    <w:rsid w:val="003D2F01"/>
    <w:rsid w:val="003D35BD"/>
    <w:rsid w:val="003D3ACE"/>
    <w:rsid w:val="003D3B38"/>
    <w:rsid w:val="003D3F03"/>
    <w:rsid w:val="003D4658"/>
    <w:rsid w:val="003D48C7"/>
    <w:rsid w:val="003D5DD2"/>
    <w:rsid w:val="003D5FC7"/>
    <w:rsid w:val="003D6C08"/>
    <w:rsid w:val="003D6F16"/>
    <w:rsid w:val="003D71C2"/>
    <w:rsid w:val="003D7685"/>
    <w:rsid w:val="003E0754"/>
    <w:rsid w:val="003E11DE"/>
    <w:rsid w:val="003E1579"/>
    <w:rsid w:val="003E2132"/>
    <w:rsid w:val="003E27A0"/>
    <w:rsid w:val="003E2FD3"/>
    <w:rsid w:val="003E5B85"/>
    <w:rsid w:val="003E6A9C"/>
    <w:rsid w:val="003E6AC1"/>
    <w:rsid w:val="003E6D5C"/>
    <w:rsid w:val="003E6F7F"/>
    <w:rsid w:val="003E77EA"/>
    <w:rsid w:val="003E7CCB"/>
    <w:rsid w:val="003F068E"/>
    <w:rsid w:val="003F0B69"/>
    <w:rsid w:val="003F13E3"/>
    <w:rsid w:val="003F14F2"/>
    <w:rsid w:val="003F19D2"/>
    <w:rsid w:val="003F1F89"/>
    <w:rsid w:val="003F2B94"/>
    <w:rsid w:val="003F2E2B"/>
    <w:rsid w:val="003F301E"/>
    <w:rsid w:val="003F3853"/>
    <w:rsid w:val="003F3FBD"/>
    <w:rsid w:val="003F3FF0"/>
    <w:rsid w:val="003F4A86"/>
    <w:rsid w:val="003F4B3F"/>
    <w:rsid w:val="003F4D95"/>
    <w:rsid w:val="003F4DC2"/>
    <w:rsid w:val="003F5A47"/>
    <w:rsid w:val="003F61C0"/>
    <w:rsid w:val="00400F2A"/>
    <w:rsid w:val="00401202"/>
    <w:rsid w:val="00402B90"/>
    <w:rsid w:val="00402F98"/>
    <w:rsid w:val="0040412B"/>
    <w:rsid w:val="004047FA"/>
    <w:rsid w:val="00404DE4"/>
    <w:rsid w:val="004053BF"/>
    <w:rsid w:val="0040578A"/>
    <w:rsid w:val="004057F5"/>
    <w:rsid w:val="00405BF5"/>
    <w:rsid w:val="0040693F"/>
    <w:rsid w:val="00406F63"/>
    <w:rsid w:val="004111D2"/>
    <w:rsid w:val="00412113"/>
    <w:rsid w:val="00412497"/>
    <w:rsid w:val="00413FB7"/>
    <w:rsid w:val="004140EC"/>
    <w:rsid w:val="0041441C"/>
    <w:rsid w:val="004153F9"/>
    <w:rsid w:val="004155F8"/>
    <w:rsid w:val="00415F52"/>
    <w:rsid w:val="0041640C"/>
    <w:rsid w:val="004202CE"/>
    <w:rsid w:val="004208BB"/>
    <w:rsid w:val="00420E9D"/>
    <w:rsid w:val="004211C8"/>
    <w:rsid w:val="0042246C"/>
    <w:rsid w:val="00422922"/>
    <w:rsid w:val="004235F4"/>
    <w:rsid w:val="004242AA"/>
    <w:rsid w:val="00424450"/>
    <w:rsid w:val="00424C25"/>
    <w:rsid w:val="0042500B"/>
    <w:rsid w:val="00425F2A"/>
    <w:rsid w:val="004268D0"/>
    <w:rsid w:val="00426CD8"/>
    <w:rsid w:val="00430C4C"/>
    <w:rsid w:val="004318C9"/>
    <w:rsid w:val="004329F0"/>
    <w:rsid w:val="00433A5B"/>
    <w:rsid w:val="00433B50"/>
    <w:rsid w:val="00434C14"/>
    <w:rsid w:val="00436325"/>
    <w:rsid w:val="00436CED"/>
    <w:rsid w:val="004374C5"/>
    <w:rsid w:val="00437ECF"/>
    <w:rsid w:val="00441FBF"/>
    <w:rsid w:val="00442774"/>
    <w:rsid w:val="004427AA"/>
    <w:rsid w:val="00442989"/>
    <w:rsid w:val="00443868"/>
    <w:rsid w:val="0044485A"/>
    <w:rsid w:val="00445092"/>
    <w:rsid w:val="0044521A"/>
    <w:rsid w:val="00445271"/>
    <w:rsid w:val="004454BC"/>
    <w:rsid w:val="0044563E"/>
    <w:rsid w:val="00445CA4"/>
    <w:rsid w:val="00450453"/>
    <w:rsid w:val="00450CDC"/>
    <w:rsid w:val="004513A0"/>
    <w:rsid w:val="00453A47"/>
    <w:rsid w:val="00453CE5"/>
    <w:rsid w:val="004541C8"/>
    <w:rsid w:val="00454598"/>
    <w:rsid w:val="004552B5"/>
    <w:rsid w:val="004563B4"/>
    <w:rsid w:val="00456A83"/>
    <w:rsid w:val="00456E1B"/>
    <w:rsid w:val="0045720A"/>
    <w:rsid w:val="004574F8"/>
    <w:rsid w:val="00457BBD"/>
    <w:rsid w:val="00457EFB"/>
    <w:rsid w:val="004601A5"/>
    <w:rsid w:val="00461EDE"/>
    <w:rsid w:val="00463226"/>
    <w:rsid w:val="004633E7"/>
    <w:rsid w:val="0046380F"/>
    <w:rsid w:val="0046402E"/>
    <w:rsid w:val="00464ED1"/>
    <w:rsid w:val="00465427"/>
    <w:rsid w:val="0046557B"/>
    <w:rsid w:val="00465909"/>
    <w:rsid w:val="00465C79"/>
    <w:rsid w:val="00465E44"/>
    <w:rsid w:val="004662AF"/>
    <w:rsid w:val="00466F0F"/>
    <w:rsid w:val="00467845"/>
    <w:rsid w:val="00467858"/>
    <w:rsid w:val="00470B29"/>
    <w:rsid w:val="00472809"/>
    <w:rsid w:val="004735B9"/>
    <w:rsid w:val="00474382"/>
    <w:rsid w:val="0047447F"/>
    <w:rsid w:val="00474A3B"/>
    <w:rsid w:val="00474E41"/>
    <w:rsid w:val="004775C8"/>
    <w:rsid w:val="00481DCB"/>
    <w:rsid w:val="00482435"/>
    <w:rsid w:val="004825B5"/>
    <w:rsid w:val="00482734"/>
    <w:rsid w:val="00482FE5"/>
    <w:rsid w:val="00483B4B"/>
    <w:rsid w:val="0048453A"/>
    <w:rsid w:val="00484DA2"/>
    <w:rsid w:val="004853DA"/>
    <w:rsid w:val="0048548B"/>
    <w:rsid w:val="00486313"/>
    <w:rsid w:val="00486D56"/>
    <w:rsid w:val="004877A3"/>
    <w:rsid w:val="00490412"/>
    <w:rsid w:val="00490F3F"/>
    <w:rsid w:val="00491051"/>
    <w:rsid w:val="00491667"/>
    <w:rsid w:val="00491B9A"/>
    <w:rsid w:val="004924CD"/>
    <w:rsid w:val="00492F3A"/>
    <w:rsid w:val="004944C1"/>
    <w:rsid w:val="00494AB3"/>
    <w:rsid w:val="00495014"/>
    <w:rsid w:val="00495285"/>
    <w:rsid w:val="004954A3"/>
    <w:rsid w:val="0049665F"/>
    <w:rsid w:val="00496B40"/>
    <w:rsid w:val="00496D2F"/>
    <w:rsid w:val="004973A1"/>
    <w:rsid w:val="0049773E"/>
    <w:rsid w:val="00497D11"/>
    <w:rsid w:val="004A023A"/>
    <w:rsid w:val="004A0BC5"/>
    <w:rsid w:val="004A105B"/>
    <w:rsid w:val="004A1614"/>
    <w:rsid w:val="004A1B80"/>
    <w:rsid w:val="004A2143"/>
    <w:rsid w:val="004A218F"/>
    <w:rsid w:val="004A278E"/>
    <w:rsid w:val="004A3112"/>
    <w:rsid w:val="004A323C"/>
    <w:rsid w:val="004A35D2"/>
    <w:rsid w:val="004A4F5A"/>
    <w:rsid w:val="004A55DB"/>
    <w:rsid w:val="004A76E5"/>
    <w:rsid w:val="004A7DFE"/>
    <w:rsid w:val="004B2A65"/>
    <w:rsid w:val="004B3277"/>
    <w:rsid w:val="004B3CB4"/>
    <w:rsid w:val="004B3CBE"/>
    <w:rsid w:val="004B4938"/>
    <w:rsid w:val="004B4A88"/>
    <w:rsid w:val="004B5858"/>
    <w:rsid w:val="004B6021"/>
    <w:rsid w:val="004B6371"/>
    <w:rsid w:val="004B7696"/>
    <w:rsid w:val="004C19A2"/>
    <w:rsid w:val="004C1BEA"/>
    <w:rsid w:val="004C1DBF"/>
    <w:rsid w:val="004C3155"/>
    <w:rsid w:val="004C3AA3"/>
    <w:rsid w:val="004C3E1B"/>
    <w:rsid w:val="004C41A4"/>
    <w:rsid w:val="004C4595"/>
    <w:rsid w:val="004C4DA6"/>
    <w:rsid w:val="004C55AA"/>
    <w:rsid w:val="004C58F5"/>
    <w:rsid w:val="004C6F62"/>
    <w:rsid w:val="004C723D"/>
    <w:rsid w:val="004C74AB"/>
    <w:rsid w:val="004C7665"/>
    <w:rsid w:val="004C7CB1"/>
    <w:rsid w:val="004C7E78"/>
    <w:rsid w:val="004D0D4C"/>
    <w:rsid w:val="004D1668"/>
    <w:rsid w:val="004D194C"/>
    <w:rsid w:val="004D2184"/>
    <w:rsid w:val="004D251C"/>
    <w:rsid w:val="004D266E"/>
    <w:rsid w:val="004D357E"/>
    <w:rsid w:val="004D4E30"/>
    <w:rsid w:val="004D503B"/>
    <w:rsid w:val="004D51BD"/>
    <w:rsid w:val="004D5DFE"/>
    <w:rsid w:val="004E07A3"/>
    <w:rsid w:val="004E0FC6"/>
    <w:rsid w:val="004E18AD"/>
    <w:rsid w:val="004E1986"/>
    <w:rsid w:val="004E343B"/>
    <w:rsid w:val="004E4ACF"/>
    <w:rsid w:val="004E4DDC"/>
    <w:rsid w:val="004E543B"/>
    <w:rsid w:val="004E78EB"/>
    <w:rsid w:val="004E7989"/>
    <w:rsid w:val="004E7DAD"/>
    <w:rsid w:val="004F037A"/>
    <w:rsid w:val="004F0DDD"/>
    <w:rsid w:val="004F3DA9"/>
    <w:rsid w:val="004F468F"/>
    <w:rsid w:val="004F4917"/>
    <w:rsid w:val="004F4F83"/>
    <w:rsid w:val="004F569B"/>
    <w:rsid w:val="004F5AC6"/>
    <w:rsid w:val="004F686E"/>
    <w:rsid w:val="004F6A33"/>
    <w:rsid w:val="00500846"/>
    <w:rsid w:val="00501621"/>
    <w:rsid w:val="00501AF1"/>
    <w:rsid w:val="00501F1F"/>
    <w:rsid w:val="005023DF"/>
    <w:rsid w:val="00502808"/>
    <w:rsid w:val="00502BB9"/>
    <w:rsid w:val="00502FEA"/>
    <w:rsid w:val="005036C5"/>
    <w:rsid w:val="005042A5"/>
    <w:rsid w:val="00504CDB"/>
    <w:rsid w:val="00505A5C"/>
    <w:rsid w:val="005067DE"/>
    <w:rsid w:val="00506E15"/>
    <w:rsid w:val="005072CB"/>
    <w:rsid w:val="005079E1"/>
    <w:rsid w:val="00507B9A"/>
    <w:rsid w:val="00510BE2"/>
    <w:rsid w:val="005110E1"/>
    <w:rsid w:val="00511157"/>
    <w:rsid w:val="00511F96"/>
    <w:rsid w:val="00512221"/>
    <w:rsid w:val="005159FC"/>
    <w:rsid w:val="00516F12"/>
    <w:rsid w:val="005170F8"/>
    <w:rsid w:val="00517CE8"/>
    <w:rsid w:val="0052088F"/>
    <w:rsid w:val="00522058"/>
    <w:rsid w:val="00522211"/>
    <w:rsid w:val="0052223D"/>
    <w:rsid w:val="0052285A"/>
    <w:rsid w:val="00522CD4"/>
    <w:rsid w:val="0052357C"/>
    <w:rsid w:val="005238E2"/>
    <w:rsid w:val="005241C5"/>
    <w:rsid w:val="0052426D"/>
    <w:rsid w:val="005247D1"/>
    <w:rsid w:val="00524FAD"/>
    <w:rsid w:val="0052525F"/>
    <w:rsid w:val="00526BD7"/>
    <w:rsid w:val="00527231"/>
    <w:rsid w:val="005306B3"/>
    <w:rsid w:val="005306F8"/>
    <w:rsid w:val="00531AC8"/>
    <w:rsid w:val="005325EF"/>
    <w:rsid w:val="005328A6"/>
    <w:rsid w:val="005333A4"/>
    <w:rsid w:val="00535CF6"/>
    <w:rsid w:val="00535F80"/>
    <w:rsid w:val="0053750F"/>
    <w:rsid w:val="00537C90"/>
    <w:rsid w:val="00537F5C"/>
    <w:rsid w:val="00537FB2"/>
    <w:rsid w:val="00543B4A"/>
    <w:rsid w:val="00544026"/>
    <w:rsid w:val="00546BFF"/>
    <w:rsid w:val="00546EAA"/>
    <w:rsid w:val="0054788D"/>
    <w:rsid w:val="005505A9"/>
    <w:rsid w:val="00550FC7"/>
    <w:rsid w:val="005517AA"/>
    <w:rsid w:val="0055257C"/>
    <w:rsid w:val="00552AAE"/>
    <w:rsid w:val="00553285"/>
    <w:rsid w:val="00553A9D"/>
    <w:rsid w:val="0055481A"/>
    <w:rsid w:val="00554F36"/>
    <w:rsid w:val="00555744"/>
    <w:rsid w:val="00555D39"/>
    <w:rsid w:val="00556E7C"/>
    <w:rsid w:val="005570FF"/>
    <w:rsid w:val="005606FD"/>
    <w:rsid w:val="00560AE3"/>
    <w:rsid w:val="00560EC7"/>
    <w:rsid w:val="0056147A"/>
    <w:rsid w:val="00561FDA"/>
    <w:rsid w:val="005620EB"/>
    <w:rsid w:val="0056230F"/>
    <w:rsid w:val="00562AB6"/>
    <w:rsid w:val="00563161"/>
    <w:rsid w:val="005633FE"/>
    <w:rsid w:val="00563958"/>
    <w:rsid w:val="00563D76"/>
    <w:rsid w:val="00564A19"/>
    <w:rsid w:val="00564F76"/>
    <w:rsid w:val="0056573F"/>
    <w:rsid w:val="00566E88"/>
    <w:rsid w:val="005678B4"/>
    <w:rsid w:val="00567C2E"/>
    <w:rsid w:val="00570C39"/>
    <w:rsid w:val="0057117B"/>
    <w:rsid w:val="0057275F"/>
    <w:rsid w:val="00572E38"/>
    <w:rsid w:val="00572F17"/>
    <w:rsid w:val="00573655"/>
    <w:rsid w:val="00573916"/>
    <w:rsid w:val="00574064"/>
    <w:rsid w:val="0057501C"/>
    <w:rsid w:val="005754B8"/>
    <w:rsid w:val="00575F15"/>
    <w:rsid w:val="005762C8"/>
    <w:rsid w:val="005763DC"/>
    <w:rsid w:val="00577647"/>
    <w:rsid w:val="00581BE1"/>
    <w:rsid w:val="005827B8"/>
    <w:rsid w:val="00583729"/>
    <w:rsid w:val="005837A5"/>
    <w:rsid w:val="00583C0A"/>
    <w:rsid w:val="00584A5F"/>
    <w:rsid w:val="005851B4"/>
    <w:rsid w:val="00585389"/>
    <w:rsid w:val="005853C1"/>
    <w:rsid w:val="00585A96"/>
    <w:rsid w:val="00585B43"/>
    <w:rsid w:val="005860D4"/>
    <w:rsid w:val="00586EBD"/>
    <w:rsid w:val="0058712B"/>
    <w:rsid w:val="00590B14"/>
    <w:rsid w:val="00590CE4"/>
    <w:rsid w:val="005919C3"/>
    <w:rsid w:val="00591B8B"/>
    <w:rsid w:val="00592AFD"/>
    <w:rsid w:val="00593267"/>
    <w:rsid w:val="00594433"/>
    <w:rsid w:val="00595859"/>
    <w:rsid w:val="00595A37"/>
    <w:rsid w:val="00595EE4"/>
    <w:rsid w:val="005960A0"/>
    <w:rsid w:val="00596F83"/>
    <w:rsid w:val="00597A79"/>
    <w:rsid w:val="00597F5E"/>
    <w:rsid w:val="005A17C3"/>
    <w:rsid w:val="005A413C"/>
    <w:rsid w:val="005A47A3"/>
    <w:rsid w:val="005A4BEC"/>
    <w:rsid w:val="005A4FEA"/>
    <w:rsid w:val="005A55E3"/>
    <w:rsid w:val="005A5BC6"/>
    <w:rsid w:val="005A6124"/>
    <w:rsid w:val="005A61EA"/>
    <w:rsid w:val="005A6AFB"/>
    <w:rsid w:val="005A763D"/>
    <w:rsid w:val="005B0422"/>
    <w:rsid w:val="005B058F"/>
    <w:rsid w:val="005B089F"/>
    <w:rsid w:val="005B0E1F"/>
    <w:rsid w:val="005B0FF0"/>
    <w:rsid w:val="005B149F"/>
    <w:rsid w:val="005B1AF0"/>
    <w:rsid w:val="005B239D"/>
    <w:rsid w:val="005B4192"/>
    <w:rsid w:val="005B4D23"/>
    <w:rsid w:val="005B513C"/>
    <w:rsid w:val="005B5846"/>
    <w:rsid w:val="005B66F7"/>
    <w:rsid w:val="005B70DE"/>
    <w:rsid w:val="005C0527"/>
    <w:rsid w:val="005C08F2"/>
    <w:rsid w:val="005C0FFE"/>
    <w:rsid w:val="005C1430"/>
    <w:rsid w:val="005C16E2"/>
    <w:rsid w:val="005C2B4F"/>
    <w:rsid w:val="005C353E"/>
    <w:rsid w:val="005C3833"/>
    <w:rsid w:val="005C4013"/>
    <w:rsid w:val="005C43EA"/>
    <w:rsid w:val="005C4ADF"/>
    <w:rsid w:val="005C5453"/>
    <w:rsid w:val="005C5DE8"/>
    <w:rsid w:val="005C6478"/>
    <w:rsid w:val="005C7416"/>
    <w:rsid w:val="005C7724"/>
    <w:rsid w:val="005C780F"/>
    <w:rsid w:val="005C7C75"/>
    <w:rsid w:val="005C7EB1"/>
    <w:rsid w:val="005D1395"/>
    <w:rsid w:val="005D1E51"/>
    <w:rsid w:val="005D2661"/>
    <w:rsid w:val="005D29FE"/>
    <w:rsid w:val="005D4092"/>
    <w:rsid w:val="005D4263"/>
    <w:rsid w:val="005D4347"/>
    <w:rsid w:val="005D4DCF"/>
    <w:rsid w:val="005D63AB"/>
    <w:rsid w:val="005D666A"/>
    <w:rsid w:val="005D7B1B"/>
    <w:rsid w:val="005D7C2C"/>
    <w:rsid w:val="005E0405"/>
    <w:rsid w:val="005E058D"/>
    <w:rsid w:val="005E1494"/>
    <w:rsid w:val="005E16BD"/>
    <w:rsid w:val="005E1A38"/>
    <w:rsid w:val="005E3384"/>
    <w:rsid w:val="005E3AE4"/>
    <w:rsid w:val="005E5546"/>
    <w:rsid w:val="005E5A43"/>
    <w:rsid w:val="005E6C62"/>
    <w:rsid w:val="005E72AC"/>
    <w:rsid w:val="005F0A7E"/>
    <w:rsid w:val="005F255B"/>
    <w:rsid w:val="005F29AF"/>
    <w:rsid w:val="005F2DF1"/>
    <w:rsid w:val="005F33E9"/>
    <w:rsid w:val="005F39E3"/>
    <w:rsid w:val="005F3D0A"/>
    <w:rsid w:val="005F49E2"/>
    <w:rsid w:val="005F508D"/>
    <w:rsid w:val="005F705B"/>
    <w:rsid w:val="00600097"/>
    <w:rsid w:val="006036C8"/>
    <w:rsid w:val="00604D29"/>
    <w:rsid w:val="00605134"/>
    <w:rsid w:val="00606031"/>
    <w:rsid w:val="00606120"/>
    <w:rsid w:val="006061E5"/>
    <w:rsid w:val="00607B9D"/>
    <w:rsid w:val="00607EA1"/>
    <w:rsid w:val="00611067"/>
    <w:rsid w:val="00611F93"/>
    <w:rsid w:val="0061229F"/>
    <w:rsid w:val="00613875"/>
    <w:rsid w:val="0061674B"/>
    <w:rsid w:val="00617C7E"/>
    <w:rsid w:val="00620612"/>
    <w:rsid w:val="0062085E"/>
    <w:rsid w:val="006223EF"/>
    <w:rsid w:val="0062285B"/>
    <w:rsid w:val="0062313A"/>
    <w:rsid w:val="00623672"/>
    <w:rsid w:val="0062423B"/>
    <w:rsid w:val="00625028"/>
    <w:rsid w:val="00625157"/>
    <w:rsid w:val="0062568B"/>
    <w:rsid w:val="006259DF"/>
    <w:rsid w:val="00626BB7"/>
    <w:rsid w:val="006278F1"/>
    <w:rsid w:val="006279BD"/>
    <w:rsid w:val="00627D72"/>
    <w:rsid w:val="00627F33"/>
    <w:rsid w:val="00630149"/>
    <w:rsid w:val="00632430"/>
    <w:rsid w:val="0063315E"/>
    <w:rsid w:val="00635E42"/>
    <w:rsid w:val="00636102"/>
    <w:rsid w:val="006363E8"/>
    <w:rsid w:val="006363F9"/>
    <w:rsid w:val="00637270"/>
    <w:rsid w:val="006377B1"/>
    <w:rsid w:val="0063787E"/>
    <w:rsid w:val="006379D1"/>
    <w:rsid w:val="00637B7B"/>
    <w:rsid w:val="00640A94"/>
    <w:rsid w:val="00641BFD"/>
    <w:rsid w:val="00641F76"/>
    <w:rsid w:val="00642730"/>
    <w:rsid w:val="0064275E"/>
    <w:rsid w:val="00642BC4"/>
    <w:rsid w:val="00642C43"/>
    <w:rsid w:val="00642F24"/>
    <w:rsid w:val="006431F5"/>
    <w:rsid w:val="00645C71"/>
    <w:rsid w:val="00646120"/>
    <w:rsid w:val="00646180"/>
    <w:rsid w:val="006463C8"/>
    <w:rsid w:val="006472A5"/>
    <w:rsid w:val="006473D8"/>
    <w:rsid w:val="0064749B"/>
    <w:rsid w:val="00647523"/>
    <w:rsid w:val="006478A5"/>
    <w:rsid w:val="00647B72"/>
    <w:rsid w:val="00647C81"/>
    <w:rsid w:val="00647D20"/>
    <w:rsid w:val="00651567"/>
    <w:rsid w:val="00652238"/>
    <w:rsid w:val="00652A2E"/>
    <w:rsid w:val="00652A90"/>
    <w:rsid w:val="00653001"/>
    <w:rsid w:val="006555C4"/>
    <w:rsid w:val="00656AF8"/>
    <w:rsid w:val="00656D16"/>
    <w:rsid w:val="00656DDE"/>
    <w:rsid w:val="00656F31"/>
    <w:rsid w:val="0065795D"/>
    <w:rsid w:val="006600EF"/>
    <w:rsid w:val="00661178"/>
    <w:rsid w:val="0066156A"/>
    <w:rsid w:val="006618A8"/>
    <w:rsid w:val="00661C00"/>
    <w:rsid w:val="00661FD5"/>
    <w:rsid w:val="006623A4"/>
    <w:rsid w:val="006627BE"/>
    <w:rsid w:val="00662BA7"/>
    <w:rsid w:val="00663B49"/>
    <w:rsid w:val="00663BF9"/>
    <w:rsid w:val="0066444E"/>
    <w:rsid w:val="00664469"/>
    <w:rsid w:val="0066502D"/>
    <w:rsid w:val="00667665"/>
    <w:rsid w:val="0066776C"/>
    <w:rsid w:val="00667C49"/>
    <w:rsid w:val="00671683"/>
    <w:rsid w:val="006717AC"/>
    <w:rsid w:val="00671861"/>
    <w:rsid w:val="006719B2"/>
    <w:rsid w:val="00672FD8"/>
    <w:rsid w:val="006732AD"/>
    <w:rsid w:val="00673BAE"/>
    <w:rsid w:val="0067546C"/>
    <w:rsid w:val="006755FA"/>
    <w:rsid w:val="00675E09"/>
    <w:rsid w:val="006765F3"/>
    <w:rsid w:val="00676DCB"/>
    <w:rsid w:val="00676EAC"/>
    <w:rsid w:val="00677AC3"/>
    <w:rsid w:val="00677C3F"/>
    <w:rsid w:val="00681030"/>
    <w:rsid w:val="00681730"/>
    <w:rsid w:val="00681906"/>
    <w:rsid w:val="0068325A"/>
    <w:rsid w:val="0068411D"/>
    <w:rsid w:val="006841AB"/>
    <w:rsid w:val="00685F89"/>
    <w:rsid w:val="0068652A"/>
    <w:rsid w:val="0068666F"/>
    <w:rsid w:val="006875B7"/>
    <w:rsid w:val="00687D35"/>
    <w:rsid w:val="00687D8D"/>
    <w:rsid w:val="00687FD6"/>
    <w:rsid w:val="00693E66"/>
    <w:rsid w:val="00694526"/>
    <w:rsid w:val="0069474C"/>
    <w:rsid w:val="00694CE4"/>
    <w:rsid w:val="00695188"/>
    <w:rsid w:val="006955F1"/>
    <w:rsid w:val="006964F3"/>
    <w:rsid w:val="0069652D"/>
    <w:rsid w:val="00696958"/>
    <w:rsid w:val="00696CD3"/>
    <w:rsid w:val="00697042"/>
    <w:rsid w:val="006970C1"/>
    <w:rsid w:val="006A02FE"/>
    <w:rsid w:val="006A0C25"/>
    <w:rsid w:val="006A0DE3"/>
    <w:rsid w:val="006A115B"/>
    <w:rsid w:val="006A1C7B"/>
    <w:rsid w:val="006A2926"/>
    <w:rsid w:val="006A3266"/>
    <w:rsid w:val="006A3DBA"/>
    <w:rsid w:val="006A5D67"/>
    <w:rsid w:val="006A6098"/>
    <w:rsid w:val="006A6968"/>
    <w:rsid w:val="006A69E4"/>
    <w:rsid w:val="006A7CE2"/>
    <w:rsid w:val="006A7CE4"/>
    <w:rsid w:val="006B045A"/>
    <w:rsid w:val="006B219C"/>
    <w:rsid w:val="006B269A"/>
    <w:rsid w:val="006B32D9"/>
    <w:rsid w:val="006B4E2B"/>
    <w:rsid w:val="006B512A"/>
    <w:rsid w:val="006B5B8E"/>
    <w:rsid w:val="006B6D2A"/>
    <w:rsid w:val="006B705A"/>
    <w:rsid w:val="006B72D6"/>
    <w:rsid w:val="006C193F"/>
    <w:rsid w:val="006C1A28"/>
    <w:rsid w:val="006C34DB"/>
    <w:rsid w:val="006C36F1"/>
    <w:rsid w:val="006C3A0E"/>
    <w:rsid w:val="006C3FCA"/>
    <w:rsid w:val="006C51A7"/>
    <w:rsid w:val="006C5B75"/>
    <w:rsid w:val="006C795E"/>
    <w:rsid w:val="006D10E0"/>
    <w:rsid w:val="006D1941"/>
    <w:rsid w:val="006D29EA"/>
    <w:rsid w:val="006D2E09"/>
    <w:rsid w:val="006D3067"/>
    <w:rsid w:val="006D3540"/>
    <w:rsid w:val="006D3FDE"/>
    <w:rsid w:val="006D406A"/>
    <w:rsid w:val="006D5224"/>
    <w:rsid w:val="006D5E6F"/>
    <w:rsid w:val="006D6D67"/>
    <w:rsid w:val="006D731D"/>
    <w:rsid w:val="006D7A2D"/>
    <w:rsid w:val="006E032D"/>
    <w:rsid w:val="006E04DC"/>
    <w:rsid w:val="006E1E7B"/>
    <w:rsid w:val="006E1FAE"/>
    <w:rsid w:val="006E2048"/>
    <w:rsid w:val="006E2091"/>
    <w:rsid w:val="006E3C46"/>
    <w:rsid w:val="006E3FE5"/>
    <w:rsid w:val="006E4E7F"/>
    <w:rsid w:val="006E55F8"/>
    <w:rsid w:val="006E5E26"/>
    <w:rsid w:val="006E6405"/>
    <w:rsid w:val="006E671A"/>
    <w:rsid w:val="006E6CE4"/>
    <w:rsid w:val="006E7581"/>
    <w:rsid w:val="006F047F"/>
    <w:rsid w:val="006F0BA0"/>
    <w:rsid w:val="006F118A"/>
    <w:rsid w:val="006F17CE"/>
    <w:rsid w:val="006F22D9"/>
    <w:rsid w:val="006F230C"/>
    <w:rsid w:val="006F2927"/>
    <w:rsid w:val="006F2E53"/>
    <w:rsid w:val="006F319B"/>
    <w:rsid w:val="006F3AAB"/>
    <w:rsid w:val="006F3E0F"/>
    <w:rsid w:val="006F3FC5"/>
    <w:rsid w:val="006F406E"/>
    <w:rsid w:val="006F443D"/>
    <w:rsid w:val="006F5325"/>
    <w:rsid w:val="006F5708"/>
    <w:rsid w:val="006F5F55"/>
    <w:rsid w:val="006F6AA6"/>
    <w:rsid w:val="006F6F30"/>
    <w:rsid w:val="006F7732"/>
    <w:rsid w:val="00700432"/>
    <w:rsid w:val="007005FE"/>
    <w:rsid w:val="007011E0"/>
    <w:rsid w:val="007017AD"/>
    <w:rsid w:val="00701E02"/>
    <w:rsid w:val="00702400"/>
    <w:rsid w:val="007031C4"/>
    <w:rsid w:val="007034E4"/>
    <w:rsid w:val="00703733"/>
    <w:rsid w:val="00703A12"/>
    <w:rsid w:val="00703AC3"/>
    <w:rsid w:val="00704D55"/>
    <w:rsid w:val="00704E6E"/>
    <w:rsid w:val="00705B11"/>
    <w:rsid w:val="00705B2D"/>
    <w:rsid w:val="00706398"/>
    <w:rsid w:val="007071F7"/>
    <w:rsid w:val="0071000D"/>
    <w:rsid w:val="007102C9"/>
    <w:rsid w:val="00710409"/>
    <w:rsid w:val="007104EF"/>
    <w:rsid w:val="00711992"/>
    <w:rsid w:val="00712B74"/>
    <w:rsid w:val="00713DFA"/>
    <w:rsid w:val="007143B8"/>
    <w:rsid w:val="00715312"/>
    <w:rsid w:val="0071657B"/>
    <w:rsid w:val="00720902"/>
    <w:rsid w:val="00721A49"/>
    <w:rsid w:val="00722291"/>
    <w:rsid w:val="0072291C"/>
    <w:rsid w:val="00722E36"/>
    <w:rsid w:val="007234A6"/>
    <w:rsid w:val="007236B5"/>
    <w:rsid w:val="007237E5"/>
    <w:rsid w:val="00723A70"/>
    <w:rsid w:val="00724104"/>
    <w:rsid w:val="00724647"/>
    <w:rsid w:val="00725F68"/>
    <w:rsid w:val="00726308"/>
    <w:rsid w:val="00727868"/>
    <w:rsid w:val="00730A0C"/>
    <w:rsid w:val="007317C7"/>
    <w:rsid w:val="0073188F"/>
    <w:rsid w:val="00733633"/>
    <w:rsid w:val="007338C8"/>
    <w:rsid w:val="00733C24"/>
    <w:rsid w:val="0073535B"/>
    <w:rsid w:val="007379A0"/>
    <w:rsid w:val="007420CD"/>
    <w:rsid w:val="0074290F"/>
    <w:rsid w:val="00744880"/>
    <w:rsid w:val="00745161"/>
    <w:rsid w:val="0074639B"/>
    <w:rsid w:val="0074671D"/>
    <w:rsid w:val="007469D3"/>
    <w:rsid w:val="00747381"/>
    <w:rsid w:val="007473F7"/>
    <w:rsid w:val="00747D83"/>
    <w:rsid w:val="00750E27"/>
    <w:rsid w:val="00751549"/>
    <w:rsid w:val="00751D00"/>
    <w:rsid w:val="0075215E"/>
    <w:rsid w:val="007521F0"/>
    <w:rsid w:val="0075253F"/>
    <w:rsid w:val="00752A1A"/>
    <w:rsid w:val="00753F77"/>
    <w:rsid w:val="0075469C"/>
    <w:rsid w:val="00754E65"/>
    <w:rsid w:val="007557AC"/>
    <w:rsid w:val="00756671"/>
    <w:rsid w:val="0075737D"/>
    <w:rsid w:val="0075744B"/>
    <w:rsid w:val="0075762D"/>
    <w:rsid w:val="00760920"/>
    <w:rsid w:val="007612C0"/>
    <w:rsid w:val="0076133D"/>
    <w:rsid w:val="0076266C"/>
    <w:rsid w:val="00762913"/>
    <w:rsid w:val="00762B00"/>
    <w:rsid w:val="0076377E"/>
    <w:rsid w:val="0076388C"/>
    <w:rsid w:val="00763C44"/>
    <w:rsid w:val="00764769"/>
    <w:rsid w:val="007655A2"/>
    <w:rsid w:val="0077010F"/>
    <w:rsid w:val="00770622"/>
    <w:rsid w:val="00770A7B"/>
    <w:rsid w:val="00772A16"/>
    <w:rsid w:val="0077364A"/>
    <w:rsid w:val="007745A0"/>
    <w:rsid w:val="00776311"/>
    <w:rsid w:val="00777239"/>
    <w:rsid w:val="0077776B"/>
    <w:rsid w:val="00780F49"/>
    <w:rsid w:val="007813F9"/>
    <w:rsid w:val="007819D1"/>
    <w:rsid w:val="00782D86"/>
    <w:rsid w:val="00783445"/>
    <w:rsid w:val="007849F8"/>
    <w:rsid w:val="00784A7D"/>
    <w:rsid w:val="00785C18"/>
    <w:rsid w:val="007864CE"/>
    <w:rsid w:val="0078672B"/>
    <w:rsid w:val="007869A1"/>
    <w:rsid w:val="00787E61"/>
    <w:rsid w:val="00787EA1"/>
    <w:rsid w:val="00790725"/>
    <w:rsid w:val="00791C00"/>
    <w:rsid w:val="007939E2"/>
    <w:rsid w:val="00794D13"/>
    <w:rsid w:val="00794F1E"/>
    <w:rsid w:val="007A0EA1"/>
    <w:rsid w:val="007A14B1"/>
    <w:rsid w:val="007A1633"/>
    <w:rsid w:val="007A1DE4"/>
    <w:rsid w:val="007A2DD9"/>
    <w:rsid w:val="007A2F64"/>
    <w:rsid w:val="007A3679"/>
    <w:rsid w:val="007A3BC3"/>
    <w:rsid w:val="007A4C2A"/>
    <w:rsid w:val="007A4E5F"/>
    <w:rsid w:val="007A4EE3"/>
    <w:rsid w:val="007A5F25"/>
    <w:rsid w:val="007A5FD1"/>
    <w:rsid w:val="007A74E5"/>
    <w:rsid w:val="007A75F5"/>
    <w:rsid w:val="007A7DD7"/>
    <w:rsid w:val="007B3416"/>
    <w:rsid w:val="007B3AC6"/>
    <w:rsid w:val="007B3BBE"/>
    <w:rsid w:val="007B3CF4"/>
    <w:rsid w:val="007B47C6"/>
    <w:rsid w:val="007B513E"/>
    <w:rsid w:val="007B562A"/>
    <w:rsid w:val="007B5A8E"/>
    <w:rsid w:val="007B6FCA"/>
    <w:rsid w:val="007B7802"/>
    <w:rsid w:val="007C0755"/>
    <w:rsid w:val="007C0D2E"/>
    <w:rsid w:val="007C0D66"/>
    <w:rsid w:val="007C2E8F"/>
    <w:rsid w:val="007C2F27"/>
    <w:rsid w:val="007C36EB"/>
    <w:rsid w:val="007C3AAA"/>
    <w:rsid w:val="007C40C2"/>
    <w:rsid w:val="007C43A9"/>
    <w:rsid w:val="007C582C"/>
    <w:rsid w:val="007C5BCB"/>
    <w:rsid w:val="007C62A0"/>
    <w:rsid w:val="007C6A6E"/>
    <w:rsid w:val="007C7B3D"/>
    <w:rsid w:val="007D03D9"/>
    <w:rsid w:val="007D0432"/>
    <w:rsid w:val="007D07EF"/>
    <w:rsid w:val="007D1141"/>
    <w:rsid w:val="007D1273"/>
    <w:rsid w:val="007D44A3"/>
    <w:rsid w:val="007D481A"/>
    <w:rsid w:val="007D4E36"/>
    <w:rsid w:val="007D54D1"/>
    <w:rsid w:val="007D54DA"/>
    <w:rsid w:val="007D56D4"/>
    <w:rsid w:val="007D5EE2"/>
    <w:rsid w:val="007E1102"/>
    <w:rsid w:val="007E30DE"/>
    <w:rsid w:val="007E30E0"/>
    <w:rsid w:val="007E3F4A"/>
    <w:rsid w:val="007E5414"/>
    <w:rsid w:val="007E55FB"/>
    <w:rsid w:val="007E593A"/>
    <w:rsid w:val="007E5EB4"/>
    <w:rsid w:val="007E68A5"/>
    <w:rsid w:val="007E759C"/>
    <w:rsid w:val="007E76B6"/>
    <w:rsid w:val="007F02EF"/>
    <w:rsid w:val="007F0414"/>
    <w:rsid w:val="007F140C"/>
    <w:rsid w:val="007F1567"/>
    <w:rsid w:val="007F1D7C"/>
    <w:rsid w:val="007F2477"/>
    <w:rsid w:val="007F2EE4"/>
    <w:rsid w:val="007F51E4"/>
    <w:rsid w:val="007F658D"/>
    <w:rsid w:val="007F707A"/>
    <w:rsid w:val="007F7683"/>
    <w:rsid w:val="0080021A"/>
    <w:rsid w:val="008003FC"/>
    <w:rsid w:val="00800779"/>
    <w:rsid w:val="008007A8"/>
    <w:rsid w:val="008007BF"/>
    <w:rsid w:val="00800C0A"/>
    <w:rsid w:val="00800CA8"/>
    <w:rsid w:val="00801DAD"/>
    <w:rsid w:val="00803A25"/>
    <w:rsid w:val="00803CBF"/>
    <w:rsid w:val="00804283"/>
    <w:rsid w:val="00804E27"/>
    <w:rsid w:val="00804ED5"/>
    <w:rsid w:val="00806396"/>
    <w:rsid w:val="00806919"/>
    <w:rsid w:val="00806EFF"/>
    <w:rsid w:val="00807527"/>
    <w:rsid w:val="0081033C"/>
    <w:rsid w:val="00810DE7"/>
    <w:rsid w:val="0081135E"/>
    <w:rsid w:val="00811493"/>
    <w:rsid w:val="0081168B"/>
    <w:rsid w:val="00811BC0"/>
    <w:rsid w:val="008141F5"/>
    <w:rsid w:val="00814DE8"/>
    <w:rsid w:val="00814EA7"/>
    <w:rsid w:val="0081510F"/>
    <w:rsid w:val="00815342"/>
    <w:rsid w:val="00815408"/>
    <w:rsid w:val="0081589C"/>
    <w:rsid w:val="008165A2"/>
    <w:rsid w:val="008168BE"/>
    <w:rsid w:val="00817372"/>
    <w:rsid w:val="00817508"/>
    <w:rsid w:val="008207AD"/>
    <w:rsid w:val="00820990"/>
    <w:rsid w:val="00821429"/>
    <w:rsid w:val="00821C8E"/>
    <w:rsid w:val="00822D73"/>
    <w:rsid w:val="00822E43"/>
    <w:rsid w:val="0082483A"/>
    <w:rsid w:val="0082489C"/>
    <w:rsid w:val="0082523F"/>
    <w:rsid w:val="0082560E"/>
    <w:rsid w:val="00825C51"/>
    <w:rsid w:val="00826C40"/>
    <w:rsid w:val="008270B5"/>
    <w:rsid w:val="008270C9"/>
    <w:rsid w:val="008272B7"/>
    <w:rsid w:val="008273AE"/>
    <w:rsid w:val="008302DE"/>
    <w:rsid w:val="00830472"/>
    <w:rsid w:val="0083066E"/>
    <w:rsid w:val="00830751"/>
    <w:rsid w:val="00830822"/>
    <w:rsid w:val="00830A9C"/>
    <w:rsid w:val="008327F8"/>
    <w:rsid w:val="00833373"/>
    <w:rsid w:val="0083392F"/>
    <w:rsid w:val="00833F96"/>
    <w:rsid w:val="00833FD0"/>
    <w:rsid w:val="008340D4"/>
    <w:rsid w:val="008346F5"/>
    <w:rsid w:val="00834E45"/>
    <w:rsid w:val="0083605F"/>
    <w:rsid w:val="0083685D"/>
    <w:rsid w:val="00836A96"/>
    <w:rsid w:val="00837EA9"/>
    <w:rsid w:val="00840241"/>
    <w:rsid w:val="00840520"/>
    <w:rsid w:val="00840C17"/>
    <w:rsid w:val="00840F26"/>
    <w:rsid w:val="00841209"/>
    <w:rsid w:val="0084126A"/>
    <w:rsid w:val="00841A35"/>
    <w:rsid w:val="00844318"/>
    <w:rsid w:val="00844632"/>
    <w:rsid w:val="00844850"/>
    <w:rsid w:val="00845208"/>
    <w:rsid w:val="008452EF"/>
    <w:rsid w:val="00845469"/>
    <w:rsid w:val="00847959"/>
    <w:rsid w:val="00847C64"/>
    <w:rsid w:val="0085050D"/>
    <w:rsid w:val="00850583"/>
    <w:rsid w:val="0085063C"/>
    <w:rsid w:val="008510C3"/>
    <w:rsid w:val="00851776"/>
    <w:rsid w:val="008517C6"/>
    <w:rsid w:val="00851D0C"/>
    <w:rsid w:val="00851E6C"/>
    <w:rsid w:val="00853DCB"/>
    <w:rsid w:val="00853DFC"/>
    <w:rsid w:val="0085439B"/>
    <w:rsid w:val="00854937"/>
    <w:rsid w:val="0085510D"/>
    <w:rsid w:val="008551E9"/>
    <w:rsid w:val="0085531F"/>
    <w:rsid w:val="00855770"/>
    <w:rsid w:val="00855DA5"/>
    <w:rsid w:val="00856808"/>
    <w:rsid w:val="008577F9"/>
    <w:rsid w:val="00860285"/>
    <w:rsid w:val="00860A1D"/>
    <w:rsid w:val="00861258"/>
    <w:rsid w:val="00861B56"/>
    <w:rsid w:val="00861BA9"/>
    <w:rsid w:val="00862529"/>
    <w:rsid w:val="00862A56"/>
    <w:rsid w:val="0086308F"/>
    <w:rsid w:val="00863725"/>
    <w:rsid w:val="008639D4"/>
    <w:rsid w:val="00865363"/>
    <w:rsid w:val="008661F5"/>
    <w:rsid w:val="00866B4F"/>
    <w:rsid w:val="00866CDC"/>
    <w:rsid w:val="00867AE1"/>
    <w:rsid w:val="00867DCB"/>
    <w:rsid w:val="00870EBE"/>
    <w:rsid w:val="008713B1"/>
    <w:rsid w:val="008723EE"/>
    <w:rsid w:val="008729D0"/>
    <w:rsid w:val="0087374E"/>
    <w:rsid w:val="0087568A"/>
    <w:rsid w:val="00876DBA"/>
    <w:rsid w:val="00880A89"/>
    <w:rsid w:val="00880B08"/>
    <w:rsid w:val="00881732"/>
    <w:rsid w:val="0088221D"/>
    <w:rsid w:val="008826C0"/>
    <w:rsid w:val="00883689"/>
    <w:rsid w:val="00883EBE"/>
    <w:rsid w:val="00884543"/>
    <w:rsid w:val="008854D4"/>
    <w:rsid w:val="00885A90"/>
    <w:rsid w:val="00885CD8"/>
    <w:rsid w:val="00885DD2"/>
    <w:rsid w:val="00886FC6"/>
    <w:rsid w:val="00890625"/>
    <w:rsid w:val="00891DD8"/>
    <w:rsid w:val="008922D3"/>
    <w:rsid w:val="0089230E"/>
    <w:rsid w:val="00892CB8"/>
    <w:rsid w:val="0089368A"/>
    <w:rsid w:val="00893ED9"/>
    <w:rsid w:val="00894634"/>
    <w:rsid w:val="00895ABF"/>
    <w:rsid w:val="00896BA4"/>
    <w:rsid w:val="00897CC7"/>
    <w:rsid w:val="008A0476"/>
    <w:rsid w:val="008A0B98"/>
    <w:rsid w:val="008A310D"/>
    <w:rsid w:val="008A3218"/>
    <w:rsid w:val="008A330F"/>
    <w:rsid w:val="008A4E50"/>
    <w:rsid w:val="008A6CC5"/>
    <w:rsid w:val="008A7F74"/>
    <w:rsid w:val="008B0D51"/>
    <w:rsid w:val="008B1285"/>
    <w:rsid w:val="008B3382"/>
    <w:rsid w:val="008B4575"/>
    <w:rsid w:val="008B5E44"/>
    <w:rsid w:val="008B71DB"/>
    <w:rsid w:val="008B78E3"/>
    <w:rsid w:val="008C189C"/>
    <w:rsid w:val="008C1C2B"/>
    <w:rsid w:val="008C1CC5"/>
    <w:rsid w:val="008C1F2C"/>
    <w:rsid w:val="008C3378"/>
    <w:rsid w:val="008C436A"/>
    <w:rsid w:val="008C48C6"/>
    <w:rsid w:val="008C59DC"/>
    <w:rsid w:val="008C5CE5"/>
    <w:rsid w:val="008C74F8"/>
    <w:rsid w:val="008C754F"/>
    <w:rsid w:val="008C7583"/>
    <w:rsid w:val="008C7891"/>
    <w:rsid w:val="008D1C34"/>
    <w:rsid w:val="008D2D7A"/>
    <w:rsid w:val="008D399D"/>
    <w:rsid w:val="008D3F8F"/>
    <w:rsid w:val="008D5306"/>
    <w:rsid w:val="008D5A28"/>
    <w:rsid w:val="008D5D31"/>
    <w:rsid w:val="008D719D"/>
    <w:rsid w:val="008E0AEC"/>
    <w:rsid w:val="008E129D"/>
    <w:rsid w:val="008E2793"/>
    <w:rsid w:val="008E2803"/>
    <w:rsid w:val="008E3992"/>
    <w:rsid w:val="008E41DC"/>
    <w:rsid w:val="008E47B1"/>
    <w:rsid w:val="008E54FF"/>
    <w:rsid w:val="008E5C5A"/>
    <w:rsid w:val="008E604E"/>
    <w:rsid w:val="008E6432"/>
    <w:rsid w:val="008E6BD7"/>
    <w:rsid w:val="008E70F0"/>
    <w:rsid w:val="008F1D0A"/>
    <w:rsid w:val="008F3727"/>
    <w:rsid w:val="008F5654"/>
    <w:rsid w:val="008F5984"/>
    <w:rsid w:val="008F5D97"/>
    <w:rsid w:val="008F6324"/>
    <w:rsid w:val="008F65BD"/>
    <w:rsid w:val="008F6904"/>
    <w:rsid w:val="008F6EE4"/>
    <w:rsid w:val="009000F0"/>
    <w:rsid w:val="0090169C"/>
    <w:rsid w:val="00901F52"/>
    <w:rsid w:val="00903085"/>
    <w:rsid w:val="0090313F"/>
    <w:rsid w:val="0090368D"/>
    <w:rsid w:val="00903EB2"/>
    <w:rsid w:val="00903EC1"/>
    <w:rsid w:val="0090463C"/>
    <w:rsid w:val="00905BC8"/>
    <w:rsid w:val="009061F0"/>
    <w:rsid w:val="00906448"/>
    <w:rsid w:val="00910C01"/>
    <w:rsid w:val="00910F32"/>
    <w:rsid w:val="009111D2"/>
    <w:rsid w:val="009117B5"/>
    <w:rsid w:val="00912166"/>
    <w:rsid w:val="009132E0"/>
    <w:rsid w:val="00913300"/>
    <w:rsid w:val="00914237"/>
    <w:rsid w:val="009166CA"/>
    <w:rsid w:val="00916A0A"/>
    <w:rsid w:val="00916B0D"/>
    <w:rsid w:val="009170B7"/>
    <w:rsid w:val="009170FB"/>
    <w:rsid w:val="009200BF"/>
    <w:rsid w:val="00920D59"/>
    <w:rsid w:val="00922651"/>
    <w:rsid w:val="0092475B"/>
    <w:rsid w:val="0092490D"/>
    <w:rsid w:val="00924B91"/>
    <w:rsid w:val="00924FEE"/>
    <w:rsid w:val="00925B06"/>
    <w:rsid w:val="00925DC6"/>
    <w:rsid w:val="009260BB"/>
    <w:rsid w:val="00926583"/>
    <w:rsid w:val="00926683"/>
    <w:rsid w:val="00926FE1"/>
    <w:rsid w:val="00927721"/>
    <w:rsid w:val="00927CAE"/>
    <w:rsid w:val="00930AFC"/>
    <w:rsid w:val="00932E36"/>
    <w:rsid w:val="009337B2"/>
    <w:rsid w:val="00933F54"/>
    <w:rsid w:val="00934288"/>
    <w:rsid w:val="009349D5"/>
    <w:rsid w:val="00935090"/>
    <w:rsid w:val="009356CB"/>
    <w:rsid w:val="00935AD0"/>
    <w:rsid w:val="009367B0"/>
    <w:rsid w:val="00936914"/>
    <w:rsid w:val="0093733B"/>
    <w:rsid w:val="00937543"/>
    <w:rsid w:val="009402F5"/>
    <w:rsid w:val="00940421"/>
    <w:rsid w:val="00943477"/>
    <w:rsid w:val="00943587"/>
    <w:rsid w:val="00944815"/>
    <w:rsid w:val="00944EDF"/>
    <w:rsid w:val="00945AC8"/>
    <w:rsid w:val="00945C0F"/>
    <w:rsid w:val="00946E6F"/>
    <w:rsid w:val="00947CA8"/>
    <w:rsid w:val="00947F91"/>
    <w:rsid w:val="00952487"/>
    <w:rsid w:val="0095273D"/>
    <w:rsid w:val="00953B93"/>
    <w:rsid w:val="00956518"/>
    <w:rsid w:val="009566CE"/>
    <w:rsid w:val="00956733"/>
    <w:rsid w:val="00956B71"/>
    <w:rsid w:val="00956FFC"/>
    <w:rsid w:val="009608DA"/>
    <w:rsid w:val="00961855"/>
    <w:rsid w:val="00961F67"/>
    <w:rsid w:val="00963779"/>
    <w:rsid w:val="009637B5"/>
    <w:rsid w:val="00963EFD"/>
    <w:rsid w:val="009645EB"/>
    <w:rsid w:val="009649A2"/>
    <w:rsid w:val="00964BE9"/>
    <w:rsid w:val="00964DF4"/>
    <w:rsid w:val="009661F0"/>
    <w:rsid w:val="009674B6"/>
    <w:rsid w:val="0097024D"/>
    <w:rsid w:val="0097075A"/>
    <w:rsid w:val="00973387"/>
    <w:rsid w:val="0097375A"/>
    <w:rsid w:val="009739AE"/>
    <w:rsid w:val="00973AC8"/>
    <w:rsid w:val="0097419F"/>
    <w:rsid w:val="00974514"/>
    <w:rsid w:val="009747AA"/>
    <w:rsid w:val="0097694E"/>
    <w:rsid w:val="009769F6"/>
    <w:rsid w:val="00976D3B"/>
    <w:rsid w:val="00976E81"/>
    <w:rsid w:val="00976EA5"/>
    <w:rsid w:val="00977108"/>
    <w:rsid w:val="00977CA0"/>
    <w:rsid w:val="00977F6B"/>
    <w:rsid w:val="0098237C"/>
    <w:rsid w:val="0098365C"/>
    <w:rsid w:val="00983A3E"/>
    <w:rsid w:val="00983FEF"/>
    <w:rsid w:val="00984BF9"/>
    <w:rsid w:val="0098547F"/>
    <w:rsid w:val="00985A8E"/>
    <w:rsid w:val="00985E15"/>
    <w:rsid w:val="00986D55"/>
    <w:rsid w:val="00987189"/>
    <w:rsid w:val="009874BB"/>
    <w:rsid w:val="00987782"/>
    <w:rsid w:val="00987DFB"/>
    <w:rsid w:val="0099031F"/>
    <w:rsid w:val="00990498"/>
    <w:rsid w:val="00990603"/>
    <w:rsid w:val="009907EB"/>
    <w:rsid w:val="0099117E"/>
    <w:rsid w:val="0099132F"/>
    <w:rsid w:val="009919D9"/>
    <w:rsid w:val="00992497"/>
    <w:rsid w:val="00993E51"/>
    <w:rsid w:val="009942E0"/>
    <w:rsid w:val="00994996"/>
    <w:rsid w:val="00995269"/>
    <w:rsid w:val="00996B40"/>
    <w:rsid w:val="00996C50"/>
    <w:rsid w:val="009973DB"/>
    <w:rsid w:val="009973F0"/>
    <w:rsid w:val="009A044C"/>
    <w:rsid w:val="009A0E9D"/>
    <w:rsid w:val="009A1145"/>
    <w:rsid w:val="009A1B6C"/>
    <w:rsid w:val="009A2251"/>
    <w:rsid w:val="009A2A03"/>
    <w:rsid w:val="009A2DFF"/>
    <w:rsid w:val="009A4736"/>
    <w:rsid w:val="009A486F"/>
    <w:rsid w:val="009A58D2"/>
    <w:rsid w:val="009A675E"/>
    <w:rsid w:val="009A6A28"/>
    <w:rsid w:val="009A7506"/>
    <w:rsid w:val="009A76FB"/>
    <w:rsid w:val="009A770D"/>
    <w:rsid w:val="009B0566"/>
    <w:rsid w:val="009B0686"/>
    <w:rsid w:val="009B09A0"/>
    <w:rsid w:val="009B3113"/>
    <w:rsid w:val="009B31BA"/>
    <w:rsid w:val="009B489F"/>
    <w:rsid w:val="009B4A8B"/>
    <w:rsid w:val="009B4FA5"/>
    <w:rsid w:val="009B7422"/>
    <w:rsid w:val="009B75EF"/>
    <w:rsid w:val="009B78AD"/>
    <w:rsid w:val="009C0583"/>
    <w:rsid w:val="009C11C4"/>
    <w:rsid w:val="009C2DD3"/>
    <w:rsid w:val="009C3881"/>
    <w:rsid w:val="009C4E27"/>
    <w:rsid w:val="009C522E"/>
    <w:rsid w:val="009C5E3F"/>
    <w:rsid w:val="009C6D24"/>
    <w:rsid w:val="009C7346"/>
    <w:rsid w:val="009D04AA"/>
    <w:rsid w:val="009D46C9"/>
    <w:rsid w:val="009D4CFB"/>
    <w:rsid w:val="009D6F29"/>
    <w:rsid w:val="009E045A"/>
    <w:rsid w:val="009E1A4E"/>
    <w:rsid w:val="009E260A"/>
    <w:rsid w:val="009E26B8"/>
    <w:rsid w:val="009E28F6"/>
    <w:rsid w:val="009E2FC4"/>
    <w:rsid w:val="009E356D"/>
    <w:rsid w:val="009E5203"/>
    <w:rsid w:val="009E652C"/>
    <w:rsid w:val="009E6825"/>
    <w:rsid w:val="009E707E"/>
    <w:rsid w:val="009F01FA"/>
    <w:rsid w:val="009F2DDD"/>
    <w:rsid w:val="009F314C"/>
    <w:rsid w:val="009F3FD7"/>
    <w:rsid w:val="009F44C5"/>
    <w:rsid w:val="009F4596"/>
    <w:rsid w:val="009F59C3"/>
    <w:rsid w:val="009F5C40"/>
    <w:rsid w:val="009F6793"/>
    <w:rsid w:val="009F6F0E"/>
    <w:rsid w:val="009F778A"/>
    <w:rsid w:val="00A018E3"/>
    <w:rsid w:val="00A02110"/>
    <w:rsid w:val="00A0386E"/>
    <w:rsid w:val="00A03AD9"/>
    <w:rsid w:val="00A03BE5"/>
    <w:rsid w:val="00A03F9C"/>
    <w:rsid w:val="00A043B0"/>
    <w:rsid w:val="00A04A20"/>
    <w:rsid w:val="00A0614A"/>
    <w:rsid w:val="00A062E7"/>
    <w:rsid w:val="00A06F5E"/>
    <w:rsid w:val="00A10900"/>
    <w:rsid w:val="00A10E5A"/>
    <w:rsid w:val="00A11C17"/>
    <w:rsid w:val="00A11CAE"/>
    <w:rsid w:val="00A1256A"/>
    <w:rsid w:val="00A12E06"/>
    <w:rsid w:val="00A13132"/>
    <w:rsid w:val="00A1492C"/>
    <w:rsid w:val="00A149AA"/>
    <w:rsid w:val="00A15A36"/>
    <w:rsid w:val="00A15B02"/>
    <w:rsid w:val="00A15D7E"/>
    <w:rsid w:val="00A1644D"/>
    <w:rsid w:val="00A16E73"/>
    <w:rsid w:val="00A17506"/>
    <w:rsid w:val="00A1775F"/>
    <w:rsid w:val="00A21D1D"/>
    <w:rsid w:val="00A24136"/>
    <w:rsid w:val="00A2422B"/>
    <w:rsid w:val="00A24DE2"/>
    <w:rsid w:val="00A24EF2"/>
    <w:rsid w:val="00A2655D"/>
    <w:rsid w:val="00A26F43"/>
    <w:rsid w:val="00A27598"/>
    <w:rsid w:val="00A27B91"/>
    <w:rsid w:val="00A300E9"/>
    <w:rsid w:val="00A309A6"/>
    <w:rsid w:val="00A311EA"/>
    <w:rsid w:val="00A31F5D"/>
    <w:rsid w:val="00A31F9E"/>
    <w:rsid w:val="00A321F7"/>
    <w:rsid w:val="00A3461E"/>
    <w:rsid w:val="00A35D1D"/>
    <w:rsid w:val="00A3687B"/>
    <w:rsid w:val="00A36C64"/>
    <w:rsid w:val="00A36DA9"/>
    <w:rsid w:val="00A37D54"/>
    <w:rsid w:val="00A40727"/>
    <w:rsid w:val="00A40D0F"/>
    <w:rsid w:val="00A4159A"/>
    <w:rsid w:val="00A41933"/>
    <w:rsid w:val="00A420F4"/>
    <w:rsid w:val="00A42570"/>
    <w:rsid w:val="00A43925"/>
    <w:rsid w:val="00A4448C"/>
    <w:rsid w:val="00A45ED6"/>
    <w:rsid w:val="00A46698"/>
    <w:rsid w:val="00A467C5"/>
    <w:rsid w:val="00A46C20"/>
    <w:rsid w:val="00A501F4"/>
    <w:rsid w:val="00A506D1"/>
    <w:rsid w:val="00A5198B"/>
    <w:rsid w:val="00A52BAC"/>
    <w:rsid w:val="00A52BE4"/>
    <w:rsid w:val="00A5306D"/>
    <w:rsid w:val="00A53B44"/>
    <w:rsid w:val="00A53BF8"/>
    <w:rsid w:val="00A54372"/>
    <w:rsid w:val="00A545FC"/>
    <w:rsid w:val="00A5499D"/>
    <w:rsid w:val="00A5524F"/>
    <w:rsid w:val="00A55FC9"/>
    <w:rsid w:val="00A567A0"/>
    <w:rsid w:val="00A571F7"/>
    <w:rsid w:val="00A57588"/>
    <w:rsid w:val="00A57B20"/>
    <w:rsid w:val="00A60C8F"/>
    <w:rsid w:val="00A6244C"/>
    <w:rsid w:val="00A648D9"/>
    <w:rsid w:val="00A649C6"/>
    <w:rsid w:val="00A65454"/>
    <w:rsid w:val="00A660FC"/>
    <w:rsid w:val="00A66458"/>
    <w:rsid w:val="00A66791"/>
    <w:rsid w:val="00A704EA"/>
    <w:rsid w:val="00A70FD5"/>
    <w:rsid w:val="00A71795"/>
    <w:rsid w:val="00A71C07"/>
    <w:rsid w:val="00A74976"/>
    <w:rsid w:val="00A76252"/>
    <w:rsid w:val="00A779A5"/>
    <w:rsid w:val="00A77F8F"/>
    <w:rsid w:val="00A8036C"/>
    <w:rsid w:val="00A81DA0"/>
    <w:rsid w:val="00A8203B"/>
    <w:rsid w:val="00A824C5"/>
    <w:rsid w:val="00A85171"/>
    <w:rsid w:val="00A85885"/>
    <w:rsid w:val="00A86E00"/>
    <w:rsid w:val="00A91CD2"/>
    <w:rsid w:val="00A922DD"/>
    <w:rsid w:val="00A923EF"/>
    <w:rsid w:val="00A936A5"/>
    <w:rsid w:val="00A936F7"/>
    <w:rsid w:val="00A94B74"/>
    <w:rsid w:val="00A95089"/>
    <w:rsid w:val="00A95A5E"/>
    <w:rsid w:val="00A975DD"/>
    <w:rsid w:val="00A979CC"/>
    <w:rsid w:val="00AA0398"/>
    <w:rsid w:val="00AA0ACE"/>
    <w:rsid w:val="00AA0C06"/>
    <w:rsid w:val="00AA12CE"/>
    <w:rsid w:val="00AA234F"/>
    <w:rsid w:val="00AA2494"/>
    <w:rsid w:val="00AA24D0"/>
    <w:rsid w:val="00AA2749"/>
    <w:rsid w:val="00AA299E"/>
    <w:rsid w:val="00AA30A8"/>
    <w:rsid w:val="00AA3339"/>
    <w:rsid w:val="00AA40A3"/>
    <w:rsid w:val="00AA4664"/>
    <w:rsid w:val="00AA4FF2"/>
    <w:rsid w:val="00AA55AA"/>
    <w:rsid w:val="00AA5B63"/>
    <w:rsid w:val="00AA64A5"/>
    <w:rsid w:val="00AA6E7B"/>
    <w:rsid w:val="00AA72C5"/>
    <w:rsid w:val="00AA767D"/>
    <w:rsid w:val="00AA768B"/>
    <w:rsid w:val="00AA79CA"/>
    <w:rsid w:val="00AB1783"/>
    <w:rsid w:val="00AB3463"/>
    <w:rsid w:val="00AB3C13"/>
    <w:rsid w:val="00AB4464"/>
    <w:rsid w:val="00AB45A0"/>
    <w:rsid w:val="00AB4F2F"/>
    <w:rsid w:val="00AB5EE1"/>
    <w:rsid w:val="00AB62EC"/>
    <w:rsid w:val="00AB6BE8"/>
    <w:rsid w:val="00AB6E01"/>
    <w:rsid w:val="00AB7E11"/>
    <w:rsid w:val="00AC0569"/>
    <w:rsid w:val="00AC11B5"/>
    <w:rsid w:val="00AC1A10"/>
    <w:rsid w:val="00AC1DDB"/>
    <w:rsid w:val="00AC214E"/>
    <w:rsid w:val="00AC2DE6"/>
    <w:rsid w:val="00AC3260"/>
    <w:rsid w:val="00AC34D2"/>
    <w:rsid w:val="00AC3CCC"/>
    <w:rsid w:val="00AC40E1"/>
    <w:rsid w:val="00AC411A"/>
    <w:rsid w:val="00AC436A"/>
    <w:rsid w:val="00AC5681"/>
    <w:rsid w:val="00AC5DA3"/>
    <w:rsid w:val="00AD01F0"/>
    <w:rsid w:val="00AD17EA"/>
    <w:rsid w:val="00AD1E54"/>
    <w:rsid w:val="00AD1F6C"/>
    <w:rsid w:val="00AD24EE"/>
    <w:rsid w:val="00AD2EF0"/>
    <w:rsid w:val="00AD3552"/>
    <w:rsid w:val="00AD422F"/>
    <w:rsid w:val="00AD432D"/>
    <w:rsid w:val="00AD4813"/>
    <w:rsid w:val="00AD4987"/>
    <w:rsid w:val="00AD4EC4"/>
    <w:rsid w:val="00AD57CF"/>
    <w:rsid w:val="00AD5D16"/>
    <w:rsid w:val="00AD65B4"/>
    <w:rsid w:val="00AD6AC9"/>
    <w:rsid w:val="00AE01F9"/>
    <w:rsid w:val="00AE0A46"/>
    <w:rsid w:val="00AE0EF4"/>
    <w:rsid w:val="00AE12A0"/>
    <w:rsid w:val="00AE193F"/>
    <w:rsid w:val="00AE2BC9"/>
    <w:rsid w:val="00AE2BDC"/>
    <w:rsid w:val="00AE3647"/>
    <w:rsid w:val="00AE37E5"/>
    <w:rsid w:val="00AE4D5B"/>
    <w:rsid w:val="00AE52DC"/>
    <w:rsid w:val="00AE5886"/>
    <w:rsid w:val="00AE59BB"/>
    <w:rsid w:val="00AE5AC5"/>
    <w:rsid w:val="00AE64D9"/>
    <w:rsid w:val="00AF04C5"/>
    <w:rsid w:val="00AF085A"/>
    <w:rsid w:val="00AF1320"/>
    <w:rsid w:val="00AF1CAD"/>
    <w:rsid w:val="00AF1E2F"/>
    <w:rsid w:val="00AF2455"/>
    <w:rsid w:val="00AF3D5B"/>
    <w:rsid w:val="00AF49D8"/>
    <w:rsid w:val="00AF4BFE"/>
    <w:rsid w:val="00AF4C53"/>
    <w:rsid w:val="00AF5935"/>
    <w:rsid w:val="00AF6F30"/>
    <w:rsid w:val="00B0166F"/>
    <w:rsid w:val="00B02A92"/>
    <w:rsid w:val="00B04599"/>
    <w:rsid w:val="00B0494B"/>
    <w:rsid w:val="00B04F24"/>
    <w:rsid w:val="00B0571F"/>
    <w:rsid w:val="00B05A2C"/>
    <w:rsid w:val="00B05F30"/>
    <w:rsid w:val="00B0614C"/>
    <w:rsid w:val="00B07859"/>
    <w:rsid w:val="00B07DC8"/>
    <w:rsid w:val="00B07E7D"/>
    <w:rsid w:val="00B07E94"/>
    <w:rsid w:val="00B103F7"/>
    <w:rsid w:val="00B10A17"/>
    <w:rsid w:val="00B113E2"/>
    <w:rsid w:val="00B121EF"/>
    <w:rsid w:val="00B12694"/>
    <w:rsid w:val="00B138E8"/>
    <w:rsid w:val="00B143C8"/>
    <w:rsid w:val="00B16898"/>
    <w:rsid w:val="00B169C0"/>
    <w:rsid w:val="00B16D37"/>
    <w:rsid w:val="00B175D3"/>
    <w:rsid w:val="00B17A05"/>
    <w:rsid w:val="00B202FA"/>
    <w:rsid w:val="00B2040E"/>
    <w:rsid w:val="00B21DAE"/>
    <w:rsid w:val="00B221E9"/>
    <w:rsid w:val="00B223B7"/>
    <w:rsid w:val="00B2292B"/>
    <w:rsid w:val="00B22E04"/>
    <w:rsid w:val="00B2363B"/>
    <w:rsid w:val="00B23D61"/>
    <w:rsid w:val="00B2408A"/>
    <w:rsid w:val="00B25CEE"/>
    <w:rsid w:val="00B25E33"/>
    <w:rsid w:val="00B26E6A"/>
    <w:rsid w:val="00B27A16"/>
    <w:rsid w:val="00B27AC7"/>
    <w:rsid w:val="00B306CB"/>
    <w:rsid w:val="00B3076A"/>
    <w:rsid w:val="00B307B4"/>
    <w:rsid w:val="00B308E0"/>
    <w:rsid w:val="00B30A68"/>
    <w:rsid w:val="00B31F5B"/>
    <w:rsid w:val="00B32366"/>
    <w:rsid w:val="00B337F1"/>
    <w:rsid w:val="00B34A63"/>
    <w:rsid w:val="00B352C3"/>
    <w:rsid w:val="00B35E03"/>
    <w:rsid w:val="00B35F72"/>
    <w:rsid w:val="00B37513"/>
    <w:rsid w:val="00B402CB"/>
    <w:rsid w:val="00B40540"/>
    <w:rsid w:val="00B40D34"/>
    <w:rsid w:val="00B40E99"/>
    <w:rsid w:val="00B42063"/>
    <w:rsid w:val="00B427B4"/>
    <w:rsid w:val="00B429D2"/>
    <w:rsid w:val="00B42AD3"/>
    <w:rsid w:val="00B43E43"/>
    <w:rsid w:val="00B444C6"/>
    <w:rsid w:val="00B44D04"/>
    <w:rsid w:val="00B45059"/>
    <w:rsid w:val="00B460AC"/>
    <w:rsid w:val="00B46C87"/>
    <w:rsid w:val="00B46E73"/>
    <w:rsid w:val="00B4799B"/>
    <w:rsid w:val="00B47F3C"/>
    <w:rsid w:val="00B507D6"/>
    <w:rsid w:val="00B50C0F"/>
    <w:rsid w:val="00B50E42"/>
    <w:rsid w:val="00B5128B"/>
    <w:rsid w:val="00B51B3F"/>
    <w:rsid w:val="00B51D69"/>
    <w:rsid w:val="00B526B1"/>
    <w:rsid w:val="00B5334C"/>
    <w:rsid w:val="00B53E87"/>
    <w:rsid w:val="00B54A50"/>
    <w:rsid w:val="00B55BCC"/>
    <w:rsid w:val="00B56045"/>
    <w:rsid w:val="00B603E0"/>
    <w:rsid w:val="00B60B1E"/>
    <w:rsid w:val="00B6234B"/>
    <w:rsid w:val="00B6261D"/>
    <w:rsid w:val="00B62BC4"/>
    <w:rsid w:val="00B62BF8"/>
    <w:rsid w:val="00B63304"/>
    <w:rsid w:val="00B63F9B"/>
    <w:rsid w:val="00B64C85"/>
    <w:rsid w:val="00B64CDD"/>
    <w:rsid w:val="00B64E5F"/>
    <w:rsid w:val="00B64E97"/>
    <w:rsid w:val="00B65506"/>
    <w:rsid w:val="00B65C2E"/>
    <w:rsid w:val="00B65FCA"/>
    <w:rsid w:val="00B669B8"/>
    <w:rsid w:val="00B66A21"/>
    <w:rsid w:val="00B66B85"/>
    <w:rsid w:val="00B66CB9"/>
    <w:rsid w:val="00B67291"/>
    <w:rsid w:val="00B700B4"/>
    <w:rsid w:val="00B70BAA"/>
    <w:rsid w:val="00B73482"/>
    <w:rsid w:val="00B73705"/>
    <w:rsid w:val="00B73DDF"/>
    <w:rsid w:val="00B73FAF"/>
    <w:rsid w:val="00B747D2"/>
    <w:rsid w:val="00B74E06"/>
    <w:rsid w:val="00B750FE"/>
    <w:rsid w:val="00B757F9"/>
    <w:rsid w:val="00B75D3D"/>
    <w:rsid w:val="00B75E71"/>
    <w:rsid w:val="00B76687"/>
    <w:rsid w:val="00B76C2F"/>
    <w:rsid w:val="00B778EE"/>
    <w:rsid w:val="00B77B99"/>
    <w:rsid w:val="00B77D21"/>
    <w:rsid w:val="00B801D8"/>
    <w:rsid w:val="00B804DF"/>
    <w:rsid w:val="00B8057D"/>
    <w:rsid w:val="00B81643"/>
    <w:rsid w:val="00B82369"/>
    <w:rsid w:val="00B824DF"/>
    <w:rsid w:val="00B82921"/>
    <w:rsid w:val="00B836DA"/>
    <w:rsid w:val="00B840A2"/>
    <w:rsid w:val="00B843F3"/>
    <w:rsid w:val="00B86C05"/>
    <w:rsid w:val="00B870A9"/>
    <w:rsid w:val="00B871CB"/>
    <w:rsid w:val="00B871D5"/>
    <w:rsid w:val="00B90EB4"/>
    <w:rsid w:val="00B922EA"/>
    <w:rsid w:val="00B924F9"/>
    <w:rsid w:val="00B93480"/>
    <w:rsid w:val="00B93840"/>
    <w:rsid w:val="00B93CA1"/>
    <w:rsid w:val="00B94A13"/>
    <w:rsid w:val="00B9524B"/>
    <w:rsid w:val="00B954A6"/>
    <w:rsid w:val="00B955F3"/>
    <w:rsid w:val="00B95BD4"/>
    <w:rsid w:val="00B96621"/>
    <w:rsid w:val="00B97C0F"/>
    <w:rsid w:val="00BA0FD9"/>
    <w:rsid w:val="00BA1F4F"/>
    <w:rsid w:val="00BA310F"/>
    <w:rsid w:val="00BA333A"/>
    <w:rsid w:val="00BA3B98"/>
    <w:rsid w:val="00BA40B3"/>
    <w:rsid w:val="00BA5643"/>
    <w:rsid w:val="00BA6748"/>
    <w:rsid w:val="00BA6B66"/>
    <w:rsid w:val="00BA745C"/>
    <w:rsid w:val="00BA7A2B"/>
    <w:rsid w:val="00BB0849"/>
    <w:rsid w:val="00BB097B"/>
    <w:rsid w:val="00BB3360"/>
    <w:rsid w:val="00BB369A"/>
    <w:rsid w:val="00BB36AC"/>
    <w:rsid w:val="00BB3A5D"/>
    <w:rsid w:val="00BB4170"/>
    <w:rsid w:val="00BB5338"/>
    <w:rsid w:val="00BB552B"/>
    <w:rsid w:val="00BB6591"/>
    <w:rsid w:val="00BB6D96"/>
    <w:rsid w:val="00BB704F"/>
    <w:rsid w:val="00BC1BFC"/>
    <w:rsid w:val="00BC1CE8"/>
    <w:rsid w:val="00BC2340"/>
    <w:rsid w:val="00BC2409"/>
    <w:rsid w:val="00BC2743"/>
    <w:rsid w:val="00BC6DDD"/>
    <w:rsid w:val="00BD0660"/>
    <w:rsid w:val="00BD0C0C"/>
    <w:rsid w:val="00BD0DC5"/>
    <w:rsid w:val="00BD22B5"/>
    <w:rsid w:val="00BD38C1"/>
    <w:rsid w:val="00BD3B28"/>
    <w:rsid w:val="00BD65D4"/>
    <w:rsid w:val="00BE0BAD"/>
    <w:rsid w:val="00BE0BD1"/>
    <w:rsid w:val="00BE2752"/>
    <w:rsid w:val="00BE28F2"/>
    <w:rsid w:val="00BE2A11"/>
    <w:rsid w:val="00BE2B06"/>
    <w:rsid w:val="00BE3FB3"/>
    <w:rsid w:val="00BE5CF9"/>
    <w:rsid w:val="00BE6121"/>
    <w:rsid w:val="00BE6A75"/>
    <w:rsid w:val="00BE6BF6"/>
    <w:rsid w:val="00BF0DBD"/>
    <w:rsid w:val="00BF1B5B"/>
    <w:rsid w:val="00BF2152"/>
    <w:rsid w:val="00BF233E"/>
    <w:rsid w:val="00BF28C8"/>
    <w:rsid w:val="00BF2D57"/>
    <w:rsid w:val="00BF3FC1"/>
    <w:rsid w:val="00BF3FF4"/>
    <w:rsid w:val="00BF45A7"/>
    <w:rsid w:val="00BF5F7B"/>
    <w:rsid w:val="00BF6F28"/>
    <w:rsid w:val="00BF7484"/>
    <w:rsid w:val="00C00519"/>
    <w:rsid w:val="00C006A1"/>
    <w:rsid w:val="00C011AD"/>
    <w:rsid w:val="00C015C6"/>
    <w:rsid w:val="00C038F3"/>
    <w:rsid w:val="00C04E9A"/>
    <w:rsid w:val="00C074B2"/>
    <w:rsid w:val="00C078FD"/>
    <w:rsid w:val="00C07968"/>
    <w:rsid w:val="00C1031F"/>
    <w:rsid w:val="00C11124"/>
    <w:rsid w:val="00C11181"/>
    <w:rsid w:val="00C122B4"/>
    <w:rsid w:val="00C1290B"/>
    <w:rsid w:val="00C13C1F"/>
    <w:rsid w:val="00C13F44"/>
    <w:rsid w:val="00C15497"/>
    <w:rsid w:val="00C159F5"/>
    <w:rsid w:val="00C15D27"/>
    <w:rsid w:val="00C164FE"/>
    <w:rsid w:val="00C16BE0"/>
    <w:rsid w:val="00C16BE5"/>
    <w:rsid w:val="00C16C7B"/>
    <w:rsid w:val="00C17903"/>
    <w:rsid w:val="00C214B8"/>
    <w:rsid w:val="00C231C4"/>
    <w:rsid w:val="00C23C0B"/>
    <w:rsid w:val="00C25415"/>
    <w:rsid w:val="00C26388"/>
    <w:rsid w:val="00C26F20"/>
    <w:rsid w:val="00C278AA"/>
    <w:rsid w:val="00C27DC5"/>
    <w:rsid w:val="00C302D8"/>
    <w:rsid w:val="00C30C33"/>
    <w:rsid w:val="00C31B02"/>
    <w:rsid w:val="00C32466"/>
    <w:rsid w:val="00C32E2C"/>
    <w:rsid w:val="00C331CC"/>
    <w:rsid w:val="00C33C89"/>
    <w:rsid w:val="00C33E7F"/>
    <w:rsid w:val="00C34345"/>
    <w:rsid w:val="00C34A21"/>
    <w:rsid w:val="00C3641D"/>
    <w:rsid w:val="00C3695D"/>
    <w:rsid w:val="00C3723B"/>
    <w:rsid w:val="00C37845"/>
    <w:rsid w:val="00C37933"/>
    <w:rsid w:val="00C4133B"/>
    <w:rsid w:val="00C41D0C"/>
    <w:rsid w:val="00C41F9E"/>
    <w:rsid w:val="00C4206B"/>
    <w:rsid w:val="00C423A4"/>
    <w:rsid w:val="00C42E88"/>
    <w:rsid w:val="00C430A5"/>
    <w:rsid w:val="00C43B2C"/>
    <w:rsid w:val="00C4425C"/>
    <w:rsid w:val="00C4485C"/>
    <w:rsid w:val="00C4493A"/>
    <w:rsid w:val="00C4588E"/>
    <w:rsid w:val="00C45B37"/>
    <w:rsid w:val="00C46212"/>
    <w:rsid w:val="00C476C8"/>
    <w:rsid w:val="00C47E50"/>
    <w:rsid w:val="00C50479"/>
    <w:rsid w:val="00C50C4D"/>
    <w:rsid w:val="00C518B5"/>
    <w:rsid w:val="00C5247E"/>
    <w:rsid w:val="00C527EF"/>
    <w:rsid w:val="00C532AF"/>
    <w:rsid w:val="00C53A45"/>
    <w:rsid w:val="00C53C4F"/>
    <w:rsid w:val="00C53E36"/>
    <w:rsid w:val="00C546AE"/>
    <w:rsid w:val="00C551D1"/>
    <w:rsid w:val="00C55B6C"/>
    <w:rsid w:val="00C5607B"/>
    <w:rsid w:val="00C56845"/>
    <w:rsid w:val="00C56BFC"/>
    <w:rsid w:val="00C5757A"/>
    <w:rsid w:val="00C57AF9"/>
    <w:rsid w:val="00C6017F"/>
    <w:rsid w:val="00C6097C"/>
    <w:rsid w:val="00C60B5E"/>
    <w:rsid w:val="00C610D8"/>
    <w:rsid w:val="00C61451"/>
    <w:rsid w:val="00C61D60"/>
    <w:rsid w:val="00C623DD"/>
    <w:rsid w:val="00C623F4"/>
    <w:rsid w:val="00C62478"/>
    <w:rsid w:val="00C62A76"/>
    <w:rsid w:val="00C637AB"/>
    <w:rsid w:val="00C63B4B"/>
    <w:rsid w:val="00C644C0"/>
    <w:rsid w:val="00C653CC"/>
    <w:rsid w:val="00C65BF6"/>
    <w:rsid w:val="00C65DF0"/>
    <w:rsid w:val="00C6617E"/>
    <w:rsid w:val="00C665E8"/>
    <w:rsid w:val="00C671E0"/>
    <w:rsid w:val="00C6742C"/>
    <w:rsid w:val="00C674CA"/>
    <w:rsid w:val="00C70447"/>
    <w:rsid w:val="00C706CA"/>
    <w:rsid w:val="00C717DA"/>
    <w:rsid w:val="00C71BAB"/>
    <w:rsid w:val="00C72856"/>
    <w:rsid w:val="00C732EC"/>
    <w:rsid w:val="00C73DCB"/>
    <w:rsid w:val="00C743BD"/>
    <w:rsid w:val="00C745E5"/>
    <w:rsid w:val="00C753EB"/>
    <w:rsid w:val="00C755DC"/>
    <w:rsid w:val="00C75D3E"/>
    <w:rsid w:val="00C772A0"/>
    <w:rsid w:val="00C77D25"/>
    <w:rsid w:val="00C812AC"/>
    <w:rsid w:val="00C812ED"/>
    <w:rsid w:val="00C82436"/>
    <w:rsid w:val="00C824DD"/>
    <w:rsid w:val="00C82995"/>
    <w:rsid w:val="00C834AE"/>
    <w:rsid w:val="00C83DB2"/>
    <w:rsid w:val="00C85FCD"/>
    <w:rsid w:val="00C86327"/>
    <w:rsid w:val="00C87628"/>
    <w:rsid w:val="00C90C50"/>
    <w:rsid w:val="00C916EF"/>
    <w:rsid w:val="00C91B92"/>
    <w:rsid w:val="00C925D5"/>
    <w:rsid w:val="00C933E0"/>
    <w:rsid w:val="00C93419"/>
    <w:rsid w:val="00C9355F"/>
    <w:rsid w:val="00C9463E"/>
    <w:rsid w:val="00C94BDA"/>
    <w:rsid w:val="00C951CD"/>
    <w:rsid w:val="00C95468"/>
    <w:rsid w:val="00C96BC4"/>
    <w:rsid w:val="00C96E8F"/>
    <w:rsid w:val="00CA0B98"/>
    <w:rsid w:val="00CA0CB0"/>
    <w:rsid w:val="00CA3BB7"/>
    <w:rsid w:val="00CA3D8D"/>
    <w:rsid w:val="00CA4039"/>
    <w:rsid w:val="00CA4400"/>
    <w:rsid w:val="00CA453A"/>
    <w:rsid w:val="00CA4D5E"/>
    <w:rsid w:val="00CA58E3"/>
    <w:rsid w:val="00CA798E"/>
    <w:rsid w:val="00CB0213"/>
    <w:rsid w:val="00CB12BD"/>
    <w:rsid w:val="00CB1BCE"/>
    <w:rsid w:val="00CB2794"/>
    <w:rsid w:val="00CB347A"/>
    <w:rsid w:val="00CB396A"/>
    <w:rsid w:val="00CB3A2F"/>
    <w:rsid w:val="00CB530E"/>
    <w:rsid w:val="00CB573E"/>
    <w:rsid w:val="00CB6B05"/>
    <w:rsid w:val="00CB7071"/>
    <w:rsid w:val="00CB7266"/>
    <w:rsid w:val="00CB7A4F"/>
    <w:rsid w:val="00CC1498"/>
    <w:rsid w:val="00CC1785"/>
    <w:rsid w:val="00CC1EB9"/>
    <w:rsid w:val="00CC204C"/>
    <w:rsid w:val="00CC2327"/>
    <w:rsid w:val="00CC34DB"/>
    <w:rsid w:val="00CC3888"/>
    <w:rsid w:val="00CC44A1"/>
    <w:rsid w:val="00CC44DC"/>
    <w:rsid w:val="00CC4710"/>
    <w:rsid w:val="00CC48DA"/>
    <w:rsid w:val="00CC4EED"/>
    <w:rsid w:val="00CC5EFE"/>
    <w:rsid w:val="00CC6866"/>
    <w:rsid w:val="00CC71CC"/>
    <w:rsid w:val="00CC787C"/>
    <w:rsid w:val="00CD00F5"/>
    <w:rsid w:val="00CD08E3"/>
    <w:rsid w:val="00CD187D"/>
    <w:rsid w:val="00CD2984"/>
    <w:rsid w:val="00CD2C93"/>
    <w:rsid w:val="00CD3F4D"/>
    <w:rsid w:val="00CD4482"/>
    <w:rsid w:val="00CD4888"/>
    <w:rsid w:val="00CD58A3"/>
    <w:rsid w:val="00CD59E3"/>
    <w:rsid w:val="00CD6868"/>
    <w:rsid w:val="00CD6A3C"/>
    <w:rsid w:val="00CD7128"/>
    <w:rsid w:val="00CD7162"/>
    <w:rsid w:val="00CD75CF"/>
    <w:rsid w:val="00CD7A05"/>
    <w:rsid w:val="00CD7C65"/>
    <w:rsid w:val="00CE0A10"/>
    <w:rsid w:val="00CE0E69"/>
    <w:rsid w:val="00CE0F81"/>
    <w:rsid w:val="00CE1530"/>
    <w:rsid w:val="00CE1AC0"/>
    <w:rsid w:val="00CE2859"/>
    <w:rsid w:val="00CE2AB6"/>
    <w:rsid w:val="00CE3E18"/>
    <w:rsid w:val="00CE4141"/>
    <w:rsid w:val="00CE41B9"/>
    <w:rsid w:val="00CE4858"/>
    <w:rsid w:val="00CE62F0"/>
    <w:rsid w:val="00CE63D6"/>
    <w:rsid w:val="00CE65FA"/>
    <w:rsid w:val="00CE6F23"/>
    <w:rsid w:val="00CE72FF"/>
    <w:rsid w:val="00CE75A7"/>
    <w:rsid w:val="00CE7F63"/>
    <w:rsid w:val="00CF01CE"/>
    <w:rsid w:val="00CF02BF"/>
    <w:rsid w:val="00CF14C8"/>
    <w:rsid w:val="00CF169B"/>
    <w:rsid w:val="00CF24BC"/>
    <w:rsid w:val="00CF2856"/>
    <w:rsid w:val="00CF4D7F"/>
    <w:rsid w:val="00CF53B3"/>
    <w:rsid w:val="00CF5FF8"/>
    <w:rsid w:val="00CF69CA"/>
    <w:rsid w:val="00CF74E5"/>
    <w:rsid w:val="00CF76B3"/>
    <w:rsid w:val="00CF7AA5"/>
    <w:rsid w:val="00D002B5"/>
    <w:rsid w:val="00D01791"/>
    <w:rsid w:val="00D01DB7"/>
    <w:rsid w:val="00D02E35"/>
    <w:rsid w:val="00D02F7A"/>
    <w:rsid w:val="00D03C8E"/>
    <w:rsid w:val="00D040CF"/>
    <w:rsid w:val="00D049FC"/>
    <w:rsid w:val="00D051BF"/>
    <w:rsid w:val="00D057D4"/>
    <w:rsid w:val="00D06FBA"/>
    <w:rsid w:val="00D07036"/>
    <w:rsid w:val="00D0794F"/>
    <w:rsid w:val="00D112FB"/>
    <w:rsid w:val="00D12653"/>
    <w:rsid w:val="00D12E9B"/>
    <w:rsid w:val="00D131AD"/>
    <w:rsid w:val="00D15C4A"/>
    <w:rsid w:val="00D15CAC"/>
    <w:rsid w:val="00D15EB9"/>
    <w:rsid w:val="00D1695A"/>
    <w:rsid w:val="00D169EB"/>
    <w:rsid w:val="00D17844"/>
    <w:rsid w:val="00D17C74"/>
    <w:rsid w:val="00D17DA0"/>
    <w:rsid w:val="00D20119"/>
    <w:rsid w:val="00D21079"/>
    <w:rsid w:val="00D21C84"/>
    <w:rsid w:val="00D22ABC"/>
    <w:rsid w:val="00D2345F"/>
    <w:rsid w:val="00D236E6"/>
    <w:rsid w:val="00D245E8"/>
    <w:rsid w:val="00D2464B"/>
    <w:rsid w:val="00D248BB"/>
    <w:rsid w:val="00D249B8"/>
    <w:rsid w:val="00D25767"/>
    <w:rsid w:val="00D25A38"/>
    <w:rsid w:val="00D30842"/>
    <w:rsid w:val="00D30FAB"/>
    <w:rsid w:val="00D30FFF"/>
    <w:rsid w:val="00D311B2"/>
    <w:rsid w:val="00D31A72"/>
    <w:rsid w:val="00D3304E"/>
    <w:rsid w:val="00D33C3C"/>
    <w:rsid w:val="00D3443A"/>
    <w:rsid w:val="00D3482C"/>
    <w:rsid w:val="00D34C7E"/>
    <w:rsid w:val="00D351B3"/>
    <w:rsid w:val="00D352B4"/>
    <w:rsid w:val="00D355EF"/>
    <w:rsid w:val="00D36102"/>
    <w:rsid w:val="00D36182"/>
    <w:rsid w:val="00D37673"/>
    <w:rsid w:val="00D4011E"/>
    <w:rsid w:val="00D409A1"/>
    <w:rsid w:val="00D40C63"/>
    <w:rsid w:val="00D4224A"/>
    <w:rsid w:val="00D427C4"/>
    <w:rsid w:val="00D435A2"/>
    <w:rsid w:val="00D43B1C"/>
    <w:rsid w:val="00D43B89"/>
    <w:rsid w:val="00D43FEF"/>
    <w:rsid w:val="00D450FE"/>
    <w:rsid w:val="00D45830"/>
    <w:rsid w:val="00D46017"/>
    <w:rsid w:val="00D46911"/>
    <w:rsid w:val="00D472D5"/>
    <w:rsid w:val="00D478F1"/>
    <w:rsid w:val="00D51739"/>
    <w:rsid w:val="00D51DBA"/>
    <w:rsid w:val="00D521D6"/>
    <w:rsid w:val="00D52B3D"/>
    <w:rsid w:val="00D531BE"/>
    <w:rsid w:val="00D5331C"/>
    <w:rsid w:val="00D5358C"/>
    <w:rsid w:val="00D53952"/>
    <w:rsid w:val="00D53AB2"/>
    <w:rsid w:val="00D5427A"/>
    <w:rsid w:val="00D547E9"/>
    <w:rsid w:val="00D54E2C"/>
    <w:rsid w:val="00D5593F"/>
    <w:rsid w:val="00D55A63"/>
    <w:rsid w:val="00D57905"/>
    <w:rsid w:val="00D606AA"/>
    <w:rsid w:val="00D60A9F"/>
    <w:rsid w:val="00D60B61"/>
    <w:rsid w:val="00D6197D"/>
    <w:rsid w:val="00D61987"/>
    <w:rsid w:val="00D61BCB"/>
    <w:rsid w:val="00D622B2"/>
    <w:rsid w:val="00D628CC"/>
    <w:rsid w:val="00D629BF"/>
    <w:rsid w:val="00D62F5E"/>
    <w:rsid w:val="00D634FA"/>
    <w:rsid w:val="00D642E4"/>
    <w:rsid w:val="00D64957"/>
    <w:rsid w:val="00D64C43"/>
    <w:rsid w:val="00D64CE0"/>
    <w:rsid w:val="00D64EED"/>
    <w:rsid w:val="00D656F0"/>
    <w:rsid w:val="00D660A0"/>
    <w:rsid w:val="00D66714"/>
    <w:rsid w:val="00D67841"/>
    <w:rsid w:val="00D67A83"/>
    <w:rsid w:val="00D72646"/>
    <w:rsid w:val="00D728DA"/>
    <w:rsid w:val="00D73076"/>
    <w:rsid w:val="00D73A0B"/>
    <w:rsid w:val="00D74C62"/>
    <w:rsid w:val="00D7629D"/>
    <w:rsid w:val="00D7725D"/>
    <w:rsid w:val="00D82D88"/>
    <w:rsid w:val="00D83668"/>
    <w:rsid w:val="00D85399"/>
    <w:rsid w:val="00D85AD6"/>
    <w:rsid w:val="00D863C0"/>
    <w:rsid w:val="00D86DA3"/>
    <w:rsid w:val="00D8738C"/>
    <w:rsid w:val="00D908FF"/>
    <w:rsid w:val="00D90B4F"/>
    <w:rsid w:val="00D91AF5"/>
    <w:rsid w:val="00D91B15"/>
    <w:rsid w:val="00D92DC7"/>
    <w:rsid w:val="00D94736"/>
    <w:rsid w:val="00D94F31"/>
    <w:rsid w:val="00D9593A"/>
    <w:rsid w:val="00D961F2"/>
    <w:rsid w:val="00D96ED7"/>
    <w:rsid w:val="00D97EBF"/>
    <w:rsid w:val="00DA08D8"/>
    <w:rsid w:val="00DA249A"/>
    <w:rsid w:val="00DA2AC5"/>
    <w:rsid w:val="00DA34AB"/>
    <w:rsid w:val="00DA34EB"/>
    <w:rsid w:val="00DA35ED"/>
    <w:rsid w:val="00DA39AA"/>
    <w:rsid w:val="00DA5C04"/>
    <w:rsid w:val="00DA626C"/>
    <w:rsid w:val="00DA653E"/>
    <w:rsid w:val="00DB0733"/>
    <w:rsid w:val="00DB08E0"/>
    <w:rsid w:val="00DB133D"/>
    <w:rsid w:val="00DB18B9"/>
    <w:rsid w:val="00DB2092"/>
    <w:rsid w:val="00DB2A77"/>
    <w:rsid w:val="00DB326B"/>
    <w:rsid w:val="00DB34D6"/>
    <w:rsid w:val="00DB354D"/>
    <w:rsid w:val="00DB51F7"/>
    <w:rsid w:val="00DB6255"/>
    <w:rsid w:val="00DC1338"/>
    <w:rsid w:val="00DC1C6C"/>
    <w:rsid w:val="00DC35D2"/>
    <w:rsid w:val="00DC3D19"/>
    <w:rsid w:val="00DC3FC4"/>
    <w:rsid w:val="00DC4DE2"/>
    <w:rsid w:val="00DC4E96"/>
    <w:rsid w:val="00DC5018"/>
    <w:rsid w:val="00DC524A"/>
    <w:rsid w:val="00DC554A"/>
    <w:rsid w:val="00DC793E"/>
    <w:rsid w:val="00DD0859"/>
    <w:rsid w:val="00DD26C5"/>
    <w:rsid w:val="00DD331A"/>
    <w:rsid w:val="00DD3E21"/>
    <w:rsid w:val="00DD4F0F"/>
    <w:rsid w:val="00DD5154"/>
    <w:rsid w:val="00DD533B"/>
    <w:rsid w:val="00DD67A2"/>
    <w:rsid w:val="00DD698D"/>
    <w:rsid w:val="00DD70F5"/>
    <w:rsid w:val="00DD78A7"/>
    <w:rsid w:val="00DD7C3A"/>
    <w:rsid w:val="00DE1973"/>
    <w:rsid w:val="00DE1D12"/>
    <w:rsid w:val="00DE21EF"/>
    <w:rsid w:val="00DE2AEB"/>
    <w:rsid w:val="00DE3085"/>
    <w:rsid w:val="00DE37A2"/>
    <w:rsid w:val="00DE3ABA"/>
    <w:rsid w:val="00DE471A"/>
    <w:rsid w:val="00DE4C9D"/>
    <w:rsid w:val="00DE53C7"/>
    <w:rsid w:val="00DE5506"/>
    <w:rsid w:val="00DE5FAD"/>
    <w:rsid w:val="00DE6079"/>
    <w:rsid w:val="00DE6B85"/>
    <w:rsid w:val="00DE7D3E"/>
    <w:rsid w:val="00DF0585"/>
    <w:rsid w:val="00DF0675"/>
    <w:rsid w:val="00DF1E3E"/>
    <w:rsid w:val="00DF23FE"/>
    <w:rsid w:val="00DF2C9D"/>
    <w:rsid w:val="00DF2EC7"/>
    <w:rsid w:val="00DF38CD"/>
    <w:rsid w:val="00DF3E62"/>
    <w:rsid w:val="00DF4A64"/>
    <w:rsid w:val="00DF4ED0"/>
    <w:rsid w:val="00DF5E0A"/>
    <w:rsid w:val="00DF6459"/>
    <w:rsid w:val="00DF6A1F"/>
    <w:rsid w:val="00DF6B2C"/>
    <w:rsid w:val="00DF6FDC"/>
    <w:rsid w:val="00E01870"/>
    <w:rsid w:val="00E02C46"/>
    <w:rsid w:val="00E03B87"/>
    <w:rsid w:val="00E04621"/>
    <w:rsid w:val="00E059E8"/>
    <w:rsid w:val="00E06727"/>
    <w:rsid w:val="00E10242"/>
    <w:rsid w:val="00E109DF"/>
    <w:rsid w:val="00E115D8"/>
    <w:rsid w:val="00E11D1A"/>
    <w:rsid w:val="00E12CDB"/>
    <w:rsid w:val="00E150DD"/>
    <w:rsid w:val="00E156B9"/>
    <w:rsid w:val="00E157E4"/>
    <w:rsid w:val="00E15B1C"/>
    <w:rsid w:val="00E163F9"/>
    <w:rsid w:val="00E1774E"/>
    <w:rsid w:val="00E20916"/>
    <w:rsid w:val="00E20DAB"/>
    <w:rsid w:val="00E215D5"/>
    <w:rsid w:val="00E21833"/>
    <w:rsid w:val="00E22542"/>
    <w:rsid w:val="00E22E65"/>
    <w:rsid w:val="00E23263"/>
    <w:rsid w:val="00E24B9C"/>
    <w:rsid w:val="00E24BC3"/>
    <w:rsid w:val="00E24C30"/>
    <w:rsid w:val="00E24C72"/>
    <w:rsid w:val="00E25B2E"/>
    <w:rsid w:val="00E26F73"/>
    <w:rsid w:val="00E27077"/>
    <w:rsid w:val="00E270FC"/>
    <w:rsid w:val="00E27476"/>
    <w:rsid w:val="00E30C92"/>
    <w:rsid w:val="00E317A6"/>
    <w:rsid w:val="00E3277A"/>
    <w:rsid w:val="00E32E78"/>
    <w:rsid w:val="00E32F26"/>
    <w:rsid w:val="00E33426"/>
    <w:rsid w:val="00E33B25"/>
    <w:rsid w:val="00E33B46"/>
    <w:rsid w:val="00E33C08"/>
    <w:rsid w:val="00E33D02"/>
    <w:rsid w:val="00E359DA"/>
    <w:rsid w:val="00E36FC7"/>
    <w:rsid w:val="00E37137"/>
    <w:rsid w:val="00E378ED"/>
    <w:rsid w:val="00E40778"/>
    <w:rsid w:val="00E4156D"/>
    <w:rsid w:val="00E4281C"/>
    <w:rsid w:val="00E43287"/>
    <w:rsid w:val="00E439C1"/>
    <w:rsid w:val="00E45C9C"/>
    <w:rsid w:val="00E47336"/>
    <w:rsid w:val="00E475B9"/>
    <w:rsid w:val="00E509C5"/>
    <w:rsid w:val="00E50D24"/>
    <w:rsid w:val="00E513C4"/>
    <w:rsid w:val="00E5249D"/>
    <w:rsid w:val="00E5378E"/>
    <w:rsid w:val="00E54164"/>
    <w:rsid w:val="00E54540"/>
    <w:rsid w:val="00E546A7"/>
    <w:rsid w:val="00E5471C"/>
    <w:rsid w:val="00E54EF8"/>
    <w:rsid w:val="00E55261"/>
    <w:rsid w:val="00E55538"/>
    <w:rsid w:val="00E55F97"/>
    <w:rsid w:val="00E562E8"/>
    <w:rsid w:val="00E568F1"/>
    <w:rsid w:val="00E56937"/>
    <w:rsid w:val="00E572A0"/>
    <w:rsid w:val="00E6057F"/>
    <w:rsid w:val="00E656FF"/>
    <w:rsid w:val="00E6592D"/>
    <w:rsid w:val="00E65EC6"/>
    <w:rsid w:val="00E663D2"/>
    <w:rsid w:val="00E6657C"/>
    <w:rsid w:val="00E66807"/>
    <w:rsid w:val="00E6774A"/>
    <w:rsid w:val="00E70732"/>
    <w:rsid w:val="00E714A9"/>
    <w:rsid w:val="00E7204B"/>
    <w:rsid w:val="00E730ED"/>
    <w:rsid w:val="00E73108"/>
    <w:rsid w:val="00E734FE"/>
    <w:rsid w:val="00E76725"/>
    <w:rsid w:val="00E77D78"/>
    <w:rsid w:val="00E805B9"/>
    <w:rsid w:val="00E81C6B"/>
    <w:rsid w:val="00E81D57"/>
    <w:rsid w:val="00E8201B"/>
    <w:rsid w:val="00E82F99"/>
    <w:rsid w:val="00E83268"/>
    <w:rsid w:val="00E835DD"/>
    <w:rsid w:val="00E83753"/>
    <w:rsid w:val="00E8379E"/>
    <w:rsid w:val="00E83D41"/>
    <w:rsid w:val="00E861D1"/>
    <w:rsid w:val="00E90CBB"/>
    <w:rsid w:val="00E90F58"/>
    <w:rsid w:val="00E91D2F"/>
    <w:rsid w:val="00E91EB6"/>
    <w:rsid w:val="00E9204F"/>
    <w:rsid w:val="00E928A4"/>
    <w:rsid w:val="00E9355A"/>
    <w:rsid w:val="00E950E3"/>
    <w:rsid w:val="00E95547"/>
    <w:rsid w:val="00E95D17"/>
    <w:rsid w:val="00E97EC1"/>
    <w:rsid w:val="00EA0531"/>
    <w:rsid w:val="00EA0E23"/>
    <w:rsid w:val="00EA104E"/>
    <w:rsid w:val="00EA13A2"/>
    <w:rsid w:val="00EA19ED"/>
    <w:rsid w:val="00EA2876"/>
    <w:rsid w:val="00EA2ACF"/>
    <w:rsid w:val="00EA2DF9"/>
    <w:rsid w:val="00EA350B"/>
    <w:rsid w:val="00EA35CD"/>
    <w:rsid w:val="00EA649D"/>
    <w:rsid w:val="00EA660E"/>
    <w:rsid w:val="00EA696F"/>
    <w:rsid w:val="00EA7075"/>
    <w:rsid w:val="00EA7976"/>
    <w:rsid w:val="00EA7D65"/>
    <w:rsid w:val="00EB05DB"/>
    <w:rsid w:val="00EB09EB"/>
    <w:rsid w:val="00EB151C"/>
    <w:rsid w:val="00EB31DE"/>
    <w:rsid w:val="00EB3CEC"/>
    <w:rsid w:val="00EB47D2"/>
    <w:rsid w:val="00EB54AF"/>
    <w:rsid w:val="00EB59FA"/>
    <w:rsid w:val="00EB6924"/>
    <w:rsid w:val="00EB6BA9"/>
    <w:rsid w:val="00EB6BC9"/>
    <w:rsid w:val="00EC000F"/>
    <w:rsid w:val="00EC065B"/>
    <w:rsid w:val="00EC0976"/>
    <w:rsid w:val="00EC0C60"/>
    <w:rsid w:val="00EC1179"/>
    <w:rsid w:val="00EC3126"/>
    <w:rsid w:val="00EC3F7A"/>
    <w:rsid w:val="00EC525F"/>
    <w:rsid w:val="00EC55B6"/>
    <w:rsid w:val="00EC7A01"/>
    <w:rsid w:val="00ED02C4"/>
    <w:rsid w:val="00ED2565"/>
    <w:rsid w:val="00ED3678"/>
    <w:rsid w:val="00ED3F82"/>
    <w:rsid w:val="00ED416B"/>
    <w:rsid w:val="00ED42E2"/>
    <w:rsid w:val="00ED4333"/>
    <w:rsid w:val="00ED49DD"/>
    <w:rsid w:val="00ED56B3"/>
    <w:rsid w:val="00ED6099"/>
    <w:rsid w:val="00ED61D2"/>
    <w:rsid w:val="00ED6E6F"/>
    <w:rsid w:val="00ED77C8"/>
    <w:rsid w:val="00EE0167"/>
    <w:rsid w:val="00EE0CA4"/>
    <w:rsid w:val="00EE0DDE"/>
    <w:rsid w:val="00EE16B4"/>
    <w:rsid w:val="00EE1E2E"/>
    <w:rsid w:val="00EE1FD8"/>
    <w:rsid w:val="00EE226C"/>
    <w:rsid w:val="00EE3592"/>
    <w:rsid w:val="00EE4CD1"/>
    <w:rsid w:val="00EE4DDB"/>
    <w:rsid w:val="00EE595E"/>
    <w:rsid w:val="00EE6BB2"/>
    <w:rsid w:val="00EE7246"/>
    <w:rsid w:val="00EF279C"/>
    <w:rsid w:val="00EF3308"/>
    <w:rsid w:val="00EF3BEA"/>
    <w:rsid w:val="00EF4467"/>
    <w:rsid w:val="00EF4A36"/>
    <w:rsid w:val="00EF4D56"/>
    <w:rsid w:val="00EF502E"/>
    <w:rsid w:val="00EF5609"/>
    <w:rsid w:val="00EF5AFA"/>
    <w:rsid w:val="00EF754D"/>
    <w:rsid w:val="00F00067"/>
    <w:rsid w:val="00F00894"/>
    <w:rsid w:val="00F00CE9"/>
    <w:rsid w:val="00F012EF"/>
    <w:rsid w:val="00F016FE"/>
    <w:rsid w:val="00F01E52"/>
    <w:rsid w:val="00F058C9"/>
    <w:rsid w:val="00F05AED"/>
    <w:rsid w:val="00F06DCD"/>
    <w:rsid w:val="00F07D4E"/>
    <w:rsid w:val="00F10039"/>
    <w:rsid w:val="00F121EA"/>
    <w:rsid w:val="00F1265F"/>
    <w:rsid w:val="00F13391"/>
    <w:rsid w:val="00F1342D"/>
    <w:rsid w:val="00F1359B"/>
    <w:rsid w:val="00F145CD"/>
    <w:rsid w:val="00F15606"/>
    <w:rsid w:val="00F1594E"/>
    <w:rsid w:val="00F159BC"/>
    <w:rsid w:val="00F1619F"/>
    <w:rsid w:val="00F1685D"/>
    <w:rsid w:val="00F1710D"/>
    <w:rsid w:val="00F17726"/>
    <w:rsid w:val="00F17B35"/>
    <w:rsid w:val="00F17B40"/>
    <w:rsid w:val="00F22203"/>
    <w:rsid w:val="00F228C1"/>
    <w:rsid w:val="00F23DAA"/>
    <w:rsid w:val="00F24431"/>
    <w:rsid w:val="00F24F33"/>
    <w:rsid w:val="00F25F89"/>
    <w:rsid w:val="00F27109"/>
    <w:rsid w:val="00F27289"/>
    <w:rsid w:val="00F27AB2"/>
    <w:rsid w:val="00F31D30"/>
    <w:rsid w:val="00F3277A"/>
    <w:rsid w:val="00F32BC5"/>
    <w:rsid w:val="00F33910"/>
    <w:rsid w:val="00F342F5"/>
    <w:rsid w:val="00F3471D"/>
    <w:rsid w:val="00F356BB"/>
    <w:rsid w:val="00F37017"/>
    <w:rsid w:val="00F3724D"/>
    <w:rsid w:val="00F3732C"/>
    <w:rsid w:val="00F37C39"/>
    <w:rsid w:val="00F37CE7"/>
    <w:rsid w:val="00F40123"/>
    <w:rsid w:val="00F40632"/>
    <w:rsid w:val="00F4152D"/>
    <w:rsid w:val="00F418A9"/>
    <w:rsid w:val="00F41FB7"/>
    <w:rsid w:val="00F42FCD"/>
    <w:rsid w:val="00F435FA"/>
    <w:rsid w:val="00F43966"/>
    <w:rsid w:val="00F44439"/>
    <w:rsid w:val="00F44447"/>
    <w:rsid w:val="00F44792"/>
    <w:rsid w:val="00F44C65"/>
    <w:rsid w:val="00F454A3"/>
    <w:rsid w:val="00F45FD9"/>
    <w:rsid w:val="00F4601D"/>
    <w:rsid w:val="00F46D22"/>
    <w:rsid w:val="00F47F88"/>
    <w:rsid w:val="00F50627"/>
    <w:rsid w:val="00F509A9"/>
    <w:rsid w:val="00F51F83"/>
    <w:rsid w:val="00F52B81"/>
    <w:rsid w:val="00F533EC"/>
    <w:rsid w:val="00F539A4"/>
    <w:rsid w:val="00F54F0E"/>
    <w:rsid w:val="00F55B0F"/>
    <w:rsid w:val="00F5788F"/>
    <w:rsid w:val="00F5793B"/>
    <w:rsid w:val="00F603C0"/>
    <w:rsid w:val="00F6208C"/>
    <w:rsid w:val="00F622E0"/>
    <w:rsid w:val="00F626D6"/>
    <w:rsid w:val="00F62D31"/>
    <w:rsid w:val="00F63159"/>
    <w:rsid w:val="00F647BE"/>
    <w:rsid w:val="00F66FAB"/>
    <w:rsid w:val="00F7030F"/>
    <w:rsid w:val="00F72E24"/>
    <w:rsid w:val="00F7482B"/>
    <w:rsid w:val="00F74862"/>
    <w:rsid w:val="00F74FDF"/>
    <w:rsid w:val="00F76422"/>
    <w:rsid w:val="00F7779B"/>
    <w:rsid w:val="00F80E95"/>
    <w:rsid w:val="00F81DC4"/>
    <w:rsid w:val="00F83F27"/>
    <w:rsid w:val="00F84679"/>
    <w:rsid w:val="00F850E5"/>
    <w:rsid w:val="00F85439"/>
    <w:rsid w:val="00F858D1"/>
    <w:rsid w:val="00F85DD2"/>
    <w:rsid w:val="00F8777D"/>
    <w:rsid w:val="00F877AC"/>
    <w:rsid w:val="00F90B42"/>
    <w:rsid w:val="00F917E6"/>
    <w:rsid w:val="00F91D23"/>
    <w:rsid w:val="00F932BC"/>
    <w:rsid w:val="00F9350E"/>
    <w:rsid w:val="00F93D23"/>
    <w:rsid w:val="00F957B7"/>
    <w:rsid w:val="00F960FF"/>
    <w:rsid w:val="00F96C4A"/>
    <w:rsid w:val="00F9761F"/>
    <w:rsid w:val="00FA118D"/>
    <w:rsid w:val="00FA2164"/>
    <w:rsid w:val="00FA2D12"/>
    <w:rsid w:val="00FA3634"/>
    <w:rsid w:val="00FA3994"/>
    <w:rsid w:val="00FA5561"/>
    <w:rsid w:val="00FA559D"/>
    <w:rsid w:val="00FA6029"/>
    <w:rsid w:val="00FA7055"/>
    <w:rsid w:val="00FB03EF"/>
    <w:rsid w:val="00FB05B6"/>
    <w:rsid w:val="00FB1346"/>
    <w:rsid w:val="00FB1CA9"/>
    <w:rsid w:val="00FB1F94"/>
    <w:rsid w:val="00FB2173"/>
    <w:rsid w:val="00FB2574"/>
    <w:rsid w:val="00FB289A"/>
    <w:rsid w:val="00FB3A95"/>
    <w:rsid w:val="00FB4BF8"/>
    <w:rsid w:val="00FB5199"/>
    <w:rsid w:val="00FB52DF"/>
    <w:rsid w:val="00FB531A"/>
    <w:rsid w:val="00FB5917"/>
    <w:rsid w:val="00FB5B33"/>
    <w:rsid w:val="00FB5CE3"/>
    <w:rsid w:val="00FB6DC1"/>
    <w:rsid w:val="00FB7DC2"/>
    <w:rsid w:val="00FC0DAD"/>
    <w:rsid w:val="00FC1405"/>
    <w:rsid w:val="00FC16B9"/>
    <w:rsid w:val="00FC1780"/>
    <w:rsid w:val="00FC1C8B"/>
    <w:rsid w:val="00FC1F5A"/>
    <w:rsid w:val="00FC2FCE"/>
    <w:rsid w:val="00FC3195"/>
    <w:rsid w:val="00FC3360"/>
    <w:rsid w:val="00FC5640"/>
    <w:rsid w:val="00FC5BC7"/>
    <w:rsid w:val="00FC614B"/>
    <w:rsid w:val="00FC69DB"/>
    <w:rsid w:val="00FC6D1C"/>
    <w:rsid w:val="00FC6EB7"/>
    <w:rsid w:val="00FC7D5C"/>
    <w:rsid w:val="00FD0F3D"/>
    <w:rsid w:val="00FD1918"/>
    <w:rsid w:val="00FD293B"/>
    <w:rsid w:val="00FD34B1"/>
    <w:rsid w:val="00FD5642"/>
    <w:rsid w:val="00FD570B"/>
    <w:rsid w:val="00FD6536"/>
    <w:rsid w:val="00FD6BFD"/>
    <w:rsid w:val="00FD7174"/>
    <w:rsid w:val="00FD71A0"/>
    <w:rsid w:val="00FE0053"/>
    <w:rsid w:val="00FE0159"/>
    <w:rsid w:val="00FE09A5"/>
    <w:rsid w:val="00FE13DC"/>
    <w:rsid w:val="00FE1AE7"/>
    <w:rsid w:val="00FE2138"/>
    <w:rsid w:val="00FE28C9"/>
    <w:rsid w:val="00FE40D9"/>
    <w:rsid w:val="00FE457B"/>
    <w:rsid w:val="00FE4761"/>
    <w:rsid w:val="00FE5ED4"/>
    <w:rsid w:val="00FE60CA"/>
    <w:rsid w:val="00FE632E"/>
    <w:rsid w:val="00FE67BF"/>
    <w:rsid w:val="00FE6871"/>
    <w:rsid w:val="00FE689A"/>
    <w:rsid w:val="00FE7247"/>
    <w:rsid w:val="00FE7351"/>
    <w:rsid w:val="00FE7BC8"/>
    <w:rsid w:val="00FE7D8E"/>
    <w:rsid w:val="00FE7EE0"/>
    <w:rsid w:val="00FF16B0"/>
    <w:rsid w:val="00FF1A7C"/>
    <w:rsid w:val="00FF1CF3"/>
    <w:rsid w:val="00FF1E98"/>
    <w:rsid w:val="00FF5B49"/>
    <w:rsid w:val="00FF6103"/>
    <w:rsid w:val="00FF6419"/>
    <w:rsid w:val="00FF692A"/>
    <w:rsid w:val="00FF7717"/>
    <w:rsid w:val="00FF7E55"/>
    <w:rsid w:val="02642935"/>
    <w:rsid w:val="02F415F8"/>
    <w:rsid w:val="052033D3"/>
    <w:rsid w:val="0B9D69BE"/>
    <w:rsid w:val="0F5B2C7F"/>
    <w:rsid w:val="10F6B374"/>
    <w:rsid w:val="11505418"/>
    <w:rsid w:val="154F71AF"/>
    <w:rsid w:val="15EC9A45"/>
    <w:rsid w:val="17232918"/>
    <w:rsid w:val="17886AA6"/>
    <w:rsid w:val="179CE160"/>
    <w:rsid w:val="18788816"/>
    <w:rsid w:val="18CBA860"/>
    <w:rsid w:val="1A57DD71"/>
    <w:rsid w:val="1AB4A6C9"/>
    <w:rsid w:val="1B57E5B1"/>
    <w:rsid w:val="1D604B8E"/>
    <w:rsid w:val="1FBC06F6"/>
    <w:rsid w:val="2018E275"/>
    <w:rsid w:val="207118FE"/>
    <w:rsid w:val="2280CB90"/>
    <w:rsid w:val="2351B12C"/>
    <w:rsid w:val="2401AC20"/>
    <w:rsid w:val="244F4D3F"/>
    <w:rsid w:val="257C34C8"/>
    <w:rsid w:val="2A79FEB1"/>
    <w:rsid w:val="2A7D89E2"/>
    <w:rsid w:val="2B74CA9C"/>
    <w:rsid w:val="2D7839B3"/>
    <w:rsid w:val="2E16F702"/>
    <w:rsid w:val="2FB2C763"/>
    <w:rsid w:val="3062C15C"/>
    <w:rsid w:val="32DD18D5"/>
    <w:rsid w:val="330B706B"/>
    <w:rsid w:val="34527C6E"/>
    <w:rsid w:val="353E6D49"/>
    <w:rsid w:val="374FA2AA"/>
    <w:rsid w:val="3B314A0A"/>
    <w:rsid w:val="3D52BCA4"/>
    <w:rsid w:val="3DE72CE7"/>
    <w:rsid w:val="3EEE8D05"/>
    <w:rsid w:val="3FB82EFC"/>
    <w:rsid w:val="409A5EB5"/>
    <w:rsid w:val="413553B6"/>
    <w:rsid w:val="423F5624"/>
    <w:rsid w:val="455C632B"/>
    <w:rsid w:val="4672D935"/>
    <w:rsid w:val="47A6D757"/>
    <w:rsid w:val="4933F1FF"/>
    <w:rsid w:val="49E3ECF3"/>
    <w:rsid w:val="4B7FBD54"/>
    <w:rsid w:val="4BE4FEE2"/>
    <w:rsid w:val="4D4C65B4"/>
    <w:rsid w:val="4F04B0CF"/>
    <w:rsid w:val="538D07AE"/>
    <w:rsid w:val="5412CE76"/>
    <w:rsid w:val="56D3AAD2"/>
    <w:rsid w:val="57F11148"/>
    <w:rsid w:val="5B02FE4F"/>
    <w:rsid w:val="5BF30DE8"/>
    <w:rsid w:val="5F4AFA44"/>
    <w:rsid w:val="5FC2B031"/>
    <w:rsid w:val="65D4C3F0"/>
    <w:rsid w:val="65FE359D"/>
    <w:rsid w:val="664F5657"/>
    <w:rsid w:val="66A01FB6"/>
    <w:rsid w:val="682F6D74"/>
    <w:rsid w:val="68F8AFE9"/>
    <w:rsid w:val="69249B88"/>
    <w:rsid w:val="69A43EFB"/>
    <w:rsid w:val="69ABA043"/>
    <w:rsid w:val="6C440574"/>
    <w:rsid w:val="6DA13E7D"/>
    <w:rsid w:val="708FBF5B"/>
    <w:rsid w:val="70BB5C17"/>
    <w:rsid w:val="713E0AF4"/>
    <w:rsid w:val="7479C28E"/>
    <w:rsid w:val="74E6F1A2"/>
    <w:rsid w:val="7682C203"/>
    <w:rsid w:val="781E9264"/>
    <w:rsid w:val="7ADC6B66"/>
    <w:rsid w:val="7D3DF4FC"/>
    <w:rsid w:val="7FB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B706B"/>
  <w15:chartTrackingRefBased/>
  <w15:docId w15:val="{33CA58B6-5490-4868-A76E-AE6706D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7F33"/>
    <w:pPr>
      <w:shd w:val="clear" w:color="auto" w:fill="FFFFFF"/>
      <w:spacing w:after="0" w:line="276" w:lineRule="auto"/>
      <w:jc w:val="both"/>
    </w:pPr>
    <w:rPr>
      <w:rFonts w:ascii="DroidSerif" w:eastAsia="Times New Roman" w:hAnsi="DroidSerif" w:cs="Times New Roman"/>
      <w:color w:val="424242"/>
      <w:sz w:val="28"/>
      <w:szCs w:val="28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rsid w:val="00C75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rsid w:val="0057501C"/>
    <w:pPr>
      <w:keepNext/>
      <w:widowControl w:val="0"/>
      <w:shd w:val="clear" w:color="auto" w:fill="auto"/>
      <w:spacing w:line="240" w:lineRule="auto"/>
      <w:jc w:val="center"/>
      <w:outlineLvl w:val="1"/>
    </w:pPr>
    <w:rPr>
      <w:rFonts w:ascii="Times New Roman" w:hAnsi="Times New Roman"/>
      <w:b/>
      <w:smallCaps/>
      <w:color w:val="auto"/>
      <w:sz w:val="2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3A1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87D9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9527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73D"/>
  </w:style>
  <w:style w:type="paragraph" w:styleId="Pidipagina">
    <w:name w:val="footer"/>
    <w:basedOn w:val="Normale"/>
    <w:link w:val="PidipaginaCarattere"/>
    <w:uiPriority w:val="99"/>
    <w:unhideWhenUsed/>
    <w:rsid w:val="009527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73D"/>
  </w:style>
  <w:style w:type="paragraph" w:customStyle="1" w:styleId="MioTitolo">
    <w:name w:val="MioTitolo"/>
    <w:qFormat/>
    <w:rsid w:val="001A439B"/>
    <w:pPr>
      <w:pBdr>
        <w:bottom w:val="single" w:sz="12" w:space="5" w:color="auto"/>
      </w:pBdr>
      <w:jc w:val="center"/>
      <w:outlineLvl w:val="0"/>
    </w:pPr>
    <w:rPr>
      <w:rFonts w:ascii="Oswald" w:eastAsia="Times New Roman" w:hAnsi="Oswald" w:cs="Times New Roman"/>
      <w:b/>
      <w:bCs/>
      <w:color w:val="424242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57501C"/>
    <w:rPr>
      <w:rFonts w:ascii="Times New Roman" w:eastAsia="Times New Roman" w:hAnsi="Times New Roman" w:cs="Times New Roman"/>
      <w:b/>
      <w:smallCaps/>
      <w:sz w:val="26"/>
      <w:szCs w:val="20"/>
      <w:lang w:eastAsia="it-IT"/>
    </w:rPr>
  </w:style>
  <w:style w:type="paragraph" w:styleId="Titolo">
    <w:name w:val="Title"/>
    <w:basedOn w:val="Normale"/>
    <w:link w:val="TitoloCarattere"/>
    <w:rsid w:val="0057501C"/>
    <w:pPr>
      <w:shd w:val="clear" w:color="auto" w:fill="auto"/>
      <w:spacing w:line="480" w:lineRule="atLeast"/>
      <w:jc w:val="center"/>
    </w:pPr>
    <w:rPr>
      <w:rFonts w:ascii="Times New Roman" w:hAnsi="Times New Roman"/>
      <w:b/>
      <w:smallCaps/>
      <w:color w:val="auto"/>
      <w:sz w:val="52"/>
      <w:szCs w:val="20"/>
    </w:rPr>
  </w:style>
  <w:style w:type="character" w:customStyle="1" w:styleId="TitoloCarattere">
    <w:name w:val="Titolo Carattere"/>
    <w:basedOn w:val="Carpredefinitoparagrafo"/>
    <w:link w:val="Titolo"/>
    <w:rsid w:val="0057501C"/>
    <w:rPr>
      <w:rFonts w:ascii="Times New Roman" w:eastAsia="Times New Roman" w:hAnsi="Times New Roman" w:cs="Times New Roman"/>
      <w:b/>
      <w:smallCaps/>
      <w:sz w:val="52"/>
      <w:szCs w:val="20"/>
      <w:lang w:eastAsia="it-IT"/>
    </w:rPr>
  </w:style>
  <w:style w:type="paragraph" w:styleId="Corpotesto">
    <w:name w:val="Body Text"/>
    <w:basedOn w:val="Normale"/>
    <w:link w:val="CorpotestoCarattere"/>
    <w:uiPriority w:val="1"/>
    <w:rsid w:val="00C56845"/>
    <w:pPr>
      <w:widowControl w:val="0"/>
      <w:shd w:val="clear" w:color="auto" w:fill="auto"/>
      <w:autoSpaceDE w:val="0"/>
      <w:autoSpaceDN w:val="0"/>
      <w:spacing w:line="240" w:lineRule="auto"/>
    </w:pPr>
    <w:rPr>
      <w:rFonts w:ascii="Cambria" w:eastAsia="Cambria" w:hAnsi="Cambria" w:cs="Cambria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56845"/>
    <w:rPr>
      <w:rFonts w:ascii="Cambria" w:eastAsia="Cambria" w:hAnsi="Cambria" w:cs="Cambria"/>
      <w:lang w:eastAsia="it-IT" w:bidi="it-IT"/>
    </w:rPr>
  </w:style>
  <w:style w:type="character" w:styleId="Numeropagina">
    <w:name w:val="page number"/>
    <w:basedOn w:val="Carpredefinitoparagrafo"/>
    <w:uiPriority w:val="99"/>
    <w:semiHidden/>
    <w:unhideWhenUsed/>
    <w:rsid w:val="00C37845"/>
  </w:style>
  <w:style w:type="paragraph" w:customStyle="1" w:styleId="MioSottotitolo">
    <w:name w:val="MioSottotitolo"/>
    <w:qFormat/>
    <w:rsid w:val="002107A9"/>
    <w:pPr>
      <w:spacing w:line="240" w:lineRule="auto"/>
      <w:jc w:val="both"/>
      <w:outlineLvl w:val="1"/>
    </w:pPr>
    <w:rPr>
      <w:rFonts w:ascii="Oswald" w:eastAsia="Times New Roman" w:hAnsi="Oswald" w:cs="Times New Roman"/>
      <w:b/>
      <w:bCs/>
      <w:color w:val="424242"/>
      <w:sz w:val="32"/>
      <w:szCs w:val="32"/>
      <w:lang w:eastAsia="it-IT"/>
    </w:rPr>
  </w:style>
  <w:style w:type="paragraph" w:customStyle="1" w:styleId="NormaleGrassetto">
    <w:name w:val="NormaleGrassetto"/>
    <w:basedOn w:val="Normale"/>
    <w:qFormat/>
    <w:rsid w:val="0078672B"/>
    <w:pPr>
      <w:shd w:val="clear" w:color="auto" w:fill="auto"/>
      <w:spacing w:line="259" w:lineRule="auto"/>
    </w:pPr>
    <w:rPr>
      <w:b/>
      <w:bCs/>
    </w:rPr>
  </w:style>
  <w:style w:type="paragraph" w:customStyle="1" w:styleId="Copertina">
    <w:name w:val="Copertina"/>
    <w:qFormat/>
    <w:rsid w:val="001A439B"/>
    <w:pPr>
      <w:spacing w:line="240" w:lineRule="auto"/>
      <w:ind w:left="1134" w:right="1134"/>
      <w:jc w:val="center"/>
    </w:pPr>
    <w:rPr>
      <w:rFonts w:ascii="Oswald" w:eastAsia="Times New Roman" w:hAnsi="Oswald" w:cs="Times New Roman"/>
      <w:b/>
      <w:bCs/>
      <w:color w:val="424242"/>
      <w:sz w:val="56"/>
      <w:szCs w:val="5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5D3E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5D3E"/>
    <w:pPr>
      <w:shd w:val="clear" w:color="auto" w:fill="auto"/>
      <w:spacing w:before="480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C6BEF"/>
    <w:pPr>
      <w:tabs>
        <w:tab w:val="right" w:leader="dot" w:pos="9062"/>
      </w:tabs>
      <w:spacing w:before="120"/>
    </w:pPr>
    <w:rPr>
      <w:rFonts w:asciiTheme="minorHAnsi" w:hAnsiTheme="minorHAnsi"/>
      <w:b/>
      <w:iCs/>
      <w:noProof/>
      <w:sz w:val="22"/>
      <w:szCs w:val="2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C75D3E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75D3E"/>
    <w:pPr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75D3E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75D3E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75D3E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75D3E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75D3E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75D3E"/>
    <w:pPr>
      <w:ind w:left="1760"/>
    </w:pPr>
    <w:rPr>
      <w:rFonts w:asciiTheme="minorHAnsi" w:hAnsi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C75D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1720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52A1A"/>
    <w:pPr>
      <w:spacing w:after="0" w:line="240" w:lineRule="auto"/>
    </w:pPr>
    <w:rPr>
      <w:rFonts w:ascii="DroidSerif" w:eastAsia="Times New Roman" w:hAnsi="DroidSerif" w:cs="Times New Roman"/>
      <w:color w:val="424242"/>
      <w:sz w:val="28"/>
      <w:szCs w:val="28"/>
      <w:lang w:eastAsia="it-IT"/>
    </w:rPr>
  </w:style>
  <w:style w:type="paragraph" w:customStyle="1" w:styleId="Figura">
    <w:name w:val="Figura"/>
    <w:link w:val="FiguraCarattere"/>
    <w:qFormat/>
    <w:rsid w:val="00D34C7E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color w:val="5974C9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0C39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463C8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463C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selector-class">
    <w:name w:val="hljs-selector-class"/>
    <w:basedOn w:val="Carpredefinitoparagrafo"/>
    <w:rsid w:val="006463C8"/>
  </w:style>
  <w:style w:type="paragraph" w:customStyle="1" w:styleId="Code">
    <w:name w:val="Code"/>
    <w:rsid w:val="006463C8"/>
    <w:pPr>
      <w:shd w:val="clear" w:color="auto" w:fill="000000"/>
      <w:textAlignment w:val="baseline"/>
    </w:pPr>
    <w:rPr>
      <w:rFonts w:ascii="Courier New" w:eastAsia="Times New Roman" w:hAnsi="Courier New" w:cs="Courier New"/>
      <w:color w:val="F8F8F8"/>
      <w:sz w:val="24"/>
      <w:szCs w:val="24"/>
      <w:lang w:val="en-US" w:eastAsia="it-IT"/>
    </w:rPr>
  </w:style>
  <w:style w:type="character" w:customStyle="1" w:styleId="hljs-keyword">
    <w:name w:val="hljs-keyword"/>
    <w:basedOn w:val="Carpredefinitoparagrafo"/>
    <w:rsid w:val="006463C8"/>
  </w:style>
  <w:style w:type="paragraph" w:customStyle="1" w:styleId="CodeOrange">
    <w:name w:val="CodeOrange"/>
    <w:rsid w:val="006463C8"/>
    <w:pPr>
      <w:shd w:val="clear" w:color="auto" w:fill="000000"/>
      <w:textAlignment w:val="baseline"/>
    </w:pPr>
    <w:rPr>
      <w:rFonts w:ascii="inherit" w:eastAsia="Times New Roman" w:hAnsi="inherit" w:cs="Courier New"/>
      <w:color w:val="E28964"/>
      <w:sz w:val="24"/>
      <w:szCs w:val="24"/>
      <w:bdr w:val="none" w:sz="0" w:space="0" w:color="auto" w:frame="1"/>
      <w:lang w:val="en-US" w:eastAsia="it-IT"/>
    </w:rPr>
  </w:style>
  <w:style w:type="table" w:styleId="Grigliatabella">
    <w:name w:val="Table Grid"/>
    <w:basedOn w:val="Tabellanormale"/>
    <w:uiPriority w:val="39"/>
    <w:qFormat/>
    <w:rsid w:val="0064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46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2F0F7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F0F7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F0F78"/>
    <w:rPr>
      <w:rFonts w:ascii="DroidSerif" w:eastAsia="Times New Roman" w:hAnsi="DroidSerif" w:cs="Times New Roman"/>
      <w:color w:val="424242"/>
      <w:sz w:val="20"/>
      <w:szCs w:val="20"/>
      <w:shd w:val="clear" w:color="auto" w:fill="FFFFFF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0F7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0F78"/>
    <w:rPr>
      <w:rFonts w:ascii="DroidSerif" w:eastAsia="Times New Roman" w:hAnsi="DroidSerif" w:cs="Times New Roman"/>
      <w:b/>
      <w:bCs/>
      <w:color w:val="424242"/>
      <w:sz w:val="20"/>
      <w:szCs w:val="20"/>
      <w:shd w:val="clear" w:color="auto" w:fill="FFFFFF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0F78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0F78"/>
    <w:rPr>
      <w:rFonts w:ascii="Times New Roman" w:eastAsia="Times New Roman" w:hAnsi="Times New Roman" w:cs="Times New Roman"/>
      <w:color w:val="424242"/>
      <w:sz w:val="18"/>
      <w:szCs w:val="18"/>
      <w:shd w:val="clear" w:color="auto" w:fill="FFFFFF"/>
      <w:lang w:eastAsia="it-IT"/>
    </w:rPr>
  </w:style>
  <w:style w:type="table" w:styleId="Tabellagriglia2-colore5">
    <w:name w:val="Grid Table 2 Accent 5"/>
    <w:basedOn w:val="Tabellanormale"/>
    <w:uiPriority w:val="47"/>
    <w:rsid w:val="00173A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173A4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B50E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BB552B"/>
    <w:rPr>
      <w:color w:val="808080"/>
    </w:rPr>
  </w:style>
  <w:style w:type="paragraph" w:styleId="Didascalia">
    <w:name w:val="caption"/>
    <w:basedOn w:val="Normale"/>
    <w:next w:val="Normale"/>
    <w:link w:val="DidascaliaCarattere"/>
    <w:uiPriority w:val="35"/>
    <w:unhideWhenUsed/>
    <w:rsid w:val="00677C3F"/>
    <w:pPr>
      <w:shd w:val="clear" w:color="auto" w:fill="auto"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DidascaliaCarattere">
    <w:name w:val="Didascalia Carattere"/>
    <w:basedOn w:val="Carpredefinitoparagrafo"/>
    <w:link w:val="Didascalia"/>
    <w:uiPriority w:val="35"/>
    <w:rsid w:val="00677C3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it-IT"/>
    </w:rPr>
  </w:style>
  <w:style w:type="character" w:customStyle="1" w:styleId="FiguraCarattere">
    <w:name w:val="Figura Carattere"/>
    <w:basedOn w:val="DidascaliaCarattere"/>
    <w:link w:val="Figura"/>
    <w:rsid w:val="00677C3F"/>
    <w:rPr>
      <w:rFonts w:ascii="Times New Roman" w:eastAsia="Times New Roman" w:hAnsi="Times New Roman" w:cs="Times New Roman"/>
      <w:i/>
      <w:iCs/>
      <w:color w:val="5974C9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Documento_di_Microsoft_Word1.docx"/><Relationship Id="rId17" Type="http://schemas.openxmlformats.org/officeDocument/2006/relationships/hyperlink" Target="https://emscripten.org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Documento_di_Microsoft_Word3.docx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package" Target="embeddings/Documento_di_Microsoft_Word.docx"/><Relationship Id="rId19" Type="http://schemas.openxmlformats.org/officeDocument/2006/relationships/package" Target="embeddings/Documento_di_Microsoft_Word4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Documento_di_Microsoft_Word2.doc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7B813B-BA3F-FD4B-B359-AE763F7B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Links>
    <vt:vector size="156" baseType="variant">
      <vt:variant>
        <vt:i4>4915306</vt:i4>
      </vt:variant>
      <vt:variant>
        <vt:i4>129</vt:i4>
      </vt:variant>
      <vt:variant>
        <vt:i4>0</vt:i4>
      </vt:variant>
      <vt:variant>
        <vt:i4>5</vt:i4>
      </vt:variant>
      <vt:variant>
        <vt:lpwstr>https://www.reddit.com/r/pihole/comments/bdzop6/huawei_phones_hitting_a_domain_constantly/</vt:lpwstr>
      </vt:variant>
      <vt:variant>
        <vt:lpwstr/>
      </vt:variant>
      <vt:variant>
        <vt:i4>524309</vt:i4>
      </vt:variant>
      <vt:variant>
        <vt:i4>126</vt:i4>
      </vt:variant>
      <vt:variant>
        <vt:i4>0</vt:i4>
      </vt:variant>
      <vt:variant>
        <vt:i4>5</vt:i4>
      </vt:variant>
      <vt:variant>
        <vt:lpwstr>https://docs.mitmproxy.org/stable/howto-transparent-vms/</vt:lpwstr>
      </vt:variant>
      <vt:variant>
        <vt:lpwstr>:~:text=%20Transparently%20proxify%20virtual%20machines%20%201%20%0A1.,proxied%20machine%20cannot%20to%20leak%20any...%20More%20</vt:lpwstr>
      </vt:variant>
      <vt:variant>
        <vt:i4>2621497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https://github.com/mitmproxy/mitmproxy/issues/3377</vt:lpwstr>
      </vt:variant>
      <vt:variant>
        <vt:lpwstr/>
      </vt:variant>
      <vt:variant>
        <vt:i4>5832776</vt:i4>
      </vt:variant>
      <vt:variant>
        <vt:i4>120</vt:i4>
      </vt:variant>
      <vt:variant>
        <vt:i4>0</vt:i4>
      </vt:variant>
      <vt:variant>
        <vt:i4>5</vt:i4>
      </vt:variant>
      <vt:variant>
        <vt:lpwstr>https://developer.apple.com/forums/thread/655329</vt:lpwstr>
      </vt:variant>
      <vt:variant>
        <vt:lpwstr/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>https://medium.com/@MikeFurtak/go-deep-on-ios-packet-analysis-6a7542eeffb3</vt:lpwstr>
      </vt:variant>
      <vt:variant>
        <vt:lpwstr/>
      </vt:variant>
      <vt:variant>
        <vt:i4>2359413</vt:i4>
      </vt:variant>
      <vt:variant>
        <vt:i4>114</vt:i4>
      </vt:variant>
      <vt:variant>
        <vt:i4>0</vt:i4>
      </vt:variant>
      <vt:variant>
        <vt:i4>5</vt:i4>
      </vt:variant>
      <vt:variant>
        <vt:lpwstr>https://frida.re/docs/ios/</vt:lpwstr>
      </vt:variant>
      <vt:variant>
        <vt:lpwstr/>
      </vt:variant>
      <vt:variant>
        <vt:i4>2162722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https://github.com/simoneauriemma/progReti</vt:lpwstr>
      </vt:variant>
      <vt:variant>
        <vt:lpwstr/>
      </vt:variant>
      <vt:variant>
        <vt:i4>1114168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https://github.com/mitmproxy/mitmproxy/blob/master/examples/contrib/har_dump.py</vt:lpwstr>
      </vt:variant>
      <vt:variant>
        <vt:lpwstr/>
      </vt:variant>
      <vt:variant>
        <vt:i4>6815844</vt:i4>
      </vt:variant>
      <vt:variant>
        <vt:i4>105</vt:i4>
      </vt:variant>
      <vt:variant>
        <vt:i4>0</vt:i4>
      </vt:variant>
      <vt:variant>
        <vt:i4>5</vt:i4>
      </vt:variant>
      <vt:variant>
        <vt:lpwstr>http://mitm.it/</vt:lpwstr>
      </vt:variant>
      <vt:variant>
        <vt:lpwstr/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_Toc59293756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_Toc59293755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_Toc59293754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_Toc59293753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_Toc59293752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_Toc59293751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_Toc59293750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_Toc59293749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_Toc59293748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_Toc59293747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_Toc59293746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_Toc59293745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_Toc59293744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_Toc59293743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_Toc59293742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_Toc59293741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_Toc59293740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TESAURO</dc:creator>
  <cp:keywords/>
  <dc:description/>
  <cp:lastModifiedBy>EMMANUEL TESAURO</cp:lastModifiedBy>
  <cp:revision>3</cp:revision>
  <cp:lastPrinted>2020-12-20T02:06:00Z</cp:lastPrinted>
  <dcterms:created xsi:type="dcterms:W3CDTF">2021-01-23T17:56:00Z</dcterms:created>
  <dcterms:modified xsi:type="dcterms:W3CDTF">2021-01-23T17:57:00Z</dcterms:modified>
</cp:coreProperties>
</file>