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CAF5065" w14:textId="77777777" w:rsidR="003E674E" w:rsidRDefault="003E674E">
      <w:pPr>
        <w:pStyle w:val="BodyText"/>
      </w:pPr>
    </w:p>
    <w:p w14:paraId="3EC9D9E0" w14:textId="77777777" w:rsidR="00DD74FF" w:rsidRDefault="00DD74FF">
      <w:pPr>
        <w:pStyle w:val="BodyText"/>
      </w:pPr>
    </w:p>
    <w:p w14:paraId="2CAC111A" w14:textId="77777777" w:rsidR="003E674E" w:rsidRDefault="003E674E">
      <w:pPr>
        <w:pStyle w:val="BodyText"/>
      </w:pPr>
    </w:p>
    <w:p w14:paraId="6018E730" w14:textId="77777777" w:rsidR="003E674E" w:rsidRDefault="003E674E">
      <w:pPr>
        <w:pStyle w:val="BodyText"/>
      </w:pPr>
    </w:p>
    <w:p w14:paraId="366A06FD" w14:textId="77777777" w:rsidR="003E674E" w:rsidRDefault="003E674E">
      <w:pPr>
        <w:pStyle w:val="BodyText"/>
      </w:pPr>
    </w:p>
    <w:p w14:paraId="1C9AD6A1" w14:textId="77A523B7" w:rsidR="003E674E" w:rsidRDefault="00D96F6E" w:rsidP="00487D79">
      <w:pPr>
        <w:pStyle w:val="Heading1"/>
        <w:tabs>
          <w:tab w:val="clear" w:pos="0"/>
          <w:tab w:val="num" w:pos="-360"/>
        </w:tabs>
      </w:pPr>
      <w:r>
        <w:t>CS3910</w:t>
      </w:r>
      <w:r w:rsidR="003E674E">
        <w:t xml:space="preserve">: </w:t>
      </w:r>
      <w:r>
        <w:t xml:space="preserve">Assignment </w:t>
      </w:r>
      <w:r w:rsidR="00DD74FF">
        <w:t>3</w:t>
      </w:r>
      <w:r>
        <w:t xml:space="preserve">: </w:t>
      </w:r>
      <w:r w:rsidR="00DD74FF">
        <w:t>Installing Windows and Critical Services</w:t>
      </w:r>
    </w:p>
    <w:p w14:paraId="7B28933C" w14:textId="62545252" w:rsidR="003E674E" w:rsidRDefault="00DD74FF" w:rsidP="00487D79">
      <w:pPr>
        <w:pStyle w:val="Heading1"/>
        <w:tabs>
          <w:tab w:val="clear" w:pos="0"/>
          <w:tab w:val="num" w:pos="-360"/>
        </w:tabs>
      </w:pPr>
      <w:r>
        <w:t>Mordred Cameron</w:t>
      </w:r>
    </w:p>
    <w:p w14:paraId="5EA56034" w14:textId="4F7B9146" w:rsidR="003E674E" w:rsidRDefault="00D96F6E" w:rsidP="00487D79">
      <w:pPr>
        <w:pStyle w:val="Heading1"/>
        <w:tabs>
          <w:tab w:val="clear" w:pos="0"/>
          <w:tab w:val="num" w:pos="-360"/>
        </w:tabs>
      </w:pPr>
      <w:bookmarkStart w:id="0" w:name="bkAuthorAffil"/>
      <w:bookmarkEnd w:id="0"/>
      <w:r>
        <w:t xml:space="preserve">University of Colorado </w:t>
      </w:r>
      <w:proofErr w:type="spellStart"/>
      <w:r>
        <w:t>Colorado</w:t>
      </w:r>
      <w:proofErr w:type="spellEnd"/>
      <w:r>
        <w:t xml:space="preserve"> Springs</w:t>
      </w:r>
    </w:p>
    <w:p w14:paraId="09688B07" w14:textId="77777777" w:rsidR="003E674E" w:rsidRDefault="003E674E">
      <w:pPr>
        <w:spacing w:line="480" w:lineRule="auto"/>
        <w:jc w:val="center"/>
      </w:pPr>
      <w:r>
        <w:rPr>
          <w:rFonts w:eastAsia="Times"/>
        </w:rPr>
        <w:t xml:space="preserve"> </w:t>
      </w:r>
    </w:p>
    <w:p w14:paraId="0AAA40BF" w14:textId="77777777" w:rsidR="003E674E" w:rsidRDefault="003E674E">
      <w:pPr>
        <w:spacing w:line="480" w:lineRule="auto"/>
        <w:jc w:val="center"/>
      </w:pPr>
    </w:p>
    <w:p w14:paraId="40829184" w14:textId="77777777" w:rsidR="003E674E" w:rsidRDefault="003E674E">
      <w:pPr>
        <w:spacing w:line="480" w:lineRule="auto"/>
        <w:jc w:val="center"/>
      </w:pPr>
    </w:p>
    <w:p w14:paraId="6C153C48" w14:textId="77777777" w:rsidR="003E674E" w:rsidRDefault="003E674E">
      <w:pPr>
        <w:spacing w:line="480" w:lineRule="auto"/>
        <w:jc w:val="center"/>
      </w:pPr>
    </w:p>
    <w:p w14:paraId="05B6935E" w14:textId="77777777" w:rsidR="003E674E" w:rsidRDefault="003E674E">
      <w:pPr>
        <w:spacing w:line="480" w:lineRule="auto"/>
        <w:jc w:val="center"/>
      </w:pPr>
    </w:p>
    <w:p w14:paraId="48401E57" w14:textId="77777777" w:rsidR="003E674E" w:rsidRDefault="003E674E">
      <w:pPr>
        <w:spacing w:line="480" w:lineRule="auto"/>
        <w:jc w:val="center"/>
      </w:pPr>
    </w:p>
    <w:p w14:paraId="5ED8DB5A" w14:textId="77777777" w:rsidR="003E674E" w:rsidRDefault="003E674E">
      <w:pPr>
        <w:spacing w:line="480" w:lineRule="auto"/>
        <w:jc w:val="center"/>
      </w:pPr>
    </w:p>
    <w:p w14:paraId="4063ED2D" w14:textId="77777777" w:rsidR="003E674E" w:rsidRDefault="003E674E">
      <w:pPr>
        <w:spacing w:line="480" w:lineRule="auto"/>
        <w:jc w:val="center"/>
        <w:rPr>
          <w:rFonts w:ascii="Times New Roman" w:hAnsi="Times New Roman" w:cs="Times New Roman"/>
        </w:rPr>
      </w:pPr>
    </w:p>
    <w:p w14:paraId="548EBD40" w14:textId="072774C6" w:rsidR="003E674E" w:rsidRDefault="003E674E">
      <w:pPr>
        <w:spacing w:line="480" w:lineRule="auto"/>
        <w:jc w:val="center"/>
      </w:pPr>
      <w:r>
        <w:rPr>
          <w:rFonts w:ascii="Times New Roman" w:hAnsi="Times New Roman" w:cs="Times New Roman"/>
        </w:rPr>
        <w:t xml:space="preserve">In partial fulfillment of the requirements for </w:t>
      </w:r>
      <w:r w:rsidR="00D96F6E">
        <w:rPr>
          <w:rFonts w:ascii="Times New Roman" w:hAnsi="Times New Roman" w:cs="Times New Roman"/>
          <w:iCs/>
        </w:rPr>
        <w:t>CS3910</w:t>
      </w:r>
    </w:p>
    <w:p w14:paraId="02FF1B4B" w14:textId="77777777" w:rsidR="003E674E" w:rsidRDefault="003E674E">
      <w:pPr>
        <w:spacing w:line="480" w:lineRule="auto"/>
        <w:jc w:val="center"/>
      </w:pPr>
      <w:r>
        <w:rPr>
          <w:rFonts w:ascii="Times New Roman" w:hAnsi="Times New Roman" w:cs="Times New Roman"/>
        </w:rPr>
        <w:t>Instructor: Rhett Saunders</w:t>
      </w:r>
    </w:p>
    <w:p w14:paraId="0FC6B3F6" w14:textId="269269FA" w:rsidR="003E674E" w:rsidRDefault="00DD74FF">
      <w:pPr>
        <w:spacing w:line="480" w:lineRule="auto"/>
        <w:jc w:val="center"/>
      </w:pPr>
      <w:r>
        <w:rPr>
          <w:rFonts w:ascii="Times New Roman" w:hAnsi="Times New Roman" w:cs="Times New Roman"/>
        </w:rPr>
        <w:t>3/1/2024</w:t>
      </w:r>
    </w:p>
    <w:p w14:paraId="43B834F4" w14:textId="2BD7E54B" w:rsidR="003E674E" w:rsidRDefault="00AD6C5A" w:rsidP="00487D79">
      <w:pPr>
        <w:pStyle w:val="Heading1"/>
        <w:pageBreakBefore/>
        <w:tabs>
          <w:tab w:val="clear" w:pos="0"/>
          <w:tab w:val="num" w:pos="-360"/>
        </w:tabs>
      </w:pPr>
      <w:r>
        <w:lastRenderedPageBreak/>
        <w:t>Introduction</w:t>
      </w:r>
      <w:r w:rsidR="003E674E">
        <w:t xml:space="preserve"> </w:t>
      </w:r>
      <w:r>
        <w:t xml:space="preserve">to </w:t>
      </w:r>
      <w:r w:rsidR="00DD74FF">
        <w:t>Installing Windows and Critical Services</w:t>
      </w:r>
    </w:p>
    <w:p w14:paraId="0CD45321" w14:textId="494BF731" w:rsidR="003E674E" w:rsidRDefault="003E674E" w:rsidP="002E78C4">
      <w:pPr>
        <w:pStyle w:val="BodyText"/>
        <w:ind w:firstLine="720"/>
      </w:pPr>
      <w:r>
        <w:t xml:space="preserve">In this </w:t>
      </w:r>
      <w:r w:rsidR="00D96F6E">
        <w:t>assignment</w:t>
      </w:r>
      <w:r>
        <w:t>, the outcome provided insight into</w:t>
      </w:r>
      <w:r w:rsidR="002E78C4">
        <w:t xml:space="preserve"> </w:t>
      </w:r>
      <w:r w:rsidR="00DD74FF">
        <w:t xml:space="preserve">installing an active directory onto Windows 2019/2022, creating 3 users, and logging into each respective user via an RDP session. </w:t>
      </w:r>
    </w:p>
    <w:p w14:paraId="7B54AE00" w14:textId="77777777" w:rsidR="00D96F6E" w:rsidRDefault="00D96F6E" w:rsidP="00D96F6E">
      <w:pPr>
        <w:pStyle w:val="BodyText"/>
        <w:ind w:firstLine="0"/>
      </w:pPr>
    </w:p>
    <w:p w14:paraId="50499FAB" w14:textId="59ED2FEE" w:rsidR="00A30713" w:rsidRDefault="00D96F6E" w:rsidP="00D96F6E">
      <w:pPr>
        <w:pStyle w:val="BodyText"/>
        <w:ind w:firstLine="0"/>
        <w:jc w:val="center"/>
      </w:pPr>
      <w:r>
        <w:t>Assignment Results</w:t>
      </w:r>
    </w:p>
    <w:p w14:paraId="35641D40" w14:textId="234D7462" w:rsidR="00DD74FF" w:rsidRDefault="00D96F6E" w:rsidP="00DD74FF">
      <w:pPr>
        <w:pStyle w:val="BodyText"/>
        <w:ind w:firstLine="720"/>
      </w:pPr>
      <w:r>
        <w:t>Based on these screenshots, this is what I learned.</w:t>
      </w:r>
    </w:p>
    <w:p w14:paraId="3E3941DF" w14:textId="77777777" w:rsidR="00DD74FF" w:rsidRDefault="00DD74FF" w:rsidP="00DD74FF">
      <w:pPr>
        <w:pStyle w:val="BodyText"/>
        <w:ind w:firstLine="0"/>
      </w:pPr>
      <w:r>
        <w:t>Installing Active Directory:</w:t>
      </w:r>
    </w:p>
    <w:p w14:paraId="7ACDAC1D" w14:textId="77777777" w:rsidR="00DD74FF" w:rsidRDefault="00DD74FF" w:rsidP="00DD74FF">
      <w:pPr>
        <w:pStyle w:val="BodyText"/>
        <w:ind w:firstLine="0"/>
      </w:pPr>
      <w:r>
        <w:rPr>
          <w:noProof/>
        </w:rPr>
        <w:drawing>
          <wp:inline distT="0" distB="0" distL="0" distR="0" wp14:anchorId="0A85C068" wp14:editId="64CC3504">
            <wp:extent cx="4427220" cy="3035673"/>
            <wp:effectExtent l="0" t="0" r="0" b="0"/>
            <wp:docPr id="454952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52202" name="Picture 4549522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350" cy="307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068E09" wp14:editId="345CBD05">
            <wp:extent cx="4177477" cy="2487295"/>
            <wp:effectExtent l="0" t="0" r="0" b="8255"/>
            <wp:docPr id="1475316184" name="Picture 2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16184" name="Picture 2" descr="A blue screen with whit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189" cy="24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2FBC" w14:textId="276DC887" w:rsidR="00DD74FF" w:rsidRDefault="00DD74FF" w:rsidP="00DD74FF">
      <w:pPr>
        <w:pStyle w:val="BodyText"/>
        <w:ind w:firstLine="0"/>
      </w:pPr>
      <w:r>
        <w:lastRenderedPageBreak/>
        <w:t>Creating Users:</w:t>
      </w:r>
    </w:p>
    <w:p w14:paraId="155BE5F0" w14:textId="77777777" w:rsidR="00DD74FF" w:rsidRDefault="00DD74FF" w:rsidP="00DD74FF">
      <w:pPr>
        <w:pStyle w:val="BodyText"/>
        <w:ind w:firstLine="0"/>
      </w:pPr>
      <w:r>
        <w:rPr>
          <w:noProof/>
        </w:rPr>
        <w:drawing>
          <wp:inline distT="0" distB="0" distL="0" distR="0" wp14:anchorId="5518D688" wp14:editId="2CD9153C">
            <wp:extent cx="5433300" cy="3718560"/>
            <wp:effectExtent l="0" t="0" r="0" b="0"/>
            <wp:docPr id="192569520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95201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639" cy="374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A8037D" wp14:editId="10F523DE">
            <wp:extent cx="4975860" cy="3054017"/>
            <wp:effectExtent l="0" t="0" r="0" b="0"/>
            <wp:docPr id="32674600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46001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330" cy="30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2FF7" w14:textId="77777777" w:rsidR="00DD74FF" w:rsidRDefault="00DD74FF" w:rsidP="00DD74FF">
      <w:pPr>
        <w:pStyle w:val="BodyText"/>
        <w:ind w:firstLine="0"/>
      </w:pPr>
    </w:p>
    <w:p w14:paraId="41D99B0B" w14:textId="77777777" w:rsidR="00DD74FF" w:rsidRDefault="00DD74FF" w:rsidP="00DD74FF">
      <w:pPr>
        <w:pStyle w:val="BodyText"/>
        <w:ind w:firstLine="0"/>
      </w:pPr>
    </w:p>
    <w:p w14:paraId="64FABE89" w14:textId="77777777" w:rsidR="00DD74FF" w:rsidRDefault="00DD74FF" w:rsidP="00DD74FF">
      <w:pPr>
        <w:pStyle w:val="BodyText"/>
        <w:ind w:firstLine="0"/>
      </w:pPr>
      <w:r>
        <w:lastRenderedPageBreak/>
        <w:t>Logging Into New Users:</w:t>
      </w:r>
    </w:p>
    <w:p w14:paraId="2CCB4426" w14:textId="285877DA" w:rsidR="00DD74FF" w:rsidRDefault="00DD74FF" w:rsidP="00DD74FF">
      <w:pPr>
        <w:pStyle w:val="BodyText"/>
        <w:ind w:firstLine="0"/>
      </w:pPr>
      <w:r>
        <w:rPr>
          <w:noProof/>
        </w:rPr>
        <w:drawing>
          <wp:inline distT="0" distB="0" distL="0" distR="0" wp14:anchorId="615740A7" wp14:editId="4DFD85BA">
            <wp:extent cx="2278380" cy="872921"/>
            <wp:effectExtent l="0" t="0" r="7620" b="3810"/>
            <wp:docPr id="189299342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93425" name="Picture 6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172" cy="87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F4C3A4" wp14:editId="7DD6C5C8">
            <wp:extent cx="3032760" cy="2851556"/>
            <wp:effectExtent l="0" t="0" r="0" b="6350"/>
            <wp:docPr id="149912908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29080" name="Picture 7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297" cy="285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1ED7B5" wp14:editId="4C6A8602">
            <wp:extent cx="2839343" cy="2606040"/>
            <wp:effectExtent l="0" t="0" r="0" b="3810"/>
            <wp:docPr id="1138717795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17795" name="Picture 8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70" cy="260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514651" wp14:editId="6CC3A331">
            <wp:extent cx="2591763" cy="2514600"/>
            <wp:effectExtent l="0" t="0" r="0" b="0"/>
            <wp:docPr id="126896203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62034" name="Picture 9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440" cy="251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06FF" w14:textId="77777777" w:rsidR="00A30713" w:rsidRDefault="00A30713" w:rsidP="00A30713">
      <w:pPr>
        <w:suppressAutoHyphens w:val="0"/>
        <w:rPr>
          <w:rFonts w:ascii="Times New Roman" w:hAnsi="Times New Roman" w:cs="Times New Roman"/>
        </w:rPr>
      </w:pPr>
    </w:p>
    <w:p w14:paraId="2AADCAAB" w14:textId="77777777" w:rsidR="003E674E" w:rsidRDefault="003E674E">
      <w:pPr>
        <w:pStyle w:val="BodyText"/>
        <w:pageBreakBefore/>
        <w:jc w:val="center"/>
      </w:pPr>
      <w:r>
        <w:lastRenderedPageBreak/>
        <w:t>Conclusion</w:t>
      </w:r>
    </w:p>
    <w:p w14:paraId="2F7573A8" w14:textId="02F8767A" w:rsidR="00DD74FF" w:rsidRDefault="003E674E">
      <w:pPr>
        <w:pStyle w:val="BodyText"/>
      </w:pPr>
      <w:r>
        <w:t xml:space="preserve">In summary, </w:t>
      </w:r>
      <w:r w:rsidR="00DD74FF">
        <w:t xml:space="preserve">by following along with the walkthrough in class and using the </w:t>
      </w:r>
      <w:proofErr w:type="gramStart"/>
      <w:r w:rsidR="00DD74FF">
        <w:t>step by step</w:t>
      </w:r>
      <w:proofErr w:type="gramEnd"/>
      <w:r w:rsidR="00DD74FF">
        <w:t xml:space="preserve"> guide, I learned how to install an active directory, add users, change the groups that the users belong to as well as their remote login abilities, and </w:t>
      </w:r>
      <w:r w:rsidR="005D3BDD">
        <w:t xml:space="preserve">logging into different users with the same RDP session. </w:t>
      </w:r>
    </w:p>
    <w:p w14:paraId="62629CCB" w14:textId="77777777" w:rsidR="00DD74FF" w:rsidRDefault="00DD74FF">
      <w:pPr>
        <w:pStyle w:val="BodyText"/>
      </w:pPr>
    </w:p>
    <w:p w14:paraId="7723CF38" w14:textId="77777777" w:rsidR="00652120" w:rsidRDefault="003E674E" w:rsidP="00A30713">
      <w:pPr>
        <w:pStyle w:val="BodyText"/>
        <w:pageBreakBefore/>
        <w:ind w:firstLine="0"/>
      </w:pPr>
      <w:r>
        <w:lastRenderedPageBreak/>
        <w:t>References</w:t>
      </w:r>
    </w:p>
    <w:p w14:paraId="0ADDA58A" w14:textId="23EF2767" w:rsidR="003E674E" w:rsidRPr="005D3BDD" w:rsidRDefault="005D3BDD" w:rsidP="005D3BDD">
      <w:pPr>
        <w:suppressAutoHyphens w:val="0"/>
        <w:spacing w:before="100" w:beforeAutospacing="1" w:after="100" w:afterAutospacing="1"/>
        <w:ind w:left="567" w:hanging="567"/>
        <w:rPr>
          <w:rFonts w:ascii="Times New Roman" w:hAnsi="Times New Roman" w:cs="Times New Roman"/>
          <w:szCs w:val="24"/>
        </w:rPr>
      </w:pPr>
      <w:r w:rsidRPr="00EA7EEA">
        <w:rPr>
          <w:rFonts w:ascii="Times New Roman" w:hAnsi="Times New Roman" w:cs="Times New Roman"/>
          <w:i/>
          <w:iCs/>
          <w:szCs w:val="24"/>
        </w:rPr>
        <w:t>Cloud computing services: Microsoft Azure</w:t>
      </w:r>
      <w:r w:rsidRPr="00EA7EEA">
        <w:rPr>
          <w:rFonts w:ascii="Times New Roman" w:hAnsi="Times New Roman" w:cs="Times New Roman"/>
          <w:szCs w:val="24"/>
        </w:rPr>
        <w:t xml:space="preserve">. Cloud Computing Services | Microsoft Azure. (n.d.). https://azure.microsoft.com/en-us </w:t>
      </w:r>
    </w:p>
    <w:p w14:paraId="4156B61F" w14:textId="77777777" w:rsidR="005D3BDD" w:rsidRPr="005D3BDD" w:rsidRDefault="005D3BDD" w:rsidP="005D3BDD">
      <w:pPr>
        <w:suppressAutoHyphens w:val="0"/>
        <w:spacing w:before="100" w:beforeAutospacing="1" w:after="100" w:afterAutospacing="1"/>
        <w:ind w:left="567" w:hanging="567"/>
        <w:rPr>
          <w:rFonts w:ascii="Times New Roman" w:hAnsi="Times New Roman" w:cs="Times New Roman"/>
          <w:szCs w:val="24"/>
        </w:rPr>
      </w:pPr>
      <w:proofErr w:type="spellStart"/>
      <w:r w:rsidRPr="005D3BDD">
        <w:rPr>
          <w:rFonts w:ascii="Times New Roman" w:hAnsi="Times New Roman" w:cs="Times New Roman"/>
          <w:szCs w:val="24"/>
        </w:rPr>
        <w:t>Rakholiya</w:t>
      </w:r>
      <w:proofErr w:type="spellEnd"/>
      <w:r w:rsidRPr="005D3BDD">
        <w:rPr>
          <w:rFonts w:ascii="Times New Roman" w:hAnsi="Times New Roman" w:cs="Times New Roman"/>
          <w:szCs w:val="24"/>
        </w:rPr>
        <w:t xml:space="preserve">, M. (2023, May 6). </w:t>
      </w:r>
      <w:r w:rsidRPr="005D3BDD">
        <w:rPr>
          <w:rFonts w:ascii="Times New Roman" w:hAnsi="Times New Roman" w:cs="Times New Roman"/>
          <w:i/>
          <w:iCs/>
          <w:szCs w:val="24"/>
        </w:rPr>
        <w:t xml:space="preserve">How to </w:t>
      </w:r>
      <w:proofErr w:type="gramStart"/>
      <w:r w:rsidRPr="005D3BDD">
        <w:rPr>
          <w:rFonts w:ascii="Times New Roman" w:hAnsi="Times New Roman" w:cs="Times New Roman"/>
          <w:i/>
          <w:iCs/>
          <w:szCs w:val="24"/>
        </w:rPr>
        <w:t>setup</w:t>
      </w:r>
      <w:proofErr w:type="gramEnd"/>
      <w:r w:rsidRPr="005D3BDD">
        <w:rPr>
          <w:rFonts w:ascii="Times New Roman" w:hAnsi="Times New Roman" w:cs="Times New Roman"/>
          <w:i/>
          <w:iCs/>
          <w:szCs w:val="24"/>
        </w:rPr>
        <w:t xml:space="preserve"> active directory on windows server 2019</w:t>
      </w:r>
      <w:r w:rsidRPr="005D3BDD">
        <w:rPr>
          <w:rFonts w:ascii="Times New Roman" w:hAnsi="Times New Roman" w:cs="Times New Roman"/>
          <w:szCs w:val="24"/>
        </w:rPr>
        <w:t xml:space="preserve">. MSFT </w:t>
      </w:r>
      <w:proofErr w:type="spellStart"/>
      <w:r w:rsidRPr="005D3BDD">
        <w:rPr>
          <w:rFonts w:ascii="Times New Roman" w:hAnsi="Times New Roman" w:cs="Times New Roman"/>
          <w:szCs w:val="24"/>
        </w:rPr>
        <w:t>WebCast</w:t>
      </w:r>
      <w:proofErr w:type="spellEnd"/>
      <w:r w:rsidRPr="005D3BDD">
        <w:rPr>
          <w:rFonts w:ascii="Times New Roman" w:hAnsi="Times New Roman" w:cs="Times New Roman"/>
          <w:szCs w:val="24"/>
        </w:rPr>
        <w:t xml:space="preserve">. https://msftwebcast.com/2019/03/step-by-step-guide-how-to-setup-active.html </w:t>
      </w:r>
    </w:p>
    <w:p w14:paraId="50A225F9" w14:textId="77777777" w:rsidR="005D3BDD" w:rsidRDefault="005D3BDD">
      <w:pPr>
        <w:pStyle w:val="BodyText"/>
        <w:ind w:firstLine="0"/>
      </w:pPr>
    </w:p>
    <w:p w14:paraId="742463EA" w14:textId="77777777" w:rsidR="003E674E" w:rsidRDefault="003E674E">
      <w:pPr>
        <w:pStyle w:val="BodyText"/>
        <w:ind w:firstLine="0"/>
      </w:pPr>
    </w:p>
    <w:p w14:paraId="3319FE78" w14:textId="77777777" w:rsidR="003E674E" w:rsidRDefault="003E674E">
      <w:pPr>
        <w:pStyle w:val="BodyText"/>
        <w:spacing w:after="120"/>
        <w:ind w:firstLine="0"/>
        <w:rPr>
          <w:szCs w:val="24"/>
        </w:rPr>
      </w:pPr>
    </w:p>
    <w:p w14:paraId="0744222E" w14:textId="77777777" w:rsidR="003E674E" w:rsidRDefault="003E674E">
      <w:pPr>
        <w:pStyle w:val="BodyText"/>
        <w:spacing w:after="120"/>
        <w:ind w:firstLine="0"/>
      </w:pPr>
      <w:r>
        <w:rPr>
          <w:szCs w:val="24"/>
        </w:rPr>
        <w:t xml:space="preserve"> </w:t>
      </w:r>
    </w:p>
    <w:sectPr w:rsidR="003E674E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77CF9" w14:textId="77777777" w:rsidR="00473BEE" w:rsidRDefault="00473BEE">
      <w:r>
        <w:separator/>
      </w:r>
    </w:p>
  </w:endnote>
  <w:endnote w:type="continuationSeparator" w:id="0">
    <w:p w14:paraId="4D01EC1C" w14:textId="77777777" w:rsidR="00473BEE" w:rsidRDefault="00473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AE853" w14:textId="77777777" w:rsidR="00473BEE" w:rsidRDefault="00473BEE">
      <w:r>
        <w:separator/>
      </w:r>
    </w:p>
  </w:footnote>
  <w:footnote w:type="continuationSeparator" w:id="0">
    <w:p w14:paraId="3BC115BA" w14:textId="77777777" w:rsidR="00473BEE" w:rsidRDefault="00473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484AA" w14:textId="5CDED5AF" w:rsidR="003E674E" w:rsidRDefault="00DD74FF">
    <w:pPr>
      <w:pStyle w:val="Header"/>
      <w:jc w:val="right"/>
    </w:pPr>
    <w:r>
      <w:t>Installing Windows and Critical Services</w:t>
    </w:r>
    <w:r>
      <w:t xml:space="preserve"> </w:t>
    </w:r>
    <w:r w:rsidR="003E674E">
      <w:fldChar w:fldCharType="begin"/>
    </w:r>
    <w:r w:rsidR="003E674E">
      <w:instrText xml:space="preserve"> PAGE </w:instrText>
    </w:r>
    <w:r w:rsidR="003E674E">
      <w:fldChar w:fldCharType="separate"/>
    </w:r>
    <w:r w:rsidR="003E674E">
      <w:t>8</w:t>
    </w:r>
    <w:r w:rsidR="003E674E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  <w:rPr>
        <w:rFonts w:cs="Times New Roman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</w:abstractNum>
  <w:abstractNum w:abstractNumId="3" w15:restartNumberingAfterBreak="0">
    <w:nsid w:val="05A124D0"/>
    <w:multiLevelType w:val="hybridMultilevel"/>
    <w:tmpl w:val="DEC48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C4189"/>
    <w:multiLevelType w:val="hybridMultilevel"/>
    <w:tmpl w:val="DD188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194793">
    <w:abstractNumId w:val="0"/>
  </w:num>
  <w:num w:numId="2" w16cid:durableId="1899395522">
    <w:abstractNumId w:val="1"/>
  </w:num>
  <w:num w:numId="3" w16cid:durableId="302585649">
    <w:abstractNumId w:val="2"/>
  </w:num>
  <w:num w:numId="4" w16cid:durableId="1234896384">
    <w:abstractNumId w:val="3"/>
  </w:num>
  <w:num w:numId="5" w16cid:durableId="5091070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120"/>
    <w:rsid w:val="0008523E"/>
    <w:rsid w:val="001A7813"/>
    <w:rsid w:val="001B2F46"/>
    <w:rsid w:val="001C039C"/>
    <w:rsid w:val="002113A7"/>
    <w:rsid w:val="002B6FF1"/>
    <w:rsid w:val="002E78C4"/>
    <w:rsid w:val="00304ACF"/>
    <w:rsid w:val="003E674E"/>
    <w:rsid w:val="00473BEE"/>
    <w:rsid w:val="00487D79"/>
    <w:rsid w:val="004F0C4F"/>
    <w:rsid w:val="00500FB1"/>
    <w:rsid w:val="00523BF1"/>
    <w:rsid w:val="005A5CAF"/>
    <w:rsid w:val="005D3BDD"/>
    <w:rsid w:val="00652120"/>
    <w:rsid w:val="007E713C"/>
    <w:rsid w:val="0094426D"/>
    <w:rsid w:val="00A30713"/>
    <w:rsid w:val="00A5213E"/>
    <w:rsid w:val="00AD6C5A"/>
    <w:rsid w:val="00B826BF"/>
    <w:rsid w:val="00C43236"/>
    <w:rsid w:val="00C562D7"/>
    <w:rsid w:val="00D96F6E"/>
    <w:rsid w:val="00DD74FF"/>
    <w:rsid w:val="00DE35F5"/>
    <w:rsid w:val="00F45381"/>
    <w:rsid w:val="00F7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83DAE10"/>
  <w15:chartTrackingRefBased/>
  <w15:docId w15:val="{D6840960-4341-424C-947E-499A078F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" w:hAnsi="Times" w:cs="Times"/>
      <w:sz w:val="24"/>
      <w:lang w:eastAsia="zh-CN"/>
    </w:rPr>
  </w:style>
  <w:style w:type="paragraph" w:styleId="Heading1">
    <w:name w:val="heading 1"/>
    <w:basedOn w:val="Normal"/>
    <w:next w:val="BodyText"/>
    <w:qFormat/>
    <w:pPr>
      <w:numPr>
        <w:numId w:val="1"/>
      </w:numPr>
      <w:spacing w:line="480" w:lineRule="auto"/>
      <w:jc w:val="center"/>
      <w:outlineLvl w:val="0"/>
    </w:pPr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line="480" w:lineRule="auto"/>
      <w:outlineLvl w:val="1"/>
    </w:pPr>
    <w:rPr>
      <w:rFonts w:ascii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cs="Times New Roman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cs="Times New Roman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cs="Times New Roman" w:hint="default"/>
    </w:rPr>
  </w:style>
  <w:style w:type="character" w:customStyle="1" w:styleId="WW8Num12z1">
    <w:name w:val="WW8Num12z1"/>
    <w:rPr>
      <w:rFonts w:cs="Times New Roman"/>
    </w:rPr>
  </w:style>
  <w:style w:type="character" w:customStyle="1" w:styleId="WW8Num13z0">
    <w:name w:val="WW8Num13z0"/>
    <w:rPr>
      <w:rFonts w:cs="Times New Roman"/>
    </w:rPr>
  </w:style>
  <w:style w:type="character" w:customStyle="1" w:styleId="WW-DefaultParagraphFont11">
    <w:name w:val="WW-Default Paragraph Font11"/>
  </w:style>
  <w:style w:type="character" w:customStyle="1" w:styleId="Heading1Char">
    <w:name w:val="Heading 1 Char"/>
    <w:rPr>
      <w:rFonts w:cs="Times New Roman"/>
      <w:sz w:val="24"/>
      <w:lang w:val="en-US" w:bidi="ar-SA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BodyTextChar">
    <w:name w:val="Body Text Char"/>
    <w:rPr>
      <w:rFonts w:cs="Times New Roman"/>
      <w:sz w:val="24"/>
      <w:lang w:val="en-US" w:bidi="ar-SA"/>
    </w:rPr>
  </w:style>
  <w:style w:type="character" w:customStyle="1" w:styleId="HeaderChar">
    <w:name w:val="Header Char"/>
    <w:rPr>
      <w:rFonts w:ascii="Times New Roman" w:hAnsi="Times New Roman" w:cs="Times New Roman"/>
      <w:sz w:val="24"/>
    </w:rPr>
  </w:style>
  <w:style w:type="character" w:styleId="PageNumber">
    <w:name w:val="page number"/>
    <w:rPr>
      <w:rFonts w:cs="Times New Roman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customStyle="1" w:styleId="FooterChar">
    <w:name w:val="Footer Char"/>
    <w:rPr>
      <w:rFonts w:cs="Times New Roman"/>
      <w:sz w:val="24"/>
    </w:rPr>
  </w:style>
  <w:style w:type="character" w:customStyle="1" w:styleId="BlockTextChar">
    <w:name w:val="Block Text Char"/>
    <w:basedOn w:val="BodyTextChar"/>
    <w:rPr>
      <w:rFonts w:cs="Times New Roman"/>
      <w:sz w:val="24"/>
      <w:lang w:val="en-US" w:bidi="ar-SA"/>
    </w:rPr>
  </w:style>
  <w:style w:type="character" w:customStyle="1" w:styleId="text">
    <w:name w:val="text"/>
    <w:rPr>
      <w:rFonts w:cs="Times New Roman"/>
    </w:rPr>
  </w:style>
  <w:style w:type="character" w:customStyle="1" w:styleId="woj">
    <w:name w:val="woj"/>
    <w:rPr>
      <w:rFonts w:cs="Times New Roman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secondary-bf6">
    <w:name w:val="secondary-bf6"/>
    <w:rPr>
      <w:rFonts w:cs="Times New Roman"/>
      <w:b/>
      <w:bCs/>
      <w:color w:val="333333"/>
      <w:sz w:val="20"/>
      <w:szCs w:val="20"/>
    </w:rPr>
  </w:style>
  <w:style w:type="character" w:styleId="CommentReference">
    <w:name w:val="annotation reference"/>
    <w:rPr>
      <w:rFonts w:cs="Times New Roman"/>
      <w:sz w:val="16"/>
      <w:szCs w:val="16"/>
    </w:rPr>
  </w:style>
  <w:style w:type="character" w:customStyle="1" w:styleId="CommentTextChar">
    <w:name w:val="Comment Text Char"/>
    <w:rPr>
      <w:rFonts w:cs="Times New Roman"/>
    </w:rPr>
  </w:style>
  <w:style w:type="character" w:customStyle="1" w:styleId="CommentSubjectChar">
    <w:name w:val="Comment Subject Char"/>
    <w:rPr>
      <w:rFonts w:cs="Times New Roman"/>
      <w:b/>
      <w:bCs/>
    </w:rPr>
  </w:style>
  <w:style w:type="character" w:styleId="HTMLTypewriter">
    <w:name w:val="HTML Typewriter"/>
    <w:rPr>
      <w:rFonts w:ascii="Courier New" w:hAnsi="Courier New" w:cs="Courier New"/>
      <w:sz w:val="20"/>
      <w:szCs w:val="20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UnresolvedMention">
    <w:name w:val="Unresolved Mention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line="480" w:lineRule="auto"/>
      <w:ind w:firstLine="540"/>
    </w:pPr>
    <w:rPr>
      <w:rFonts w:ascii="Times New Roman" w:hAnsi="Times New Roman" w:cs="Times New Roman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umberedlist">
    <w:name w:val="Numbered list"/>
    <w:basedOn w:val="Normal"/>
    <w:pPr>
      <w:numPr>
        <w:numId w:val="2"/>
      </w:numPr>
      <w:tabs>
        <w:tab w:val="left" w:pos="900"/>
      </w:tabs>
      <w:spacing w:line="480" w:lineRule="auto"/>
    </w:pPr>
    <w:rPr>
      <w:rFonts w:ascii="Times New Roman" w:hAnsi="Times New Roman" w:cs="Times New Roman"/>
    </w:rPr>
  </w:style>
  <w:style w:type="paragraph" w:styleId="BlockText">
    <w:name w:val="Block Text"/>
    <w:basedOn w:val="BodyText"/>
    <w:pPr>
      <w:ind w:firstLine="0"/>
    </w:pPr>
  </w:style>
  <w:style w:type="paragraph" w:customStyle="1" w:styleId="Quotation">
    <w:name w:val="Quotation"/>
    <w:basedOn w:val="BodyText"/>
    <w:pPr>
      <w:ind w:left="547" w:firstLine="0"/>
    </w:pPr>
  </w:style>
  <w:style w:type="paragraph" w:customStyle="1" w:styleId="Reference">
    <w:name w:val="Reference"/>
    <w:basedOn w:val="BodyText"/>
    <w:pPr>
      <w:ind w:left="547" w:hanging="547"/>
    </w:pPr>
  </w:style>
  <w:style w:type="paragraph" w:styleId="NormalWeb">
    <w:name w:val="Normal (Web)"/>
    <w:basedOn w:val="Normal"/>
    <w:uiPriority w:val="99"/>
    <w:pPr>
      <w:spacing w:before="280" w:after="280"/>
    </w:pPr>
    <w:rPr>
      <w:rFonts w:ascii="Times New Roman" w:hAnsi="Times New Roman" w:cs="Times New Roman"/>
      <w:szCs w:val="24"/>
    </w:rPr>
  </w:style>
  <w:style w:type="paragraph" w:customStyle="1" w:styleId="first-line-none">
    <w:name w:val="first-line-none"/>
    <w:basedOn w:val="Normal"/>
    <w:pPr>
      <w:spacing w:before="280" w:after="280"/>
    </w:pPr>
    <w:rPr>
      <w:rFonts w:ascii="Times New Roman" w:hAnsi="Times New Roman" w:cs="Times New Roman"/>
      <w:szCs w:val="24"/>
    </w:rPr>
  </w:style>
  <w:style w:type="paragraph" w:customStyle="1" w:styleId="top-1">
    <w:name w:val="top-1"/>
    <w:basedOn w:val="Normal"/>
    <w:pPr>
      <w:spacing w:before="280" w:after="280"/>
    </w:pPr>
    <w:rPr>
      <w:rFonts w:ascii="Times New Roman" w:hAnsi="Times New Roman" w:cs="Times New Roman"/>
      <w:szCs w:val="24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rPr>
      <w:sz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Normal"/>
    <w:pPr>
      <w:spacing w:after="283"/>
      <w:ind w:left="567" w:righ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rrier\AppData\Roaming\Microsoft\Templates\APA%20paper%20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APA paper format</Template>
  <TotalTime>17</TotalTime>
  <Pages>6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 paper format</vt:lpstr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paper format</dc:title>
  <dc:subject/>
  <dc:creator>saunders</dc:creator>
  <cp:keywords/>
  <cp:lastModifiedBy>Mordred Cameron (S)</cp:lastModifiedBy>
  <cp:revision>3</cp:revision>
  <cp:lastPrinted>2012-10-27T18:50:00Z</cp:lastPrinted>
  <dcterms:created xsi:type="dcterms:W3CDTF">2021-01-19T07:02:00Z</dcterms:created>
  <dcterms:modified xsi:type="dcterms:W3CDTF">2024-03-01T19:45:00Z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TC100763231033</vt:lpwstr>
  </property>
</Properties>
</file>