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7C0A99" w14:textId="4C3FC4C7" w:rsidR="003E674E" w:rsidRDefault="003E674E">
      <w:pPr>
        <w:pStyle w:val="BodyText"/>
      </w:pPr>
      <w:r>
        <w:t>Running head:</w:t>
      </w:r>
      <w:r w:rsidR="00A30713">
        <w:t xml:space="preserve"> </w:t>
      </w:r>
      <w:r w:rsidR="00590F13">
        <w:t>Kerberos</w:t>
      </w:r>
    </w:p>
    <w:p w14:paraId="3CAF5065" w14:textId="77777777" w:rsidR="003E674E" w:rsidRDefault="003E674E">
      <w:pPr>
        <w:pStyle w:val="BodyText"/>
      </w:pPr>
    </w:p>
    <w:p w14:paraId="2CAC111A" w14:textId="77777777" w:rsidR="003E674E" w:rsidRDefault="003E674E">
      <w:pPr>
        <w:pStyle w:val="BodyText"/>
      </w:pPr>
    </w:p>
    <w:p w14:paraId="6018E730" w14:textId="77777777" w:rsidR="003E674E" w:rsidRDefault="003E674E">
      <w:pPr>
        <w:pStyle w:val="BodyText"/>
      </w:pPr>
    </w:p>
    <w:p w14:paraId="366A06FD" w14:textId="77777777" w:rsidR="003E674E" w:rsidRDefault="003E674E">
      <w:pPr>
        <w:pStyle w:val="BodyText"/>
      </w:pPr>
    </w:p>
    <w:p w14:paraId="1C9AD6A1" w14:textId="37FA85A2" w:rsidR="003E674E" w:rsidRDefault="00D96F6E" w:rsidP="00487D79">
      <w:pPr>
        <w:pStyle w:val="Heading1"/>
        <w:tabs>
          <w:tab w:val="clear" w:pos="0"/>
          <w:tab w:val="num" w:pos="-360"/>
        </w:tabs>
      </w:pPr>
      <w:r>
        <w:t>CS3910</w:t>
      </w:r>
      <w:r w:rsidR="003E674E">
        <w:t xml:space="preserve">: </w:t>
      </w:r>
      <w:r>
        <w:t xml:space="preserve">Assignment </w:t>
      </w:r>
      <w:r w:rsidR="002809EE">
        <w:t>5</w:t>
      </w:r>
      <w:r>
        <w:t xml:space="preserve">: </w:t>
      </w:r>
      <w:r w:rsidR="00590F13">
        <w:t>Kerberos</w:t>
      </w:r>
    </w:p>
    <w:p w14:paraId="7B28933C" w14:textId="591667B5" w:rsidR="003E674E" w:rsidRDefault="002809EE" w:rsidP="00487D79">
      <w:pPr>
        <w:pStyle w:val="Heading1"/>
        <w:tabs>
          <w:tab w:val="clear" w:pos="0"/>
          <w:tab w:val="num" w:pos="-360"/>
        </w:tabs>
      </w:pPr>
      <w:r>
        <w:t>Mordred Cameron</w:t>
      </w:r>
    </w:p>
    <w:p w14:paraId="5EA56034" w14:textId="4F7B9146" w:rsidR="003E674E" w:rsidRDefault="00D96F6E" w:rsidP="00487D79">
      <w:pPr>
        <w:pStyle w:val="Heading1"/>
        <w:tabs>
          <w:tab w:val="clear" w:pos="0"/>
          <w:tab w:val="num" w:pos="-360"/>
        </w:tabs>
      </w:pPr>
      <w:bookmarkStart w:id="0" w:name="bkAuthorAffil"/>
      <w:bookmarkEnd w:id="0"/>
      <w:r>
        <w:t xml:space="preserve">University of Colorado </w:t>
      </w:r>
      <w:proofErr w:type="spellStart"/>
      <w:r>
        <w:t>Colorado</w:t>
      </w:r>
      <w:proofErr w:type="spellEnd"/>
      <w:r>
        <w:t xml:space="preserve"> Springs</w:t>
      </w:r>
    </w:p>
    <w:p w14:paraId="09688B07" w14:textId="77777777" w:rsidR="003E674E" w:rsidRDefault="003E674E">
      <w:pPr>
        <w:spacing w:line="480" w:lineRule="auto"/>
        <w:jc w:val="center"/>
      </w:pPr>
      <w:r>
        <w:rPr>
          <w:rFonts w:eastAsia="Times"/>
        </w:rPr>
        <w:t xml:space="preserve"> </w:t>
      </w:r>
    </w:p>
    <w:p w14:paraId="0AAA40BF" w14:textId="77777777" w:rsidR="003E674E" w:rsidRDefault="003E674E">
      <w:pPr>
        <w:spacing w:line="480" w:lineRule="auto"/>
        <w:jc w:val="center"/>
      </w:pPr>
    </w:p>
    <w:p w14:paraId="40829184" w14:textId="77777777" w:rsidR="003E674E" w:rsidRDefault="003E674E">
      <w:pPr>
        <w:spacing w:line="480" w:lineRule="auto"/>
        <w:jc w:val="center"/>
      </w:pPr>
    </w:p>
    <w:p w14:paraId="6C153C48" w14:textId="77777777" w:rsidR="003E674E" w:rsidRDefault="003E674E">
      <w:pPr>
        <w:spacing w:line="480" w:lineRule="auto"/>
        <w:jc w:val="center"/>
      </w:pPr>
    </w:p>
    <w:p w14:paraId="05B6935E" w14:textId="77777777" w:rsidR="003E674E" w:rsidRDefault="003E674E">
      <w:pPr>
        <w:spacing w:line="480" w:lineRule="auto"/>
        <w:jc w:val="center"/>
      </w:pPr>
    </w:p>
    <w:p w14:paraId="48401E57" w14:textId="77777777" w:rsidR="003E674E" w:rsidRDefault="003E674E">
      <w:pPr>
        <w:spacing w:line="480" w:lineRule="auto"/>
        <w:jc w:val="center"/>
      </w:pPr>
    </w:p>
    <w:p w14:paraId="5ED8DB5A" w14:textId="77777777" w:rsidR="003E674E" w:rsidRDefault="003E674E">
      <w:pPr>
        <w:spacing w:line="480" w:lineRule="auto"/>
        <w:jc w:val="center"/>
      </w:pPr>
    </w:p>
    <w:p w14:paraId="4063ED2D" w14:textId="77777777" w:rsidR="003E674E" w:rsidRDefault="003E674E">
      <w:pPr>
        <w:spacing w:line="480" w:lineRule="auto"/>
        <w:jc w:val="center"/>
        <w:rPr>
          <w:rFonts w:ascii="Times New Roman" w:hAnsi="Times New Roman" w:cs="Times New Roman"/>
        </w:rPr>
      </w:pPr>
    </w:p>
    <w:p w14:paraId="548EBD40" w14:textId="072774C6" w:rsidR="003E674E" w:rsidRDefault="003E674E">
      <w:pPr>
        <w:spacing w:line="480" w:lineRule="auto"/>
        <w:jc w:val="center"/>
      </w:pPr>
      <w:r>
        <w:rPr>
          <w:rFonts w:ascii="Times New Roman" w:hAnsi="Times New Roman" w:cs="Times New Roman"/>
        </w:rPr>
        <w:t xml:space="preserve">In partial fulfillment of the requirements for </w:t>
      </w:r>
      <w:r w:rsidR="00D96F6E">
        <w:rPr>
          <w:rFonts w:ascii="Times New Roman" w:hAnsi="Times New Roman" w:cs="Times New Roman"/>
          <w:iCs/>
        </w:rPr>
        <w:t>CS3910</w:t>
      </w:r>
    </w:p>
    <w:p w14:paraId="02FF1B4B" w14:textId="77777777" w:rsidR="003E674E" w:rsidRDefault="003E674E">
      <w:pPr>
        <w:spacing w:line="480" w:lineRule="auto"/>
        <w:jc w:val="center"/>
      </w:pPr>
      <w:r>
        <w:rPr>
          <w:rFonts w:ascii="Times New Roman" w:hAnsi="Times New Roman" w:cs="Times New Roman"/>
        </w:rPr>
        <w:t>Instructor: Rhett Saunders</w:t>
      </w:r>
    </w:p>
    <w:p w14:paraId="0FC6B3F6" w14:textId="75CBC0EF" w:rsidR="003E674E" w:rsidRDefault="00722E4D">
      <w:pPr>
        <w:spacing w:line="480" w:lineRule="auto"/>
        <w:jc w:val="center"/>
      </w:pPr>
      <w:r>
        <w:rPr>
          <w:rFonts w:ascii="Times New Roman" w:hAnsi="Times New Roman" w:cs="Times New Roman"/>
        </w:rPr>
        <w:t>4/3/2024</w:t>
      </w:r>
    </w:p>
    <w:p w14:paraId="43B834F4" w14:textId="7322C462" w:rsidR="003E674E" w:rsidRDefault="00AD6C5A" w:rsidP="00487D79">
      <w:pPr>
        <w:pStyle w:val="Heading1"/>
        <w:pageBreakBefore/>
        <w:tabs>
          <w:tab w:val="clear" w:pos="0"/>
          <w:tab w:val="num" w:pos="-360"/>
        </w:tabs>
      </w:pPr>
      <w:r>
        <w:lastRenderedPageBreak/>
        <w:t>Introduction</w:t>
      </w:r>
      <w:r w:rsidR="003E674E">
        <w:t xml:space="preserve"> </w:t>
      </w:r>
      <w:r>
        <w:t xml:space="preserve">to </w:t>
      </w:r>
      <w:r w:rsidR="00590F13">
        <w:t>Kerberos</w:t>
      </w:r>
    </w:p>
    <w:p w14:paraId="0CD45321" w14:textId="701BAE92" w:rsidR="003E674E" w:rsidRDefault="003E674E" w:rsidP="002E78C4">
      <w:pPr>
        <w:pStyle w:val="BodyText"/>
        <w:ind w:firstLine="720"/>
      </w:pPr>
      <w:r>
        <w:t xml:space="preserve">In this </w:t>
      </w:r>
      <w:r w:rsidR="00D96F6E">
        <w:t>assignment</w:t>
      </w:r>
      <w:r>
        <w:t>, the outcome provided insight into</w:t>
      </w:r>
      <w:r w:rsidR="002E78C4">
        <w:t xml:space="preserve"> </w:t>
      </w:r>
      <w:r w:rsidR="002809EE">
        <w:t>Kerberos, why it is implemented, how it is implemented</w:t>
      </w:r>
      <w:r w:rsidR="00701A02">
        <w:t>,</w:t>
      </w:r>
      <w:r w:rsidR="00722E4D">
        <w:t xml:space="preserve"> </w:t>
      </w:r>
      <w:r w:rsidR="00701A02">
        <w:t>how it is used</w:t>
      </w:r>
      <w:r w:rsidR="00722E4D">
        <w:t>,</w:t>
      </w:r>
      <w:r w:rsidR="00701A02">
        <w:t xml:space="preserve"> and its importance</w:t>
      </w:r>
      <w:r w:rsidR="002809EE">
        <w:t xml:space="preserve">. </w:t>
      </w:r>
    </w:p>
    <w:p w14:paraId="7B54AE00" w14:textId="77777777" w:rsidR="00D96F6E" w:rsidRDefault="00D96F6E" w:rsidP="00D96F6E">
      <w:pPr>
        <w:pStyle w:val="BodyText"/>
        <w:ind w:firstLine="0"/>
      </w:pPr>
    </w:p>
    <w:p w14:paraId="50499FAB" w14:textId="59ED2FEE" w:rsidR="00A30713" w:rsidRDefault="00D96F6E" w:rsidP="00D96F6E">
      <w:pPr>
        <w:pStyle w:val="BodyText"/>
        <w:ind w:firstLine="0"/>
        <w:jc w:val="center"/>
      </w:pPr>
      <w:r>
        <w:t>Assignment Results</w:t>
      </w:r>
    </w:p>
    <w:p w14:paraId="337F4893" w14:textId="66659CD5" w:rsidR="00A30713" w:rsidRDefault="00D96F6E" w:rsidP="00701A02">
      <w:pPr>
        <w:pStyle w:val="BodyText"/>
        <w:ind w:firstLine="720"/>
      </w:pPr>
      <w:r>
        <w:t>Based on these screenshots, this is what I learned.</w:t>
      </w:r>
    </w:p>
    <w:p w14:paraId="69EE63EC" w14:textId="0E67BA39" w:rsidR="00140B23" w:rsidRDefault="00590F13" w:rsidP="00140B23">
      <w:pPr>
        <w:shd w:val="clear" w:color="auto" w:fill="FFFFFF"/>
        <w:suppressAutoHyphens w:val="0"/>
        <w:spacing w:before="100" w:beforeAutospacing="1" w:after="100" w:afterAutospacing="1" w:line="480" w:lineRule="auto"/>
        <w:rPr>
          <w:rFonts w:ascii="Lato" w:hAnsi="Lato" w:cs="Times New Roman"/>
          <w:color w:val="000000"/>
          <w:szCs w:val="24"/>
        </w:rPr>
      </w:pPr>
      <w:r>
        <w:rPr>
          <w:rFonts w:ascii="Lato" w:hAnsi="Lato" w:cs="Times New Roman"/>
          <w:noProof/>
          <w:color w:val="000000"/>
          <w:szCs w:val="24"/>
        </w:rPr>
        <w:drawing>
          <wp:inline distT="0" distB="0" distL="0" distR="0" wp14:anchorId="3C5FDA4C" wp14:editId="533275E8">
            <wp:extent cx="5943600" cy="3906520"/>
            <wp:effectExtent l="0" t="0" r="0" b="0"/>
            <wp:docPr id="61426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61537" name="Picture 6142615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2F2FCB41" w14:textId="77777777" w:rsidR="00140B23" w:rsidRDefault="00140B23" w:rsidP="00140B23">
      <w:pPr>
        <w:shd w:val="clear" w:color="auto" w:fill="FFFFFF"/>
        <w:suppressAutoHyphens w:val="0"/>
        <w:spacing w:before="100" w:beforeAutospacing="1" w:after="100" w:afterAutospacing="1" w:line="480" w:lineRule="auto"/>
        <w:rPr>
          <w:rFonts w:ascii="Lato" w:hAnsi="Lato" w:cs="Times New Roman"/>
          <w:color w:val="000000"/>
          <w:szCs w:val="24"/>
        </w:rPr>
      </w:pPr>
    </w:p>
    <w:p w14:paraId="12BBA483" w14:textId="77777777" w:rsidR="00140B23" w:rsidRDefault="00140B23" w:rsidP="00140B23">
      <w:pPr>
        <w:shd w:val="clear" w:color="auto" w:fill="FFFFFF"/>
        <w:suppressAutoHyphens w:val="0"/>
        <w:spacing w:before="100" w:beforeAutospacing="1" w:after="100" w:afterAutospacing="1" w:line="480" w:lineRule="auto"/>
        <w:rPr>
          <w:rFonts w:ascii="Lato" w:hAnsi="Lato" w:cs="Times New Roman"/>
          <w:color w:val="000000"/>
          <w:szCs w:val="24"/>
        </w:rPr>
      </w:pPr>
    </w:p>
    <w:p w14:paraId="5C63BC61" w14:textId="77777777" w:rsidR="00140B23" w:rsidRDefault="00140B23" w:rsidP="00140B23">
      <w:pPr>
        <w:shd w:val="clear" w:color="auto" w:fill="FFFFFF"/>
        <w:suppressAutoHyphens w:val="0"/>
        <w:spacing w:before="100" w:beforeAutospacing="1" w:after="100" w:afterAutospacing="1" w:line="480" w:lineRule="auto"/>
        <w:rPr>
          <w:rFonts w:ascii="Lato" w:hAnsi="Lato" w:cs="Times New Roman"/>
          <w:color w:val="000000"/>
          <w:szCs w:val="24"/>
        </w:rPr>
      </w:pPr>
    </w:p>
    <w:p w14:paraId="3ADD7E64" w14:textId="77777777" w:rsidR="00AF6D86" w:rsidRDefault="00AF6D86" w:rsidP="00701A02">
      <w:pPr>
        <w:pStyle w:val="BodyText"/>
        <w:ind w:firstLine="0"/>
      </w:pPr>
    </w:p>
    <w:p w14:paraId="351006FF" w14:textId="408AF1DB" w:rsidR="00A30713" w:rsidRDefault="00701A02" w:rsidP="002307D2">
      <w:pPr>
        <w:suppressAutoHyphens w:val="0"/>
        <w:spacing w:line="480" w:lineRule="auto"/>
        <w:ind w:firstLine="540"/>
        <w:rPr>
          <w:rFonts w:ascii="Times New Roman" w:hAnsi="Times New Roman" w:cs="Times New Roman"/>
        </w:rPr>
      </w:pPr>
      <w:r>
        <w:rPr>
          <w:rFonts w:ascii="Times New Roman" w:hAnsi="Times New Roman" w:cs="Times New Roman"/>
        </w:rPr>
        <w:t xml:space="preserve">Kerberos aims to solve the issue of implementing authentication of a system’s users to prevent attacks that previous approaches like passwords were vulnerable to. On systems accessed by multiple users, the identity of individual users must be verified. </w:t>
      </w:r>
      <w:r w:rsidR="002307D2">
        <w:rPr>
          <w:rFonts w:ascii="Times New Roman" w:hAnsi="Times New Roman" w:cs="Times New Roman"/>
        </w:rPr>
        <w:t>The identification mechanism on an open environment must be secure, reliable, and scalable (Steiner et al., 1988). Kerberos meets these requirements by being secure through the use of time-limited tickets. It is single-sign on</w:t>
      </w:r>
      <w:r w:rsidR="000E65F8">
        <w:rPr>
          <w:rFonts w:ascii="Times New Roman" w:hAnsi="Times New Roman" w:cs="Times New Roman"/>
        </w:rPr>
        <w:t xml:space="preserve"> (SSO)</w:t>
      </w:r>
      <w:r w:rsidR="002307D2">
        <w:rPr>
          <w:rFonts w:ascii="Times New Roman" w:hAnsi="Times New Roman" w:cs="Times New Roman"/>
        </w:rPr>
        <w:t>, which allows its users to only need to sign on once to access all necessary resources in the session. Kerberos works through a centralized authentication server, and uses mutual authentication to prove the identity of both the user and the server. Through this, Kerberos aims to improve both the security and convenience on insecure networks (</w:t>
      </w:r>
      <w:r w:rsidR="004E0BBE">
        <w:rPr>
          <w:rFonts w:ascii="Times New Roman" w:hAnsi="Times New Roman" w:cs="Times New Roman"/>
        </w:rPr>
        <w:t xml:space="preserve">Garman, 2003). </w:t>
      </w:r>
    </w:p>
    <w:p w14:paraId="4752EF25" w14:textId="0BE3E40F" w:rsidR="004E0BBE" w:rsidRDefault="004E0BBE" w:rsidP="002307D2">
      <w:pPr>
        <w:suppressAutoHyphens w:val="0"/>
        <w:spacing w:line="480" w:lineRule="auto"/>
        <w:ind w:firstLine="540"/>
        <w:rPr>
          <w:rFonts w:ascii="Times New Roman" w:hAnsi="Times New Roman" w:cs="Times New Roman"/>
        </w:rPr>
      </w:pPr>
      <w:r>
        <w:rPr>
          <w:rFonts w:ascii="Times New Roman" w:hAnsi="Times New Roman" w:cs="Times New Roman"/>
        </w:rPr>
        <w:tab/>
        <w:t xml:space="preserve">In order to solve the authentication issue, Kerberos </w:t>
      </w:r>
      <w:r w:rsidR="00F21C67">
        <w:rPr>
          <w:rFonts w:ascii="Times New Roman" w:hAnsi="Times New Roman" w:cs="Times New Roman"/>
        </w:rPr>
        <w:t xml:space="preserve">uses a series of elements. </w:t>
      </w:r>
      <w:r w:rsidR="00BC6B22">
        <w:rPr>
          <w:rFonts w:ascii="Times New Roman" w:hAnsi="Times New Roman" w:cs="Times New Roman"/>
        </w:rPr>
        <w:t>The Key Distribution Center (KDC) is responsible for granting tickets to users on a network (</w:t>
      </w:r>
      <w:proofErr w:type="spellStart"/>
      <w:r w:rsidR="00BC6B22">
        <w:rPr>
          <w:rFonts w:ascii="Times New Roman" w:hAnsi="Times New Roman" w:cs="Times New Roman"/>
        </w:rPr>
        <w:t>Boonkrong</w:t>
      </w:r>
      <w:proofErr w:type="spellEnd"/>
      <w:r w:rsidR="00BC6B22">
        <w:rPr>
          <w:rFonts w:ascii="Times New Roman" w:hAnsi="Times New Roman" w:cs="Times New Roman"/>
        </w:rPr>
        <w:t>, 2021). This is made up of the Authentication Server (AS), which</w:t>
      </w:r>
      <w:r w:rsidR="00392610">
        <w:rPr>
          <w:rFonts w:ascii="Times New Roman" w:hAnsi="Times New Roman" w:cs="Times New Roman"/>
        </w:rPr>
        <w:t xml:space="preserve"> authenticates a user’s identity based on their username and password, it then</w:t>
      </w:r>
      <w:r w:rsidR="00BC6B22">
        <w:rPr>
          <w:rFonts w:ascii="Times New Roman" w:hAnsi="Times New Roman" w:cs="Times New Roman"/>
        </w:rPr>
        <w:t xml:space="preserve"> provides the Ticket Granting Ticket (TGT) that are used to access tickets which are then used to access resources. </w:t>
      </w:r>
      <w:r w:rsidR="00392610">
        <w:rPr>
          <w:rFonts w:ascii="Times New Roman" w:hAnsi="Times New Roman" w:cs="Times New Roman"/>
        </w:rPr>
        <w:t>The TGT</w:t>
      </w:r>
      <w:r w:rsidR="000E65F8">
        <w:rPr>
          <w:rFonts w:ascii="Times New Roman" w:hAnsi="Times New Roman" w:cs="Times New Roman"/>
        </w:rPr>
        <w:t>, which is encrypted with a session key,</w:t>
      </w:r>
      <w:r w:rsidR="00392610">
        <w:rPr>
          <w:rFonts w:ascii="Times New Roman" w:hAnsi="Times New Roman" w:cs="Times New Roman"/>
        </w:rPr>
        <w:t xml:space="preserve"> is then sent to the Ticket Granting Service (TGS) which re-verifies the identity, before providing a ticket that allows access to whatever system or resource that they were trying to use, which is also once more verified before the client is given access</w:t>
      </w:r>
      <w:r w:rsidR="000E65F8">
        <w:rPr>
          <w:rFonts w:ascii="Times New Roman" w:hAnsi="Times New Roman" w:cs="Times New Roman"/>
        </w:rPr>
        <w:t xml:space="preserve"> (</w:t>
      </w:r>
      <w:r w:rsidR="000E65F8">
        <w:rPr>
          <w:rFonts w:ascii="Times New Roman" w:hAnsi="Times New Roman" w:cs="Times New Roman"/>
        </w:rPr>
        <w:t>Steiner et al., 1988)</w:t>
      </w:r>
      <w:r w:rsidR="00392610">
        <w:rPr>
          <w:rFonts w:ascii="Times New Roman" w:hAnsi="Times New Roman" w:cs="Times New Roman"/>
        </w:rPr>
        <w:t xml:space="preserve">. Communication between these elements as well as the tickets are encrypted, providing yet another layer of security. </w:t>
      </w:r>
    </w:p>
    <w:p w14:paraId="7CE306E1" w14:textId="468ABAF0" w:rsidR="00140B23" w:rsidRDefault="00140B23" w:rsidP="002307D2">
      <w:pPr>
        <w:suppressAutoHyphens w:val="0"/>
        <w:spacing w:line="480" w:lineRule="auto"/>
        <w:ind w:firstLine="540"/>
        <w:rPr>
          <w:rFonts w:ascii="Times New Roman" w:hAnsi="Times New Roman" w:cs="Times New Roman"/>
        </w:rPr>
      </w:pPr>
      <w:r>
        <w:rPr>
          <w:rFonts w:ascii="Times New Roman" w:hAnsi="Times New Roman" w:cs="Times New Roman"/>
        </w:rPr>
        <w:t xml:space="preserve">Time sensitivity is a </w:t>
      </w:r>
      <w:r w:rsidR="00C43DE9">
        <w:rPr>
          <w:rFonts w:ascii="Times New Roman" w:hAnsi="Times New Roman" w:cs="Times New Roman"/>
        </w:rPr>
        <w:t>valuable component of Kerberos</w:t>
      </w:r>
      <w:r w:rsidR="00AA19DD">
        <w:rPr>
          <w:rFonts w:ascii="Times New Roman" w:hAnsi="Times New Roman" w:cs="Times New Roman"/>
        </w:rPr>
        <w:t>, especially revolving around the distribution of tickets</w:t>
      </w:r>
      <w:r w:rsidR="00C43DE9">
        <w:rPr>
          <w:rFonts w:ascii="Times New Roman" w:hAnsi="Times New Roman" w:cs="Times New Roman"/>
        </w:rPr>
        <w:t xml:space="preserve">. </w:t>
      </w:r>
      <w:r w:rsidR="00AA19DD">
        <w:rPr>
          <w:rFonts w:ascii="Times New Roman" w:hAnsi="Times New Roman" w:cs="Times New Roman"/>
        </w:rPr>
        <w:t xml:space="preserve">To prevent malicious attackers from decrypting these tickets, the system must ensure that the </w:t>
      </w:r>
      <w:r w:rsidR="00A40CC5">
        <w:rPr>
          <w:rFonts w:ascii="Times New Roman" w:hAnsi="Times New Roman" w:cs="Times New Roman"/>
        </w:rPr>
        <w:t xml:space="preserve">duration of a valid ticket expires within a certain amount of time. When </w:t>
      </w:r>
      <w:r w:rsidR="00A40CC5">
        <w:rPr>
          <w:rFonts w:ascii="Times New Roman" w:hAnsi="Times New Roman" w:cs="Times New Roman"/>
        </w:rPr>
        <w:lastRenderedPageBreak/>
        <w:t>tickets are issued by the KDC, timestamps are assigned to indicate the valid time of the ticket. To ensure that these time limitations are functioning as they should</w:t>
      </w:r>
      <w:r w:rsidR="00A8037B">
        <w:rPr>
          <w:rFonts w:ascii="Times New Roman" w:hAnsi="Times New Roman" w:cs="Times New Roman"/>
        </w:rPr>
        <w:t xml:space="preserve"> by rejecting any replay attacks that have out of date timestamps</w:t>
      </w:r>
      <w:r w:rsidR="00A40CC5">
        <w:rPr>
          <w:rFonts w:ascii="Times New Roman" w:hAnsi="Times New Roman" w:cs="Times New Roman"/>
        </w:rPr>
        <w:t>, all systems, the client, servers, and KDC, must be synchronized on the same clock time</w:t>
      </w:r>
      <w:r w:rsidR="00A8037B">
        <w:rPr>
          <w:rFonts w:ascii="Times New Roman" w:hAnsi="Times New Roman" w:cs="Times New Roman"/>
        </w:rPr>
        <w:t xml:space="preserve"> (</w:t>
      </w:r>
      <w:r w:rsidR="00590F13">
        <w:rPr>
          <w:rFonts w:ascii="Times New Roman" w:hAnsi="Times New Roman" w:cs="Times New Roman"/>
        </w:rPr>
        <w:t>Davis et al., 1996)</w:t>
      </w:r>
      <w:r w:rsidR="00A40CC5">
        <w:rPr>
          <w:rFonts w:ascii="Times New Roman" w:hAnsi="Times New Roman" w:cs="Times New Roman"/>
        </w:rPr>
        <w:t xml:space="preserve">. </w:t>
      </w:r>
    </w:p>
    <w:p w14:paraId="5B6FC560" w14:textId="25AC6C32" w:rsidR="000E65F8" w:rsidRDefault="000E65F8" w:rsidP="002307D2">
      <w:pPr>
        <w:suppressAutoHyphens w:val="0"/>
        <w:spacing w:line="480" w:lineRule="auto"/>
        <w:ind w:firstLine="540"/>
        <w:rPr>
          <w:rFonts w:ascii="Times New Roman" w:hAnsi="Times New Roman" w:cs="Times New Roman"/>
        </w:rPr>
      </w:pPr>
      <w:r>
        <w:rPr>
          <w:rFonts w:ascii="Times New Roman" w:hAnsi="Times New Roman" w:cs="Times New Roman"/>
        </w:rPr>
        <w:t xml:space="preserve">Kerberos continues to be implemented today due to its efficiency and security. The SSO provides efficiency to its users, reducing the need to sign in repetitively. </w:t>
      </w:r>
      <w:r w:rsidR="00DC4917">
        <w:rPr>
          <w:rFonts w:ascii="Times New Roman" w:hAnsi="Times New Roman" w:cs="Times New Roman"/>
        </w:rPr>
        <w:t xml:space="preserve">Kerberos is also widely compatible and therefore attractive to many environments. Centralization, security, and </w:t>
      </w:r>
      <w:r w:rsidR="00140B23">
        <w:rPr>
          <w:rFonts w:ascii="Times New Roman" w:hAnsi="Times New Roman" w:cs="Times New Roman"/>
        </w:rPr>
        <w:t>scalability</w:t>
      </w:r>
      <w:r w:rsidR="00DC4917">
        <w:rPr>
          <w:rFonts w:ascii="Times New Roman" w:hAnsi="Times New Roman" w:cs="Times New Roman"/>
        </w:rPr>
        <w:t xml:space="preserve"> are becoming more and more important</w:t>
      </w:r>
      <w:r w:rsidR="00140B23">
        <w:rPr>
          <w:rFonts w:ascii="Times New Roman" w:hAnsi="Times New Roman" w:cs="Times New Roman"/>
        </w:rPr>
        <w:t xml:space="preserve"> as networks and organizations grow, using a system like Kerberos provides a reliable approach to system security. Kerberos continues to be actively used in environments and is essential to the world of cyber security. </w:t>
      </w:r>
    </w:p>
    <w:p w14:paraId="670A837E" w14:textId="77777777" w:rsidR="00392610" w:rsidRDefault="00392610" w:rsidP="002307D2">
      <w:pPr>
        <w:suppressAutoHyphens w:val="0"/>
        <w:spacing w:line="480" w:lineRule="auto"/>
        <w:ind w:firstLine="540"/>
        <w:rPr>
          <w:rFonts w:ascii="Times New Roman" w:hAnsi="Times New Roman" w:cs="Times New Roman"/>
        </w:rPr>
      </w:pPr>
    </w:p>
    <w:p w14:paraId="2AADCAAB" w14:textId="77777777" w:rsidR="003E674E" w:rsidRDefault="003E674E" w:rsidP="00701A02">
      <w:pPr>
        <w:pStyle w:val="BodyText"/>
        <w:pageBreakBefore/>
        <w:jc w:val="center"/>
      </w:pPr>
      <w:r>
        <w:lastRenderedPageBreak/>
        <w:t>Conclusion</w:t>
      </w:r>
    </w:p>
    <w:p w14:paraId="6844CDCC" w14:textId="4781B791" w:rsidR="003E674E" w:rsidRDefault="003E674E">
      <w:pPr>
        <w:pStyle w:val="BodyText"/>
      </w:pPr>
      <w:r>
        <w:t xml:space="preserve">In summary, </w:t>
      </w:r>
      <w:r w:rsidR="00722E4D">
        <w:t xml:space="preserve">Kerberos and how and why it is used are important elements to understand when considering organizations, companies, and institutions that will all most likely use systems that implement this protocol. Kerberos is an effective and relatively simple authentication protocol that allows for ease of use for users on an insecure network (MIT, n.d.). As technology progresses, this form of authentication is unlikely to disappear anytime soon, and working to understand and expand upon this is integral to cyber security. Through this assignment I better understood the functionality behind Kerberos and its importance in developing systems. </w:t>
      </w:r>
    </w:p>
    <w:p w14:paraId="3297F67C" w14:textId="77777777" w:rsidR="003E674E" w:rsidRDefault="003E674E">
      <w:pPr>
        <w:pStyle w:val="BodyText"/>
        <w:ind w:firstLine="0"/>
      </w:pPr>
    </w:p>
    <w:p w14:paraId="0AD7B1B1" w14:textId="77777777" w:rsidR="00DE35F5" w:rsidRDefault="00DE35F5">
      <w:pPr>
        <w:pStyle w:val="BodyText"/>
        <w:ind w:firstLine="0"/>
      </w:pPr>
    </w:p>
    <w:p w14:paraId="7723CF38" w14:textId="77777777" w:rsidR="00652120" w:rsidRDefault="003E674E" w:rsidP="00A30713">
      <w:pPr>
        <w:pStyle w:val="BodyText"/>
        <w:pageBreakBefore/>
        <w:ind w:firstLine="0"/>
      </w:pPr>
      <w:r>
        <w:lastRenderedPageBreak/>
        <w:t>References</w:t>
      </w:r>
    </w:p>
    <w:p w14:paraId="1FB8622F" w14:textId="77777777" w:rsidR="00722E4D" w:rsidRDefault="00BC6B22" w:rsidP="00A8037B">
      <w:pPr>
        <w:pStyle w:val="BodyText"/>
        <w:spacing w:after="120"/>
        <w:ind w:firstLine="0"/>
        <w:rPr>
          <w:i/>
          <w:iCs/>
          <w:color w:val="222222"/>
          <w:szCs w:val="24"/>
          <w:shd w:val="clear" w:color="auto" w:fill="FFFFFF"/>
        </w:rPr>
      </w:pPr>
      <w:proofErr w:type="spellStart"/>
      <w:r w:rsidRPr="00A8037B">
        <w:rPr>
          <w:color w:val="222222"/>
          <w:szCs w:val="24"/>
          <w:shd w:val="clear" w:color="auto" w:fill="FFFFFF"/>
        </w:rPr>
        <w:t>Boonkrong</w:t>
      </w:r>
      <w:proofErr w:type="spellEnd"/>
      <w:r w:rsidRPr="00A8037B">
        <w:rPr>
          <w:color w:val="222222"/>
          <w:szCs w:val="24"/>
          <w:shd w:val="clear" w:color="auto" w:fill="FFFFFF"/>
        </w:rPr>
        <w:t>, S. (2021). </w:t>
      </w:r>
      <w:r w:rsidRPr="00A8037B">
        <w:rPr>
          <w:i/>
          <w:iCs/>
          <w:color w:val="222222"/>
          <w:szCs w:val="24"/>
          <w:shd w:val="clear" w:color="auto" w:fill="FFFFFF"/>
        </w:rPr>
        <w:t xml:space="preserve">Authentication and access control: practical cryptography methods and </w:t>
      </w:r>
    </w:p>
    <w:p w14:paraId="54976FE2" w14:textId="1CEBDE35" w:rsidR="00BC6B22" w:rsidRPr="00A8037B" w:rsidRDefault="00BC6B22" w:rsidP="00722E4D">
      <w:pPr>
        <w:pStyle w:val="BodyText"/>
        <w:spacing w:after="120"/>
        <w:ind w:firstLine="720"/>
        <w:rPr>
          <w:color w:val="222222"/>
          <w:szCs w:val="24"/>
          <w:shd w:val="clear" w:color="auto" w:fill="FFFFFF"/>
        </w:rPr>
      </w:pPr>
      <w:r w:rsidRPr="00A8037B">
        <w:rPr>
          <w:i/>
          <w:iCs/>
          <w:color w:val="222222"/>
          <w:szCs w:val="24"/>
          <w:shd w:val="clear" w:color="auto" w:fill="FFFFFF"/>
        </w:rPr>
        <w:t>tools</w:t>
      </w:r>
      <w:r w:rsidRPr="00A8037B">
        <w:rPr>
          <w:color w:val="222222"/>
          <w:szCs w:val="24"/>
          <w:shd w:val="clear" w:color="auto" w:fill="FFFFFF"/>
        </w:rPr>
        <w:t xml:space="preserve"> (pp. 45-70). Berkeley, CA, USA: </w:t>
      </w:r>
      <w:proofErr w:type="spellStart"/>
      <w:r w:rsidRPr="00A8037B">
        <w:rPr>
          <w:color w:val="222222"/>
          <w:szCs w:val="24"/>
          <w:shd w:val="clear" w:color="auto" w:fill="FFFFFF"/>
        </w:rPr>
        <w:t>Apress</w:t>
      </w:r>
      <w:proofErr w:type="spellEnd"/>
      <w:r w:rsidRPr="00A8037B">
        <w:rPr>
          <w:color w:val="222222"/>
          <w:szCs w:val="24"/>
          <w:shd w:val="clear" w:color="auto" w:fill="FFFFFF"/>
        </w:rPr>
        <w:t>.</w:t>
      </w:r>
    </w:p>
    <w:p w14:paraId="094FC07B" w14:textId="77777777" w:rsidR="00722E4D" w:rsidRDefault="00A8037B" w:rsidP="00A8037B">
      <w:pPr>
        <w:pStyle w:val="BodyText"/>
        <w:spacing w:after="120"/>
        <w:ind w:firstLine="0"/>
        <w:rPr>
          <w:color w:val="222222"/>
          <w:szCs w:val="24"/>
          <w:shd w:val="clear" w:color="auto" w:fill="FFFFFF"/>
        </w:rPr>
      </w:pPr>
      <w:r w:rsidRPr="00A8037B">
        <w:rPr>
          <w:color w:val="222222"/>
          <w:szCs w:val="24"/>
          <w:shd w:val="clear" w:color="auto" w:fill="FFFFFF"/>
        </w:rPr>
        <w:t xml:space="preserve">Davis, D. T., Geer, D. E., &amp; </w:t>
      </w:r>
      <w:proofErr w:type="spellStart"/>
      <w:r w:rsidRPr="00A8037B">
        <w:rPr>
          <w:color w:val="222222"/>
          <w:szCs w:val="24"/>
          <w:shd w:val="clear" w:color="auto" w:fill="FFFFFF"/>
        </w:rPr>
        <w:t>Ts'o</w:t>
      </w:r>
      <w:proofErr w:type="spellEnd"/>
      <w:r w:rsidRPr="00A8037B">
        <w:rPr>
          <w:color w:val="222222"/>
          <w:szCs w:val="24"/>
          <w:shd w:val="clear" w:color="auto" w:fill="FFFFFF"/>
        </w:rPr>
        <w:t xml:space="preserve">, T. (1996). Kerberos with clocks adrift: History, protocols, and </w:t>
      </w:r>
    </w:p>
    <w:p w14:paraId="0E75B46D" w14:textId="7F9B711F" w:rsidR="00BC6B22" w:rsidRPr="00A8037B" w:rsidRDefault="00A8037B" w:rsidP="00722E4D">
      <w:pPr>
        <w:pStyle w:val="BodyText"/>
        <w:spacing w:after="120"/>
        <w:ind w:firstLine="720"/>
        <w:rPr>
          <w:color w:val="222222"/>
          <w:szCs w:val="24"/>
          <w:shd w:val="clear" w:color="auto" w:fill="FFFFFF"/>
        </w:rPr>
      </w:pPr>
      <w:r w:rsidRPr="00A8037B">
        <w:rPr>
          <w:color w:val="222222"/>
          <w:szCs w:val="24"/>
          <w:shd w:val="clear" w:color="auto" w:fill="FFFFFF"/>
        </w:rPr>
        <w:t>implementation. </w:t>
      </w:r>
      <w:r w:rsidRPr="00A8037B">
        <w:rPr>
          <w:i/>
          <w:iCs/>
          <w:color w:val="222222"/>
          <w:szCs w:val="24"/>
          <w:shd w:val="clear" w:color="auto" w:fill="FFFFFF"/>
        </w:rPr>
        <w:t>Computing systems</w:t>
      </w:r>
      <w:r w:rsidRPr="00A8037B">
        <w:rPr>
          <w:color w:val="222222"/>
          <w:szCs w:val="24"/>
          <w:shd w:val="clear" w:color="auto" w:fill="FFFFFF"/>
        </w:rPr>
        <w:t>, </w:t>
      </w:r>
      <w:r w:rsidRPr="00A8037B">
        <w:rPr>
          <w:i/>
          <w:iCs/>
          <w:color w:val="222222"/>
          <w:szCs w:val="24"/>
          <w:shd w:val="clear" w:color="auto" w:fill="FFFFFF"/>
        </w:rPr>
        <w:t>9</w:t>
      </w:r>
      <w:r w:rsidRPr="00A8037B">
        <w:rPr>
          <w:color w:val="222222"/>
          <w:szCs w:val="24"/>
          <w:shd w:val="clear" w:color="auto" w:fill="FFFFFF"/>
        </w:rPr>
        <w:t>(1), 29-46.</w:t>
      </w:r>
    </w:p>
    <w:p w14:paraId="19341479" w14:textId="34318810" w:rsidR="00A8037B" w:rsidRPr="00A8037B" w:rsidRDefault="00A8037B" w:rsidP="00A8037B">
      <w:pPr>
        <w:suppressAutoHyphens w:val="0"/>
        <w:spacing w:before="100" w:beforeAutospacing="1" w:after="100" w:afterAutospacing="1" w:line="480" w:lineRule="auto"/>
        <w:rPr>
          <w:rFonts w:ascii="Times New Roman" w:hAnsi="Times New Roman" w:cs="Times New Roman"/>
          <w:szCs w:val="24"/>
        </w:rPr>
      </w:pPr>
      <w:r w:rsidRPr="00A8037B">
        <w:rPr>
          <w:rFonts w:ascii="Times New Roman" w:hAnsi="Times New Roman" w:cs="Times New Roman"/>
          <w:i/>
          <w:iCs/>
          <w:szCs w:val="24"/>
        </w:rPr>
        <w:t>Designing an Authentication System: a Dialogue in Four Scenes</w:t>
      </w:r>
      <w:r w:rsidRPr="00A8037B">
        <w:rPr>
          <w:rFonts w:ascii="Times New Roman" w:hAnsi="Times New Roman" w:cs="Times New Roman"/>
          <w:szCs w:val="24"/>
        </w:rPr>
        <w:t xml:space="preserve">. </w:t>
      </w:r>
      <w:proofErr w:type="spellStart"/>
      <w:r w:rsidRPr="00A8037B">
        <w:rPr>
          <w:rFonts w:ascii="Times New Roman" w:hAnsi="Times New Roman" w:cs="Times New Roman"/>
          <w:szCs w:val="24"/>
        </w:rPr>
        <w:t>mit</w:t>
      </w:r>
      <w:proofErr w:type="spellEnd"/>
      <w:r w:rsidRPr="00A8037B">
        <w:rPr>
          <w:rFonts w:ascii="Times New Roman" w:hAnsi="Times New Roman" w:cs="Times New Roman"/>
          <w:szCs w:val="24"/>
        </w:rPr>
        <w:t>. (n.d.)</w:t>
      </w:r>
      <w:r>
        <w:rPr>
          <w:rFonts w:ascii="Times New Roman" w:hAnsi="Times New Roman" w:cs="Times New Roman"/>
          <w:szCs w:val="24"/>
        </w:rPr>
        <w:t xml:space="preserve">. </w:t>
      </w:r>
      <w:r>
        <w:rPr>
          <w:rFonts w:ascii="Times New Roman" w:hAnsi="Times New Roman" w:cs="Times New Roman"/>
          <w:szCs w:val="24"/>
        </w:rPr>
        <w:tab/>
      </w:r>
      <w:r w:rsidRPr="00A8037B">
        <w:rPr>
          <w:rFonts w:ascii="Times New Roman" w:hAnsi="Times New Roman" w:cs="Times New Roman"/>
          <w:szCs w:val="24"/>
        </w:rPr>
        <w:t xml:space="preserve">https://web.mit.edu/kerberos/dialogue.html </w:t>
      </w:r>
    </w:p>
    <w:p w14:paraId="0367A09B" w14:textId="77777777" w:rsidR="00722E4D" w:rsidRDefault="004E0BBE" w:rsidP="00A8037B">
      <w:pPr>
        <w:pStyle w:val="BodyText"/>
        <w:ind w:firstLine="0"/>
        <w:rPr>
          <w:color w:val="222222"/>
          <w:szCs w:val="24"/>
          <w:shd w:val="clear" w:color="auto" w:fill="FFFFFF"/>
        </w:rPr>
      </w:pPr>
      <w:r w:rsidRPr="00A8037B">
        <w:rPr>
          <w:color w:val="222222"/>
          <w:szCs w:val="24"/>
          <w:shd w:val="clear" w:color="auto" w:fill="FFFFFF"/>
        </w:rPr>
        <w:t>Garman, J. (2003). </w:t>
      </w:r>
      <w:r w:rsidRPr="00A8037B">
        <w:rPr>
          <w:i/>
          <w:iCs/>
          <w:color w:val="222222"/>
          <w:szCs w:val="24"/>
          <w:shd w:val="clear" w:color="auto" w:fill="FFFFFF"/>
        </w:rPr>
        <w:t>Kerberos: The Definitive Guide: The Definitive Guide</w:t>
      </w:r>
      <w:r w:rsidRPr="00A8037B">
        <w:rPr>
          <w:color w:val="222222"/>
          <w:szCs w:val="24"/>
          <w:shd w:val="clear" w:color="auto" w:fill="FFFFFF"/>
        </w:rPr>
        <w:t xml:space="preserve">. " O'Reilly Media, </w:t>
      </w:r>
    </w:p>
    <w:p w14:paraId="52313DEC" w14:textId="5397D8DE" w:rsidR="004E0BBE" w:rsidRDefault="004E0BBE" w:rsidP="00722E4D">
      <w:pPr>
        <w:pStyle w:val="BodyText"/>
        <w:ind w:firstLine="567"/>
        <w:rPr>
          <w:color w:val="222222"/>
          <w:szCs w:val="24"/>
          <w:shd w:val="clear" w:color="auto" w:fill="FFFFFF"/>
        </w:rPr>
      </w:pPr>
      <w:r w:rsidRPr="00A8037B">
        <w:rPr>
          <w:color w:val="222222"/>
          <w:szCs w:val="24"/>
          <w:shd w:val="clear" w:color="auto" w:fill="FFFFFF"/>
        </w:rPr>
        <w:t>Inc.".</w:t>
      </w:r>
    </w:p>
    <w:p w14:paraId="10EF55DE" w14:textId="2B39B672" w:rsidR="00722E4D" w:rsidRDefault="00722E4D" w:rsidP="00722E4D">
      <w:pPr>
        <w:suppressAutoHyphens w:val="0"/>
        <w:spacing w:before="100" w:beforeAutospacing="1" w:after="100" w:afterAutospacing="1"/>
        <w:ind w:left="567" w:hanging="567"/>
        <w:rPr>
          <w:rFonts w:ascii="Times New Roman" w:hAnsi="Times New Roman" w:cs="Times New Roman"/>
          <w:szCs w:val="24"/>
        </w:rPr>
      </w:pPr>
      <w:r w:rsidRPr="00722E4D">
        <w:rPr>
          <w:rFonts w:ascii="Times New Roman" w:hAnsi="Times New Roman" w:cs="Times New Roman"/>
          <w:i/>
          <w:iCs/>
          <w:szCs w:val="24"/>
        </w:rPr>
        <w:t>Kerberos: The Network Authentication Protocol</w:t>
      </w:r>
      <w:r w:rsidRPr="00722E4D">
        <w:rPr>
          <w:rFonts w:ascii="Times New Roman" w:hAnsi="Times New Roman" w:cs="Times New Roman"/>
          <w:szCs w:val="24"/>
        </w:rPr>
        <w:t xml:space="preserve">. </w:t>
      </w:r>
      <w:proofErr w:type="spellStart"/>
      <w:r w:rsidRPr="00722E4D">
        <w:rPr>
          <w:rFonts w:ascii="Times New Roman" w:hAnsi="Times New Roman" w:cs="Times New Roman"/>
          <w:szCs w:val="24"/>
        </w:rPr>
        <w:t>mit</w:t>
      </w:r>
      <w:proofErr w:type="spellEnd"/>
      <w:r w:rsidRPr="00722E4D">
        <w:rPr>
          <w:rFonts w:ascii="Times New Roman" w:hAnsi="Times New Roman" w:cs="Times New Roman"/>
          <w:szCs w:val="24"/>
        </w:rPr>
        <w:t xml:space="preserve">. (n.d.-b). https://web.mit.edu/kerberos/ </w:t>
      </w:r>
    </w:p>
    <w:p w14:paraId="5A640890" w14:textId="77777777" w:rsidR="00722E4D" w:rsidRPr="00A8037B" w:rsidRDefault="00722E4D" w:rsidP="00722E4D">
      <w:pPr>
        <w:suppressAutoHyphens w:val="0"/>
        <w:spacing w:before="100" w:beforeAutospacing="1" w:after="100" w:afterAutospacing="1"/>
        <w:ind w:left="567" w:hanging="567"/>
        <w:rPr>
          <w:rFonts w:ascii="Times New Roman" w:hAnsi="Times New Roman" w:cs="Times New Roman"/>
          <w:szCs w:val="24"/>
        </w:rPr>
      </w:pPr>
    </w:p>
    <w:p w14:paraId="5BA8D542" w14:textId="77777777" w:rsidR="00722E4D" w:rsidRDefault="002307D2" w:rsidP="00A8037B">
      <w:pPr>
        <w:pStyle w:val="BodyText"/>
        <w:ind w:firstLine="0"/>
        <w:rPr>
          <w:color w:val="222222"/>
          <w:szCs w:val="24"/>
          <w:shd w:val="clear" w:color="auto" w:fill="FFFFFF"/>
        </w:rPr>
      </w:pPr>
      <w:r w:rsidRPr="00A8037B">
        <w:rPr>
          <w:color w:val="222222"/>
          <w:szCs w:val="24"/>
          <w:shd w:val="clear" w:color="auto" w:fill="FFFFFF"/>
          <w:lang w:val="de-DE"/>
        </w:rPr>
        <w:t xml:space="preserve">Steiner, J. G., Neuman, B. C., &amp; Schiller, J. I. (1988, February). </w:t>
      </w:r>
      <w:r w:rsidRPr="00A8037B">
        <w:rPr>
          <w:color w:val="222222"/>
          <w:szCs w:val="24"/>
          <w:shd w:val="clear" w:color="auto" w:fill="FFFFFF"/>
        </w:rPr>
        <w:t xml:space="preserve">Kerberos: An Authentication </w:t>
      </w:r>
    </w:p>
    <w:p w14:paraId="0ADDA58A" w14:textId="398919A0" w:rsidR="003E674E" w:rsidRPr="00A8037B" w:rsidRDefault="002307D2" w:rsidP="00722E4D">
      <w:pPr>
        <w:pStyle w:val="BodyText"/>
        <w:ind w:firstLine="720"/>
        <w:rPr>
          <w:szCs w:val="24"/>
        </w:rPr>
      </w:pPr>
      <w:r w:rsidRPr="00A8037B">
        <w:rPr>
          <w:color w:val="222222"/>
          <w:szCs w:val="24"/>
          <w:shd w:val="clear" w:color="auto" w:fill="FFFFFF"/>
        </w:rPr>
        <w:t>Service for Open Network Systems. In </w:t>
      </w:r>
      <w:proofErr w:type="spellStart"/>
      <w:r w:rsidRPr="00A8037B">
        <w:rPr>
          <w:i/>
          <w:iCs/>
          <w:color w:val="222222"/>
          <w:szCs w:val="24"/>
          <w:shd w:val="clear" w:color="auto" w:fill="FFFFFF"/>
        </w:rPr>
        <w:t>Usenix</w:t>
      </w:r>
      <w:proofErr w:type="spellEnd"/>
      <w:r w:rsidRPr="00A8037B">
        <w:rPr>
          <w:i/>
          <w:iCs/>
          <w:color w:val="222222"/>
          <w:szCs w:val="24"/>
          <w:shd w:val="clear" w:color="auto" w:fill="FFFFFF"/>
        </w:rPr>
        <w:t xml:space="preserve"> Winter</w:t>
      </w:r>
      <w:r w:rsidRPr="00A8037B">
        <w:rPr>
          <w:color w:val="222222"/>
          <w:szCs w:val="24"/>
          <w:shd w:val="clear" w:color="auto" w:fill="FFFFFF"/>
        </w:rPr>
        <w:t> (pp. 191-202).</w:t>
      </w:r>
    </w:p>
    <w:p w14:paraId="1F5B1F8C" w14:textId="2C40317C" w:rsidR="00A8037B" w:rsidRDefault="00A8037B">
      <w:pPr>
        <w:pStyle w:val="BodyText"/>
        <w:spacing w:after="120"/>
        <w:ind w:firstLine="0"/>
      </w:pPr>
    </w:p>
    <w:sectPr w:rsidR="00A8037B">
      <w:headerReference w:type="default" r:id="rId8"/>
      <w:pgSz w:w="12240" w:h="15840"/>
      <w:pgMar w:top="1440" w:right="1440" w:bottom="1440" w:left="144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7AD9" w14:textId="77777777" w:rsidR="009C38D4" w:rsidRDefault="009C38D4">
      <w:r>
        <w:separator/>
      </w:r>
    </w:p>
  </w:endnote>
  <w:endnote w:type="continuationSeparator" w:id="0">
    <w:p w14:paraId="6280AB55" w14:textId="77777777" w:rsidR="009C38D4" w:rsidRDefault="009C3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EBCB" w14:textId="77777777" w:rsidR="009C38D4" w:rsidRDefault="009C38D4">
      <w:r>
        <w:separator/>
      </w:r>
    </w:p>
  </w:footnote>
  <w:footnote w:type="continuationSeparator" w:id="0">
    <w:p w14:paraId="0263BADE" w14:textId="77777777" w:rsidR="009C38D4" w:rsidRDefault="009C3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84AA" w14:textId="72328B26" w:rsidR="003E674E" w:rsidRDefault="00590F13">
    <w:pPr>
      <w:pStyle w:val="Header"/>
      <w:jc w:val="right"/>
    </w:pPr>
    <w:r>
      <w:t>Kerberos</w:t>
    </w:r>
    <w:r w:rsidR="003E674E">
      <w:t xml:space="preserve">     </w:t>
    </w:r>
    <w:r w:rsidR="003E674E">
      <w:fldChar w:fldCharType="begin"/>
    </w:r>
    <w:r w:rsidR="003E674E">
      <w:instrText xml:space="preserve"> PAGE </w:instrText>
    </w:r>
    <w:r w:rsidR="003E674E">
      <w:fldChar w:fldCharType="separate"/>
    </w:r>
    <w:r w:rsidR="003E674E">
      <w:t>8</w:t>
    </w:r>
    <w:r w:rsidR="003E67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Numberedlist"/>
      <w:lvlText w:val="%1."/>
      <w:lvlJc w:val="left"/>
      <w:pPr>
        <w:tabs>
          <w:tab w:val="num" w:pos="900"/>
        </w:tabs>
        <w:ind w:left="900" w:hanging="360"/>
      </w:pPr>
      <w:rPr>
        <w:rFonts w:cs="Times New Roman"/>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1440" w:hanging="360"/>
      </w:pPr>
    </w:lvl>
  </w:abstractNum>
  <w:abstractNum w:abstractNumId="3" w15:restartNumberingAfterBreak="0">
    <w:nsid w:val="05A124D0"/>
    <w:multiLevelType w:val="hybridMultilevel"/>
    <w:tmpl w:val="DEC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1C9"/>
    <w:multiLevelType w:val="multilevel"/>
    <w:tmpl w:val="F51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C4189"/>
    <w:multiLevelType w:val="hybridMultilevel"/>
    <w:tmpl w:val="DD1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840485">
    <w:abstractNumId w:val="0"/>
  </w:num>
  <w:num w:numId="2" w16cid:durableId="175389412">
    <w:abstractNumId w:val="1"/>
  </w:num>
  <w:num w:numId="3" w16cid:durableId="292443144">
    <w:abstractNumId w:val="2"/>
  </w:num>
  <w:num w:numId="4" w16cid:durableId="1887327117">
    <w:abstractNumId w:val="3"/>
  </w:num>
  <w:num w:numId="5" w16cid:durableId="910895817">
    <w:abstractNumId w:val="5"/>
  </w:num>
  <w:num w:numId="6" w16cid:durableId="239340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20"/>
    <w:rsid w:val="0008523E"/>
    <w:rsid w:val="000E65F8"/>
    <w:rsid w:val="00140B23"/>
    <w:rsid w:val="001A7813"/>
    <w:rsid w:val="001B2F46"/>
    <w:rsid w:val="001C039C"/>
    <w:rsid w:val="002113A7"/>
    <w:rsid w:val="002307D2"/>
    <w:rsid w:val="002809EE"/>
    <w:rsid w:val="002B6FF1"/>
    <w:rsid w:val="002E78C4"/>
    <w:rsid w:val="00304ACF"/>
    <w:rsid w:val="00392610"/>
    <w:rsid w:val="003E674E"/>
    <w:rsid w:val="00487D79"/>
    <w:rsid w:val="004E0BBE"/>
    <w:rsid w:val="004F0C4F"/>
    <w:rsid w:val="00500FB1"/>
    <w:rsid w:val="00523BF1"/>
    <w:rsid w:val="00590F13"/>
    <w:rsid w:val="005A5CAF"/>
    <w:rsid w:val="00652120"/>
    <w:rsid w:val="00701A02"/>
    <w:rsid w:val="00722E4D"/>
    <w:rsid w:val="007E713C"/>
    <w:rsid w:val="0094426D"/>
    <w:rsid w:val="009C38D4"/>
    <w:rsid w:val="00A30713"/>
    <w:rsid w:val="00A40CC5"/>
    <w:rsid w:val="00A5213E"/>
    <w:rsid w:val="00A8037B"/>
    <w:rsid w:val="00AA19DD"/>
    <w:rsid w:val="00AD6C5A"/>
    <w:rsid w:val="00AF6D86"/>
    <w:rsid w:val="00B826BF"/>
    <w:rsid w:val="00BC6B22"/>
    <w:rsid w:val="00C43236"/>
    <w:rsid w:val="00C43DE9"/>
    <w:rsid w:val="00C562D7"/>
    <w:rsid w:val="00C563CB"/>
    <w:rsid w:val="00D96F6E"/>
    <w:rsid w:val="00DC4917"/>
    <w:rsid w:val="00DE35F5"/>
    <w:rsid w:val="00F21C67"/>
    <w:rsid w:val="00F45381"/>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3DAE10"/>
  <w15:chartTrackingRefBased/>
  <w15:docId w15:val="{D6840960-4341-424C-947E-499A078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BodyText"/>
    <w:qFormat/>
    <w:pPr>
      <w:numPr>
        <w:numId w:val="1"/>
      </w:numPr>
      <w:spacing w:line="480" w:lineRule="auto"/>
      <w:jc w:val="center"/>
      <w:outlineLvl w:val="0"/>
    </w:pPr>
    <w:rPr>
      <w:rFonts w:ascii="Times New Roman" w:hAnsi="Times New Roman" w:cs="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cs="Times New Roman"/>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cs="Times New Roman" w:hint="default"/>
    </w:rPr>
  </w:style>
  <w:style w:type="character" w:customStyle="1" w:styleId="WW8Num12z1">
    <w:name w:val="WW8Num12z1"/>
    <w:rPr>
      <w:rFonts w:cs="Times New Roman"/>
    </w:rPr>
  </w:style>
  <w:style w:type="character" w:customStyle="1" w:styleId="WW8Num13z0">
    <w:name w:val="WW8Num13z0"/>
    <w:rPr>
      <w:rFonts w:cs="Times New Roman"/>
    </w:rPr>
  </w:style>
  <w:style w:type="character" w:customStyle="1" w:styleId="WW-DefaultParagraphFont11">
    <w:name w:val="WW-Default Paragraph Font11"/>
  </w:style>
  <w:style w:type="character" w:customStyle="1" w:styleId="Heading1Char">
    <w:name w:val="Heading 1 Char"/>
    <w:rPr>
      <w:rFonts w:cs="Times New Roman"/>
      <w:sz w:val="24"/>
      <w:lang w:val="en-US" w:bidi="ar-SA"/>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Char">
    <w:name w:val="Body Text Char"/>
    <w:rPr>
      <w:rFonts w:cs="Times New Roman"/>
      <w:sz w:val="24"/>
      <w:lang w:val="en-US" w:bidi="ar-SA"/>
    </w:rPr>
  </w:style>
  <w:style w:type="character" w:customStyle="1" w:styleId="HeaderChar">
    <w:name w:val="Header Char"/>
    <w:rPr>
      <w:rFonts w:ascii="Times New Roman" w:hAnsi="Times New Roman" w:cs="Times New Roman"/>
      <w:sz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customStyle="1" w:styleId="FooterChar">
    <w:name w:val="Footer Char"/>
    <w:rPr>
      <w:rFonts w:cs="Times New Roman"/>
      <w:sz w:val="24"/>
    </w:rPr>
  </w:style>
  <w:style w:type="character" w:customStyle="1" w:styleId="BlockTextChar">
    <w:name w:val="Block Text Char"/>
    <w:basedOn w:val="BodyTextChar"/>
    <w:rPr>
      <w:rFonts w:cs="Times New Roman"/>
      <w:sz w:val="24"/>
      <w:lang w:val="en-US" w:bidi="ar-SA"/>
    </w:rPr>
  </w:style>
  <w:style w:type="character" w:customStyle="1" w:styleId="text">
    <w:name w:val="text"/>
    <w:rPr>
      <w:rFonts w:cs="Times New Roman"/>
    </w:rPr>
  </w:style>
  <w:style w:type="character" w:customStyle="1" w:styleId="woj">
    <w:name w:val="woj"/>
    <w:rPr>
      <w:rFonts w:cs="Times New Roman"/>
    </w:rPr>
  </w:style>
  <w:style w:type="character" w:customStyle="1" w:styleId="BalloonTextChar">
    <w:name w:val="Balloon Text Char"/>
    <w:rPr>
      <w:rFonts w:ascii="Tahoma" w:hAnsi="Tahoma" w:cs="Tahoma"/>
      <w:sz w:val="16"/>
      <w:szCs w:val="16"/>
    </w:rPr>
  </w:style>
  <w:style w:type="character" w:customStyle="1" w:styleId="secondary-bf6">
    <w:name w:val="secondary-bf6"/>
    <w:rPr>
      <w:rFonts w:cs="Times New Roman"/>
      <w:b/>
      <w:bCs/>
      <w:color w:val="333333"/>
      <w:sz w:val="20"/>
      <w:szCs w:val="20"/>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rPr>
  </w:style>
  <w:style w:type="character" w:customStyle="1" w:styleId="CommentSubjectChar">
    <w:name w:val="Comment Subject Char"/>
    <w:rPr>
      <w:rFonts w:cs="Times New Roman"/>
      <w:b/>
      <w:bCs/>
    </w:rPr>
  </w:style>
  <w:style w:type="character" w:styleId="HTMLTypewriter">
    <w:name w:val="HTML Typewriter"/>
    <w:rPr>
      <w:rFonts w:ascii="Courier New" w:hAnsi="Courier New" w:cs="Courier New"/>
      <w:sz w:val="20"/>
      <w:szCs w:val="20"/>
    </w:rPr>
  </w:style>
  <w:style w:type="character" w:customStyle="1" w:styleId="Bullets">
    <w:name w:val="Bullets"/>
    <w:rPr>
      <w:rFonts w:ascii="OpenSymbol" w:eastAsia="OpenSymbol" w:hAnsi="OpenSymbol" w:cs="OpenSymbol"/>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480" w:lineRule="auto"/>
      <w:ind w:firstLine="540"/>
    </w:pPr>
    <w:rPr>
      <w:rFonts w:ascii="Times New Roman"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rFonts w:ascii="Times New Roman" w:hAnsi="Times New Roman" w:cs="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2"/>
      </w:numPr>
      <w:tabs>
        <w:tab w:val="left" w:pos="900"/>
      </w:tabs>
      <w:spacing w:line="480" w:lineRule="auto"/>
    </w:pPr>
    <w:rPr>
      <w:rFonts w:ascii="Times New Roman" w:hAnsi="Times New Roman" w:cs="Times New Roman"/>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paragraph" w:customStyle="1" w:styleId="Reference">
    <w:name w:val="Reference"/>
    <w:basedOn w:val="BodyText"/>
    <w:pPr>
      <w:ind w:left="547" w:hanging="547"/>
    </w:pPr>
  </w:style>
  <w:style w:type="paragraph" w:styleId="NormalWeb">
    <w:name w:val="Normal (Web)"/>
    <w:basedOn w:val="Normal"/>
    <w:uiPriority w:val="99"/>
    <w:pPr>
      <w:spacing w:before="280" w:after="280"/>
    </w:pPr>
    <w:rPr>
      <w:rFonts w:ascii="Times New Roman" w:hAnsi="Times New Roman" w:cs="Times New Roman"/>
      <w:szCs w:val="24"/>
    </w:rPr>
  </w:style>
  <w:style w:type="paragraph" w:customStyle="1" w:styleId="first-line-none">
    <w:name w:val="first-line-none"/>
    <w:basedOn w:val="Normal"/>
    <w:pPr>
      <w:spacing w:before="280" w:after="280"/>
    </w:pPr>
    <w:rPr>
      <w:rFonts w:ascii="Times New Roman" w:hAnsi="Times New Roman" w:cs="Times New Roman"/>
      <w:szCs w:val="24"/>
    </w:rPr>
  </w:style>
  <w:style w:type="paragraph" w:customStyle="1" w:styleId="top-1">
    <w:name w:val="top-1"/>
    <w:basedOn w:val="Normal"/>
    <w:pPr>
      <w:spacing w:before="280" w:after="280"/>
    </w:pPr>
    <w:rPr>
      <w:rFonts w:ascii="Times New Roman" w:hAnsi="Times New Roman" w:cs="Times New Roman"/>
      <w:szCs w:val="24"/>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9033">
      <w:bodyDiv w:val="1"/>
      <w:marLeft w:val="0"/>
      <w:marRight w:val="0"/>
      <w:marTop w:val="0"/>
      <w:marBottom w:val="0"/>
      <w:divBdr>
        <w:top w:val="none" w:sz="0" w:space="0" w:color="auto"/>
        <w:left w:val="none" w:sz="0" w:space="0" w:color="auto"/>
        <w:bottom w:val="none" w:sz="0" w:space="0" w:color="auto"/>
        <w:right w:val="none" w:sz="0" w:space="0" w:color="auto"/>
      </w:divBdr>
    </w:div>
    <w:div w:id="784350810">
      <w:bodyDiv w:val="1"/>
      <w:marLeft w:val="0"/>
      <w:marRight w:val="0"/>
      <w:marTop w:val="0"/>
      <w:marBottom w:val="0"/>
      <w:divBdr>
        <w:top w:val="none" w:sz="0" w:space="0" w:color="auto"/>
        <w:left w:val="none" w:sz="0" w:space="0" w:color="auto"/>
        <w:bottom w:val="none" w:sz="0" w:space="0" w:color="auto"/>
        <w:right w:val="none" w:sz="0" w:space="0" w:color="auto"/>
      </w:divBdr>
    </w:div>
    <w:div w:id="1086614805">
      <w:bodyDiv w:val="1"/>
      <w:marLeft w:val="0"/>
      <w:marRight w:val="0"/>
      <w:marTop w:val="0"/>
      <w:marBottom w:val="0"/>
      <w:divBdr>
        <w:top w:val="none" w:sz="0" w:space="0" w:color="auto"/>
        <w:left w:val="none" w:sz="0" w:space="0" w:color="auto"/>
        <w:bottom w:val="none" w:sz="0" w:space="0" w:color="auto"/>
        <w:right w:val="none" w:sz="0" w:space="0" w:color="auto"/>
      </w:divBdr>
    </w:div>
    <w:div w:id="16923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er\AppData\Roaming\Microsoft\Templates\APA%20paper%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1492</TotalTime>
  <Pages>6</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APA paper format</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format</dc:title>
  <dc:subject/>
  <dc:creator>saunders</dc:creator>
  <cp:keywords/>
  <cp:lastModifiedBy>Mordred Cameron</cp:lastModifiedBy>
  <cp:revision>11</cp:revision>
  <cp:lastPrinted>2012-10-27T18:50:00Z</cp:lastPrinted>
  <dcterms:created xsi:type="dcterms:W3CDTF">2021-01-19T07:02:00Z</dcterms:created>
  <dcterms:modified xsi:type="dcterms:W3CDTF">2024-04-03T17:47:00Z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