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tkinter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*</w:t>
      </w:r>
    </w:p>
    <w:p w:rsidR="00000000" w:rsidDel="00000000" w:rsidP="00000000" w:rsidRDefault="00000000" w:rsidRPr="00000000" w14:paraId="00000001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agreganumero(numero):</w:t>
      </w:r>
    </w:p>
    <w:p w:rsidR="00000000" w:rsidDel="00000000" w:rsidP="00000000" w:rsidRDefault="00000000" w:rsidRPr="00000000" w14:paraId="00000002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valor.set(valor.get()+numero)</w:t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rFonts w:ascii="Courier New" w:cs="Courier New" w:eastAsia="Courier New" w:hAnsi="Courier New"/>
          <w:b w:val="1"/>
          <w:i w:val="1"/>
          <w:color w:val="0073b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highlight w:val="white"/>
          <w:rtl w:val="0"/>
        </w:rPr>
        <w:t xml:space="preserve">Todo lo siguiente es para volver a habilitar los operadores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botonsuma.config(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=NORMAL)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botonresta.config(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=NORMAL)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botonmulti.config(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=NORMAL)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botondivi.config(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=NORMAL)</w:t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botonigual.config(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=NORMAL)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agregaoperador(operador):</w:t>
      </w:r>
    </w:p>
    <w:p w:rsidR="00000000" w:rsidDel="00000000" w:rsidP="00000000" w:rsidRDefault="00000000" w:rsidRPr="00000000" w14:paraId="0000000B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valor.set(valor.get()+operador)</w:t>
      </w:r>
    </w:p>
    <w:p w:rsidR="00000000" w:rsidDel="00000000" w:rsidP="00000000" w:rsidRDefault="00000000" w:rsidRPr="00000000" w14:paraId="0000000C">
      <w:pPr>
        <w:ind w:left="0" w:firstLine="0"/>
        <w:contextualSpacing w:val="0"/>
        <w:rPr>
          <w:rFonts w:ascii="Courier New" w:cs="Courier New" w:eastAsia="Courier New" w:hAnsi="Courier New"/>
          <w:b w:val="1"/>
          <w:i w:val="1"/>
          <w:color w:val="0073bf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highlight w:val="white"/>
          <w:rtl w:val="0"/>
        </w:rPr>
        <w:t xml:space="preserve">todo lo siguiente es para deshabilitarlos cuando el ultimo boton presionado fue un operador</w:t>
      </w:r>
    </w:p>
    <w:p w:rsidR="00000000" w:rsidDel="00000000" w:rsidP="00000000" w:rsidRDefault="00000000" w:rsidRPr="00000000" w14:paraId="0000000D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1"/>
          <w:color w:val="0073bf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botonsuma.config(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=DISABLED)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botonresta.config(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=DISABLED)</w:t>
      </w:r>
    </w:p>
    <w:p w:rsidR="00000000" w:rsidDel="00000000" w:rsidP="00000000" w:rsidRDefault="00000000" w:rsidRPr="00000000" w14:paraId="0000000F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botonmulti.config(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=DISABLED)</w:t>
      </w:r>
    </w:p>
    <w:p w:rsidR="00000000" w:rsidDel="00000000" w:rsidP="00000000" w:rsidRDefault="00000000" w:rsidRPr="00000000" w14:paraId="00000010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botondivi.config(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=DISABLED)</w:t>
      </w:r>
    </w:p>
    <w:p w:rsidR="00000000" w:rsidDel="00000000" w:rsidP="00000000" w:rsidRDefault="00000000" w:rsidRPr="00000000" w14:paraId="00000011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botonigual.config(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=DISABLED)</w:t>
      </w:r>
    </w:p>
    <w:p w:rsidR="00000000" w:rsidDel="00000000" w:rsidP="00000000" w:rsidRDefault="00000000" w:rsidRPr="00000000" w14:paraId="00000012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calcula():</w:t>
      </w:r>
    </w:p>
    <w:p w:rsidR="00000000" w:rsidDel="00000000" w:rsidP="00000000" w:rsidRDefault="00000000" w:rsidRPr="00000000" w14:paraId="00000014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valor.set(</w:t>
      </w:r>
      <w:r w:rsidDel="00000000" w:rsidR="00000000" w:rsidRPr="00000000">
        <w:rPr>
          <w:rFonts w:ascii="Courier New" w:cs="Courier New" w:eastAsia="Courier New" w:hAnsi="Courier New"/>
          <w:color w:val="000080"/>
          <w:highlight w:val="white"/>
          <w:rtl w:val="0"/>
        </w:rPr>
        <w:t xml:space="preserve">eval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(valor.get()))</w:t>
      </w:r>
    </w:p>
    <w:p w:rsidR="00000000" w:rsidDel="00000000" w:rsidP="00000000" w:rsidRDefault="00000000" w:rsidRPr="00000000" w14:paraId="00000016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7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    valor.set(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"Error"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def 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borra():</w:t>
      </w:r>
    </w:p>
    <w:p w:rsidR="00000000" w:rsidDel="00000000" w:rsidP="00000000" w:rsidRDefault="00000000" w:rsidRPr="00000000" w14:paraId="0000001A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   valor.set(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 = Tk()</w:t>
      </w:r>
    </w:p>
    <w:p w:rsidR="00000000" w:rsidDel="00000000" w:rsidP="00000000" w:rsidRDefault="00000000" w:rsidRPr="00000000" w14:paraId="0000001D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valor = StringVar()</w:t>
      </w:r>
    </w:p>
    <w:p w:rsidR="00000000" w:rsidDel="00000000" w:rsidP="00000000" w:rsidRDefault="00000000" w:rsidRPr="00000000" w14:paraId="0000001E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contextualSpacing w:val="0"/>
        <w:rPr>
          <w:rFonts w:ascii="Courier New" w:cs="Courier New" w:eastAsia="Courier New" w:hAnsi="Courier New"/>
          <w:i w:val="1"/>
          <w:color w:val="808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808080"/>
          <w:highlight w:val="white"/>
          <w:rtl w:val="0"/>
        </w:rPr>
        <w:t xml:space="preserve">#Creo el cuadro de texto y botones aca porque necesito que TODOS los metodos puedan acceder a ellos</w:t>
      </w:r>
    </w:p>
    <w:p w:rsidR="00000000" w:rsidDel="00000000" w:rsidP="00000000" w:rsidRDefault="00000000" w:rsidRPr="00000000" w14:paraId="00000020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txtbox = Entry(ventana,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textvariable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=valor,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justify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=RIGHT)</w:t>
      </w:r>
    </w:p>
    <w:p w:rsidR="00000000" w:rsidDel="00000000" w:rsidP="00000000" w:rsidRDefault="00000000" w:rsidRPr="00000000" w14:paraId="00000021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txtbox.grid(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22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ventana.title(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"Calculadora"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3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ventana.resizable</w:t>
      </w:r>
    </w:p>
    <w:p w:rsidR="00000000" w:rsidDel="00000000" w:rsidP="00000000" w:rsidRDefault="00000000" w:rsidRPr="00000000" w14:paraId="00000024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ventana.geometry(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'300x350'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5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ventana.columnconfigure(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6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ventana.columnconfigure(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7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ventana.columnconfigure(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8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ventana.columnconfigure(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ventana.columnconfigure(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A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ventana.columnconfigure(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B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ventana.rowconfigure(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ventana.rowconfigure(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D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ventana.rowconfigure(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ventana.rowconfigure(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ventana.rowconfigure(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0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ventana.rowconfigure(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weight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1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boton1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1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agreganumero(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"1"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4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boton1.grid(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35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boton2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2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agreganumero(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"2"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boton2.grid(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37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boton3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3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agreganumero(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"3"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8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boton3.grid(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39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boton4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4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agreganumero(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"4"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B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boton4.grid(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3C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boton5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5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agreganumero(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"5"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D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boton5.grid(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3E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boton6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6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agreganumero(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"6"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3F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boton6.grid(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40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boton7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7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agreganumero(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"7"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2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boton7.grid(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43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boton8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8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agreganumero(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"8"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4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boton8.grid(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45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boton9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9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agreganumero(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"9"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))</w:t>
      </w:r>
    </w:p>
    <w:p w:rsidR="00000000" w:rsidDel="00000000" w:rsidP="00000000" w:rsidRDefault="00000000" w:rsidRPr="00000000" w14:paraId="00000046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boton9.grid(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47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boton0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0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agreganumero(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 )</w:t>
      </w:r>
    </w:p>
    <w:p w:rsidR="00000000" w:rsidDel="00000000" w:rsidP="00000000" w:rsidRDefault="00000000" w:rsidRPr="00000000" w14:paraId="00000049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boton0.grid(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columnspan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4A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botonsuma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+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agregaoperador(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"+"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"#A9A9F5"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=RIDGE)</w:t>
      </w:r>
    </w:p>
    <w:p w:rsidR="00000000" w:rsidDel="00000000" w:rsidP="00000000" w:rsidRDefault="00000000" w:rsidRPr="00000000" w14:paraId="0000004D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botonsuma.grid(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4E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botonresta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-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agregaoperador(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"-"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"#A9A9F5"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=RIDGE)</w:t>
      </w:r>
    </w:p>
    <w:p w:rsidR="00000000" w:rsidDel="00000000" w:rsidP="00000000" w:rsidRDefault="00000000" w:rsidRPr="00000000" w14:paraId="0000004F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botonresta.grid(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50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botonmulti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*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agregaoperador(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"*"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"#A9A9F5"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=RIDGE)</w:t>
      </w:r>
    </w:p>
    <w:p w:rsidR="00000000" w:rsidDel="00000000" w:rsidP="00000000" w:rsidRDefault="00000000" w:rsidRPr="00000000" w14:paraId="00000051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botonmulti.grid(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52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botondivi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/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agregaoperador(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"/"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"#A9A9F5"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=RIDGE)</w:t>
      </w:r>
    </w:p>
    <w:p w:rsidR="00000000" w:rsidDel="00000000" w:rsidP="00000000" w:rsidRDefault="00000000" w:rsidRPr="00000000" w14:paraId="00000053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botondivi.grid(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54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botonigual = Button(ventana,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 =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calcula(),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"#BCF5A9"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=RIDGE)</w:t>
      </w:r>
    </w:p>
    <w:p w:rsidR="00000000" w:rsidDel="00000000" w:rsidP="00000000" w:rsidRDefault="00000000" w:rsidRPr="00000000" w14:paraId="00000055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botonigual.grid(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56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botonC = Button(ventana,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 C  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0080"/>
          <w:highlight w:val="white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: borra(),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background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8080"/>
          <w:highlight w:val="white"/>
          <w:rtl w:val="0"/>
        </w:rPr>
        <w:t xml:space="preserve">"#F5A9A9"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relief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=RIDGE)</w:t>
      </w:r>
    </w:p>
    <w:p w:rsidR="00000000" w:rsidDel="00000000" w:rsidP="00000000" w:rsidRDefault="00000000" w:rsidRPr="00000000" w14:paraId="00000057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botonC.grid(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row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660099"/>
          <w:highlight w:val="white"/>
          <w:rtl w:val="0"/>
        </w:rPr>
        <w:t xml:space="preserve">sticky</w:t>
      </w: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=(N, S, E, W))</w:t>
      </w:r>
    </w:p>
    <w:p w:rsidR="00000000" w:rsidDel="00000000" w:rsidP="00000000" w:rsidRDefault="00000000" w:rsidRPr="00000000" w14:paraId="00000058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highlight w:val="white"/>
          <w:rtl w:val="0"/>
        </w:rPr>
        <w:t xml:space="preserve">ventana.mainloop()</w:t>
      </w:r>
    </w:p>
    <w:p w:rsidR="00000000" w:rsidDel="00000000" w:rsidP="00000000" w:rsidRDefault="00000000" w:rsidRPr="00000000" w14:paraId="0000005A">
      <w:pPr>
        <w:ind w:left="0" w:firstLine="0"/>
        <w:contextualSpacing w:val="0"/>
        <w:rPr>
          <w:rFonts w:ascii="Courier New" w:cs="Courier New" w:eastAsia="Courier New" w:hAnsi="Courier New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285" w:right="43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