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997C2" w14:textId="1DE294AE" w:rsidR="00FD75DA" w:rsidRPr="00E83040" w:rsidRDefault="00E83040">
      <w:pPr>
        <w:rPr>
          <w:rFonts w:ascii="Bahnschrift" w:hAnsi="Bahnschrift"/>
          <w:color w:val="7030A0"/>
          <w:sz w:val="44"/>
          <w:szCs w:val="44"/>
          <w:lang w:val="en-US"/>
        </w:rPr>
      </w:pPr>
      <w:r w:rsidRPr="00E83040">
        <w:rPr>
          <w:rFonts w:ascii="Bahnschrift" w:hAnsi="Bahnschrift"/>
          <w:color w:val="00B0F0"/>
          <w:sz w:val="44"/>
          <w:szCs w:val="44"/>
          <w:lang w:val="en-US"/>
        </w:rPr>
        <w:t xml:space="preserve">Malware Analysis </w:t>
      </w:r>
      <w:r w:rsidRPr="00E83040">
        <w:rPr>
          <w:rFonts w:ascii="Bahnschrift" w:hAnsi="Bahnschrift"/>
          <w:color w:val="7030A0"/>
          <w:sz w:val="44"/>
          <w:szCs w:val="44"/>
          <w:lang w:val="en-US"/>
        </w:rPr>
        <w:t>Report</w:t>
      </w:r>
    </w:p>
    <w:p w14:paraId="761C601B" w14:textId="77777777" w:rsidR="00E83040" w:rsidRPr="00E83040" w:rsidRDefault="00E83040" w:rsidP="00E83040">
      <w:pPr>
        <w:rPr>
          <w:rFonts w:ascii="Bahnschrift" w:hAnsi="Bahnschrift"/>
          <w:b/>
          <w:bCs/>
          <w:color w:val="FF0000"/>
          <w:lang w:val="en-US"/>
        </w:rPr>
      </w:pPr>
      <w:r w:rsidRPr="00E83040">
        <w:rPr>
          <w:rFonts w:ascii="Bahnschrift" w:hAnsi="Bahnschrift"/>
          <w:b/>
          <w:bCs/>
          <w:color w:val="FF0000"/>
          <w:lang w:val="en-US"/>
        </w:rPr>
        <w:t>Understanding Malware and Its Analysis</w:t>
      </w:r>
    </w:p>
    <w:p w14:paraId="399FDDED" w14:textId="41C160B4" w:rsidR="00E83040" w:rsidRPr="00E83040" w:rsidRDefault="00E83040" w:rsidP="00E83040">
      <w:pPr>
        <w:rPr>
          <w:rFonts w:ascii="Bahnschrift" w:hAnsi="Bahnschrift"/>
          <w:lang w:val="en-US"/>
        </w:rPr>
      </w:pPr>
      <w:r w:rsidRPr="00E83040">
        <w:rPr>
          <w:rFonts w:ascii="Bahnschrift" w:hAnsi="Bahnschrift"/>
          <w:lang w:val="en-US"/>
        </w:rPr>
        <w:t xml:space="preserve">The term </w:t>
      </w:r>
      <w:r w:rsidRPr="00E83040">
        <w:rPr>
          <w:rFonts w:ascii="Bahnschrift" w:hAnsi="Bahnschrift"/>
          <w:i/>
          <w:iCs/>
          <w:lang w:val="en-US"/>
        </w:rPr>
        <w:t>malware</w:t>
      </w:r>
      <w:r w:rsidRPr="00E83040">
        <w:rPr>
          <w:rFonts w:ascii="Bahnschrift" w:hAnsi="Bahnschrift"/>
          <w:lang w:val="en-US"/>
        </w:rPr>
        <w:t xml:space="preserve"> originates from the </w:t>
      </w:r>
      <w:proofErr w:type="gramStart"/>
      <w:r w:rsidRPr="00E83040">
        <w:rPr>
          <w:rFonts w:ascii="Bahnschrift" w:hAnsi="Bahnschrift"/>
          <w:lang w:val="en-US"/>
        </w:rPr>
        <w:t>words</w:t>
      </w:r>
      <w:proofErr w:type="gramEnd"/>
      <w:r>
        <w:rPr>
          <w:rFonts w:ascii="Bahnschrift" w:hAnsi="Bahnschrift"/>
          <w:lang w:val="en-US"/>
        </w:rPr>
        <w:t xml:space="preserve"> malicious software</w:t>
      </w:r>
      <w:r w:rsidRPr="00E83040">
        <w:rPr>
          <w:rFonts w:ascii="Bahnschrift" w:hAnsi="Bahnschrift"/>
          <w:lang w:val="en-US"/>
        </w:rPr>
        <w:t>, referring to any software designed with harmful intent. While malware can be categorized based on its behavior, this discussion will not delve into those classifications. Instead, we will focus on the essential steps to take when encountering potential malware on a system.</w:t>
      </w:r>
    </w:p>
    <w:p w14:paraId="45119926" w14:textId="77777777" w:rsidR="00E83040" w:rsidRPr="00E83040" w:rsidRDefault="00E83040" w:rsidP="00E83040">
      <w:pPr>
        <w:rPr>
          <w:rFonts w:ascii="Bahnschrift" w:hAnsi="Bahnschrift"/>
          <w:b/>
          <w:bCs/>
          <w:lang w:val="en-US"/>
        </w:rPr>
      </w:pPr>
      <w:r w:rsidRPr="00E83040">
        <w:rPr>
          <w:rFonts w:ascii="Bahnschrift" w:hAnsi="Bahnschrift"/>
          <w:b/>
          <w:bCs/>
          <w:lang w:val="en-US"/>
        </w:rPr>
        <w:t>Why Malware Analysis Matters</w:t>
      </w:r>
    </w:p>
    <w:p w14:paraId="4F2D2EA8" w14:textId="77777777" w:rsidR="00E83040" w:rsidRPr="00E83040" w:rsidRDefault="00E83040" w:rsidP="00E83040">
      <w:pPr>
        <w:rPr>
          <w:rFonts w:ascii="Bahnschrift" w:hAnsi="Bahnschrift"/>
        </w:rPr>
      </w:pPr>
      <w:r w:rsidRPr="00E83040">
        <w:rPr>
          <w:rFonts w:ascii="Bahnschrift" w:hAnsi="Bahnschrift"/>
          <w:lang w:val="en-US"/>
        </w:rPr>
        <w:t xml:space="preserve">Malware analysis is a critical skill in cybersecurity, playing a vital role across various security domains. </w:t>
      </w:r>
      <w:r w:rsidRPr="00E83040">
        <w:rPr>
          <w:rFonts w:ascii="Bahnschrift" w:hAnsi="Bahnschrift"/>
        </w:rPr>
        <w:t>Professionals who perform malware analysis include:</w:t>
      </w:r>
    </w:p>
    <w:p w14:paraId="1363B36F" w14:textId="77777777" w:rsidR="00E83040" w:rsidRPr="00E83040" w:rsidRDefault="00E83040" w:rsidP="00E83040">
      <w:pPr>
        <w:numPr>
          <w:ilvl w:val="0"/>
          <w:numId w:val="1"/>
        </w:numPr>
        <w:rPr>
          <w:rFonts w:ascii="Bahnschrift" w:hAnsi="Bahnschrift"/>
          <w:lang w:val="en-US"/>
        </w:rPr>
      </w:pPr>
      <w:r w:rsidRPr="00E83040">
        <w:rPr>
          <w:rFonts w:ascii="Bahnschrift" w:hAnsi="Bahnschrift"/>
          <w:b/>
          <w:bCs/>
          <w:lang w:val="en-US"/>
        </w:rPr>
        <w:t>Security Operations (SecOps) Teams</w:t>
      </w:r>
      <w:r w:rsidRPr="00E83040">
        <w:rPr>
          <w:rFonts w:ascii="Bahnschrift" w:hAnsi="Bahnschrift"/>
          <w:lang w:val="en-US"/>
        </w:rPr>
        <w:t xml:space="preserve"> – They examine malware to develop detection mechanisms for identifying malicious activities within their networks.</w:t>
      </w:r>
    </w:p>
    <w:p w14:paraId="72E758FA" w14:textId="77777777" w:rsidR="00E83040" w:rsidRPr="00E83040" w:rsidRDefault="00E83040" w:rsidP="00E83040">
      <w:pPr>
        <w:numPr>
          <w:ilvl w:val="0"/>
          <w:numId w:val="1"/>
        </w:numPr>
        <w:rPr>
          <w:rFonts w:ascii="Bahnschrift" w:hAnsi="Bahnschrift"/>
          <w:lang w:val="en-US"/>
        </w:rPr>
      </w:pPr>
      <w:r w:rsidRPr="00E83040">
        <w:rPr>
          <w:rFonts w:ascii="Bahnschrift" w:hAnsi="Bahnschrift"/>
          <w:b/>
          <w:bCs/>
          <w:lang w:val="en-US"/>
        </w:rPr>
        <w:t>Incident Response Teams</w:t>
      </w:r>
      <w:r w:rsidRPr="00E83040">
        <w:rPr>
          <w:rFonts w:ascii="Bahnschrift" w:hAnsi="Bahnschrift"/>
          <w:lang w:val="en-US"/>
        </w:rPr>
        <w:t xml:space="preserve"> – Their goal is to assess the damage caused by malware and implement strategies to mitigate and reverse its impact.</w:t>
      </w:r>
    </w:p>
    <w:p w14:paraId="304D5CBE" w14:textId="77777777" w:rsidR="00E83040" w:rsidRPr="00E83040" w:rsidRDefault="00E83040" w:rsidP="00E83040">
      <w:pPr>
        <w:numPr>
          <w:ilvl w:val="0"/>
          <w:numId w:val="1"/>
        </w:numPr>
        <w:rPr>
          <w:rFonts w:ascii="Bahnschrift" w:hAnsi="Bahnschrift"/>
          <w:lang w:val="en-US"/>
        </w:rPr>
      </w:pPr>
      <w:r w:rsidRPr="00E83040">
        <w:rPr>
          <w:rFonts w:ascii="Bahnschrift" w:hAnsi="Bahnschrift"/>
          <w:b/>
          <w:bCs/>
          <w:lang w:val="en-US"/>
        </w:rPr>
        <w:t>Threat Hunting Teams</w:t>
      </w:r>
      <w:r w:rsidRPr="00E83040">
        <w:rPr>
          <w:rFonts w:ascii="Bahnschrift" w:hAnsi="Bahnschrift"/>
          <w:lang w:val="en-US"/>
        </w:rPr>
        <w:t xml:space="preserve"> – These experts analyze malware to extract Indicators of Compromise (IOCs), which they use to proactively search for threats within a network.</w:t>
      </w:r>
    </w:p>
    <w:p w14:paraId="22EBAA7C" w14:textId="77777777" w:rsidR="00E83040" w:rsidRPr="00E83040" w:rsidRDefault="00E83040" w:rsidP="00E83040">
      <w:pPr>
        <w:numPr>
          <w:ilvl w:val="0"/>
          <w:numId w:val="1"/>
        </w:numPr>
        <w:rPr>
          <w:rFonts w:ascii="Bahnschrift" w:hAnsi="Bahnschrift"/>
          <w:lang w:val="en-US"/>
        </w:rPr>
      </w:pPr>
      <w:r w:rsidRPr="00E83040">
        <w:rPr>
          <w:rFonts w:ascii="Bahnschrift" w:hAnsi="Bahnschrift"/>
          <w:b/>
          <w:bCs/>
          <w:lang w:val="en-US"/>
        </w:rPr>
        <w:t>Malware Researchers at Security Vendors</w:t>
      </w:r>
      <w:r w:rsidRPr="00E83040">
        <w:rPr>
          <w:rFonts w:ascii="Bahnschrift" w:hAnsi="Bahnschrift"/>
          <w:lang w:val="en-US"/>
        </w:rPr>
        <w:t xml:space="preserve"> – They study malware to enhance security products by improving threat detection and prevention capabilities.</w:t>
      </w:r>
    </w:p>
    <w:p w14:paraId="45F81922" w14:textId="77777777" w:rsidR="00E83040" w:rsidRPr="00E83040" w:rsidRDefault="00E83040" w:rsidP="00E83040">
      <w:pPr>
        <w:numPr>
          <w:ilvl w:val="0"/>
          <w:numId w:val="1"/>
        </w:numPr>
        <w:rPr>
          <w:rFonts w:ascii="Bahnschrift" w:hAnsi="Bahnschrift"/>
          <w:lang w:val="en-US"/>
        </w:rPr>
      </w:pPr>
      <w:r w:rsidRPr="00E83040">
        <w:rPr>
          <w:rFonts w:ascii="Bahnschrift" w:hAnsi="Bahnschrift"/>
          <w:b/>
          <w:bCs/>
          <w:lang w:val="en-US"/>
        </w:rPr>
        <w:t>Threat Research Teams at OS Vendors (e.g., Microsoft, Google)</w:t>
      </w:r>
      <w:r w:rsidRPr="00E83040">
        <w:rPr>
          <w:rFonts w:ascii="Bahnschrift" w:hAnsi="Bahnschrift"/>
          <w:lang w:val="en-US"/>
        </w:rPr>
        <w:t xml:space="preserve"> – These professionals investigate malware to uncover exploited vulnerabilities and strengthen the security of operating systems and applications.</w:t>
      </w:r>
    </w:p>
    <w:p w14:paraId="59E90F22" w14:textId="32A79E8D" w:rsidR="00E83040" w:rsidRDefault="00E83040" w:rsidP="00E83040">
      <w:pPr>
        <w:rPr>
          <w:rFonts w:ascii="Bahnschrift" w:hAnsi="Bahnschrift"/>
          <w:lang w:val="en-US"/>
        </w:rPr>
      </w:pPr>
      <w:r w:rsidRPr="00E83040">
        <w:rPr>
          <w:rFonts w:ascii="Bahnschrift" w:hAnsi="Bahnschrift"/>
          <w:lang w:val="en-US"/>
        </w:rPr>
        <w:t>By understanding malware and its analysis, security professionals can better defend against cyber threats and enhance overall system protection.</w:t>
      </w:r>
    </w:p>
    <w:p w14:paraId="37810CC4" w14:textId="77777777" w:rsidR="00E83040" w:rsidRPr="00E83040" w:rsidRDefault="00E83040" w:rsidP="00E83040">
      <w:pPr>
        <w:rPr>
          <w:rFonts w:ascii="Bahnschrift" w:hAnsi="Bahnschrift"/>
          <w:b/>
          <w:bCs/>
          <w:color w:val="FF0000"/>
          <w:lang w:val="en-US"/>
        </w:rPr>
      </w:pPr>
      <w:r w:rsidRPr="00E83040">
        <w:rPr>
          <w:rFonts w:ascii="Bahnschrift" w:hAnsi="Bahnschrift"/>
          <w:b/>
          <w:bCs/>
          <w:color w:val="FF0000"/>
          <w:lang w:val="en-US"/>
        </w:rPr>
        <w:t>Static Analysis</w:t>
      </w:r>
    </w:p>
    <w:p w14:paraId="6CD38A66" w14:textId="77777777" w:rsidR="00E83040" w:rsidRPr="00E83040" w:rsidRDefault="00E83040" w:rsidP="00E83040">
      <w:pPr>
        <w:rPr>
          <w:rFonts w:ascii="Bahnschrift" w:hAnsi="Bahnschrift"/>
          <w:lang w:val="en-US"/>
        </w:rPr>
      </w:pPr>
      <w:r w:rsidRPr="00E83040">
        <w:rPr>
          <w:rFonts w:ascii="Bahnschrift" w:hAnsi="Bahnschrift"/>
          <w:lang w:val="en-US"/>
        </w:rPr>
        <w:t xml:space="preserve">Static analysis refers to examining malware without executing it. This approach involves analyzing various properties of a </w:t>
      </w:r>
      <w:r w:rsidRPr="00E83040">
        <w:rPr>
          <w:rFonts w:ascii="Bahnschrift" w:hAnsi="Bahnschrift"/>
          <w:b/>
          <w:bCs/>
          <w:lang w:val="en-US"/>
        </w:rPr>
        <w:t>Portable Executable (PE) file</w:t>
      </w:r>
      <w:r w:rsidRPr="00E83040">
        <w:rPr>
          <w:rFonts w:ascii="Bahnschrift" w:hAnsi="Bahnschrift"/>
          <w:lang w:val="en-US"/>
        </w:rPr>
        <w:t xml:space="preserve"> or a </w:t>
      </w:r>
      <w:r w:rsidRPr="00E83040">
        <w:rPr>
          <w:rFonts w:ascii="Bahnschrift" w:hAnsi="Bahnschrift"/>
          <w:b/>
          <w:bCs/>
          <w:lang w:val="en-US"/>
        </w:rPr>
        <w:t>malicious document</w:t>
      </w:r>
      <w:r w:rsidRPr="00E83040">
        <w:rPr>
          <w:rFonts w:ascii="Bahnschrift" w:hAnsi="Bahnschrift"/>
          <w:lang w:val="en-US"/>
        </w:rPr>
        <w:t xml:space="preserve"> without running them. For instance, reviewing a document's metadata or structure without opening it falls under static analysis.</w:t>
      </w:r>
    </w:p>
    <w:p w14:paraId="0A716B09" w14:textId="77777777" w:rsidR="00E83040" w:rsidRPr="00E83040" w:rsidRDefault="00E83040" w:rsidP="00E83040">
      <w:pPr>
        <w:rPr>
          <w:rFonts w:ascii="Bahnschrift" w:hAnsi="Bahnschrift"/>
          <w:lang w:val="en-US"/>
        </w:rPr>
      </w:pPr>
      <w:r w:rsidRPr="00E83040">
        <w:rPr>
          <w:rFonts w:ascii="Bahnschrift" w:hAnsi="Bahnschrift"/>
          <w:lang w:val="en-US"/>
        </w:rPr>
        <w:t>Common static analysis techniques include:</w:t>
      </w:r>
    </w:p>
    <w:p w14:paraId="3C23F509" w14:textId="77777777" w:rsidR="00E83040" w:rsidRPr="00E83040" w:rsidRDefault="00E83040" w:rsidP="00E83040">
      <w:pPr>
        <w:numPr>
          <w:ilvl w:val="0"/>
          <w:numId w:val="2"/>
        </w:numPr>
        <w:rPr>
          <w:rFonts w:ascii="Bahnschrift" w:hAnsi="Bahnschrift"/>
          <w:lang w:val="en-US"/>
        </w:rPr>
      </w:pPr>
      <w:r w:rsidRPr="00E83040">
        <w:rPr>
          <w:rFonts w:ascii="Bahnschrift" w:hAnsi="Bahnschrift"/>
          <w:lang w:val="en-US"/>
        </w:rPr>
        <w:t xml:space="preserve">Extracting </w:t>
      </w:r>
      <w:r w:rsidRPr="00E83040">
        <w:rPr>
          <w:rFonts w:ascii="Bahnschrift" w:hAnsi="Bahnschrift"/>
          <w:b/>
          <w:bCs/>
          <w:lang w:val="en-US"/>
        </w:rPr>
        <w:t>strings</w:t>
      </w:r>
      <w:r w:rsidRPr="00E83040">
        <w:rPr>
          <w:rFonts w:ascii="Bahnschrift" w:hAnsi="Bahnschrift"/>
          <w:lang w:val="en-US"/>
        </w:rPr>
        <w:t xml:space="preserve"> from the malware to identify potential commands, URLs, or embedded messages.</w:t>
      </w:r>
    </w:p>
    <w:p w14:paraId="4A7C4006" w14:textId="77777777" w:rsidR="00E83040" w:rsidRPr="00E83040" w:rsidRDefault="00E83040" w:rsidP="00E83040">
      <w:pPr>
        <w:numPr>
          <w:ilvl w:val="0"/>
          <w:numId w:val="2"/>
        </w:numPr>
        <w:rPr>
          <w:rFonts w:ascii="Bahnschrift" w:hAnsi="Bahnschrift"/>
          <w:lang w:val="en-US"/>
        </w:rPr>
      </w:pPr>
      <w:r w:rsidRPr="00E83040">
        <w:rPr>
          <w:rFonts w:ascii="Bahnschrift" w:hAnsi="Bahnschrift"/>
          <w:lang w:val="en-US"/>
        </w:rPr>
        <w:t xml:space="preserve">Inspecting the </w:t>
      </w:r>
      <w:r w:rsidRPr="00E83040">
        <w:rPr>
          <w:rFonts w:ascii="Bahnschrift" w:hAnsi="Bahnschrift"/>
          <w:b/>
          <w:bCs/>
          <w:lang w:val="en-US"/>
        </w:rPr>
        <w:t>PE header</w:t>
      </w:r>
      <w:r w:rsidRPr="00E83040">
        <w:rPr>
          <w:rFonts w:ascii="Bahnschrift" w:hAnsi="Bahnschrift"/>
          <w:lang w:val="en-US"/>
        </w:rPr>
        <w:t xml:space="preserve"> to gather information about different sections of the executable.</w:t>
      </w:r>
    </w:p>
    <w:p w14:paraId="1BB0F349" w14:textId="06CE9BBB" w:rsidR="00E83040" w:rsidRDefault="00E83040" w:rsidP="00E83040">
      <w:pPr>
        <w:numPr>
          <w:ilvl w:val="0"/>
          <w:numId w:val="2"/>
        </w:numPr>
        <w:rPr>
          <w:rFonts w:ascii="Bahnschrift" w:hAnsi="Bahnschrift"/>
          <w:lang w:val="en-US"/>
        </w:rPr>
      </w:pPr>
      <w:r w:rsidRPr="00E83040">
        <w:rPr>
          <w:rFonts w:ascii="Bahnschrift" w:hAnsi="Bahnschrift"/>
          <w:lang w:val="en-US"/>
        </w:rPr>
        <w:t xml:space="preserve">Using a </w:t>
      </w:r>
      <w:r w:rsidRPr="00E83040">
        <w:rPr>
          <w:rFonts w:ascii="Bahnschrift" w:hAnsi="Bahnschrift"/>
          <w:b/>
          <w:bCs/>
          <w:lang w:val="en-US"/>
        </w:rPr>
        <w:t>disassembler</w:t>
      </w:r>
      <w:r w:rsidRPr="00E83040">
        <w:rPr>
          <w:rFonts w:ascii="Bahnschrift" w:hAnsi="Bahnschrift"/>
          <w:lang w:val="en-US"/>
        </w:rPr>
        <w:t xml:space="preserve"> to examine the code without executing it.</w:t>
      </w:r>
    </w:p>
    <w:p w14:paraId="5D747B3A" w14:textId="77777777" w:rsidR="00E83040" w:rsidRDefault="00E83040" w:rsidP="00E83040">
      <w:pPr>
        <w:rPr>
          <w:rFonts w:ascii="Bahnschrift" w:hAnsi="Bahnschrift"/>
          <w:lang w:val="en-US"/>
        </w:rPr>
      </w:pPr>
    </w:p>
    <w:p w14:paraId="48919384" w14:textId="77777777" w:rsidR="00E83040" w:rsidRDefault="00E83040" w:rsidP="00E83040">
      <w:pPr>
        <w:rPr>
          <w:rFonts w:ascii="Bahnschrift" w:hAnsi="Bahnschrift"/>
          <w:lang w:val="en-US"/>
        </w:rPr>
      </w:pPr>
    </w:p>
    <w:p w14:paraId="6DAE11B4" w14:textId="77777777" w:rsidR="00E83040" w:rsidRDefault="00E83040" w:rsidP="00E83040">
      <w:pPr>
        <w:rPr>
          <w:rFonts w:ascii="Bahnschrift" w:hAnsi="Bahnschrift"/>
          <w:lang w:val="en-US"/>
        </w:rPr>
      </w:pPr>
    </w:p>
    <w:p w14:paraId="404EC113" w14:textId="13D501AD" w:rsidR="00E83040" w:rsidRPr="00E83040" w:rsidRDefault="00E83040" w:rsidP="00E83040">
      <w:pPr>
        <w:rPr>
          <w:rFonts w:ascii="Bahnschrift" w:hAnsi="Bahnschrift"/>
          <w:color w:val="FF0000"/>
          <w:lang w:val="en-US"/>
        </w:rPr>
      </w:pPr>
      <w:r w:rsidRPr="00E83040">
        <w:rPr>
          <w:rFonts w:ascii="Bahnschrift" w:hAnsi="Bahnschrift"/>
          <w:color w:val="FF0000"/>
          <w:lang w:val="en-US"/>
        </w:rPr>
        <w:lastRenderedPageBreak/>
        <w:t>Dynamic Analysis</w:t>
      </w:r>
    </w:p>
    <w:p w14:paraId="64792AC1" w14:textId="49EA07A6" w:rsidR="00E83040" w:rsidRPr="00E83040" w:rsidRDefault="00E83040" w:rsidP="00E83040">
      <w:pPr>
        <w:rPr>
          <w:rFonts w:ascii="Bahnschrift" w:hAnsi="Bahnschrift"/>
          <w:lang w:val="en-US"/>
        </w:rPr>
      </w:pPr>
      <w:r w:rsidRPr="00E83040">
        <w:rPr>
          <w:rFonts w:ascii="Bahnschrift" w:hAnsi="Bahnschrift"/>
          <w:lang w:val="en-US"/>
        </w:rPr>
        <w:t>Malware must execute to carry out its malicious intent. Regardless of how well it is obfuscated, once it runs, it becomes easier to detect.</w:t>
      </w:r>
    </w:p>
    <w:p w14:paraId="5E9115D5" w14:textId="32343C74" w:rsidR="00E83040" w:rsidRPr="00E83040" w:rsidRDefault="00E83040" w:rsidP="00E83040">
      <w:pPr>
        <w:rPr>
          <w:rFonts w:ascii="Bahnschrift" w:hAnsi="Bahnschrift"/>
          <w:lang w:val="en-US"/>
        </w:rPr>
      </w:pPr>
      <w:r w:rsidRPr="00E83040">
        <w:rPr>
          <w:rFonts w:ascii="Bahnschrift" w:hAnsi="Bahnschrift"/>
          <w:lang w:val="en-US"/>
        </w:rPr>
        <w:t>While static analysis can reveal important details about malware, it may not always be sufficient. In cases where malware conceals its properties to evade detection, dynamic analysis becomes essential. This approach involves running the malware in a controlled environment to observe its behavior, such as:</w:t>
      </w:r>
    </w:p>
    <w:p w14:paraId="7EFF628B" w14:textId="77777777" w:rsidR="00E83040" w:rsidRPr="00E83040" w:rsidRDefault="00E83040" w:rsidP="00E83040">
      <w:pPr>
        <w:pStyle w:val="ListParagraph"/>
        <w:numPr>
          <w:ilvl w:val="0"/>
          <w:numId w:val="3"/>
        </w:numPr>
        <w:rPr>
          <w:rFonts w:ascii="Bahnschrift" w:hAnsi="Bahnschrift"/>
          <w:lang w:val="en-US"/>
        </w:rPr>
      </w:pPr>
      <w:r w:rsidRPr="00E83040">
        <w:rPr>
          <w:rFonts w:ascii="Bahnschrift" w:hAnsi="Bahnschrift"/>
          <w:lang w:val="en-US"/>
        </w:rPr>
        <w:t>File system modifications</w:t>
      </w:r>
    </w:p>
    <w:p w14:paraId="26746A5B" w14:textId="77777777" w:rsidR="00E83040" w:rsidRPr="00E83040" w:rsidRDefault="00E83040" w:rsidP="00E83040">
      <w:pPr>
        <w:pStyle w:val="ListParagraph"/>
        <w:numPr>
          <w:ilvl w:val="0"/>
          <w:numId w:val="3"/>
        </w:numPr>
        <w:rPr>
          <w:rFonts w:ascii="Bahnschrift" w:hAnsi="Bahnschrift"/>
          <w:lang w:val="en-US"/>
        </w:rPr>
      </w:pPr>
      <w:r w:rsidRPr="00E83040">
        <w:rPr>
          <w:rFonts w:ascii="Bahnschrift" w:hAnsi="Bahnschrift"/>
          <w:lang w:val="en-US"/>
        </w:rPr>
        <w:t>Network connections</w:t>
      </w:r>
    </w:p>
    <w:p w14:paraId="3F390BB5" w14:textId="0EF7FC95" w:rsidR="00E83040" w:rsidRDefault="00E83040" w:rsidP="00E83040">
      <w:pPr>
        <w:pStyle w:val="ListParagraph"/>
        <w:numPr>
          <w:ilvl w:val="0"/>
          <w:numId w:val="3"/>
        </w:numPr>
        <w:rPr>
          <w:rFonts w:ascii="Bahnschrift" w:hAnsi="Bahnschrift"/>
          <w:lang w:val="en-US"/>
        </w:rPr>
      </w:pPr>
      <w:r w:rsidRPr="00E83040">
        <w:rPr>
          <w:rFonts w:ascii="Bahnschrift" w:hAnsi="Bahnschrift"/>
          <w:lang w:val="en-US"/>
        </w:rPr>
        <w:t>Process creation and registry changes</w:t>
      </w:r>
    </w:p>
    <w:p w14:paraId="697A1D88" w14:textId="77777777" w:rsidR="00E83040" w:rsidRPr="00E83040" w:rsidRDefault="00E83040" w:rsidP="00E83040">
      <w:pPr>
        <w:rPr>
          <w:rFonts w:ascii="Bahnschrift" w:hAnsi="Bahnschrift"/>
          <w:color w:val="FF0000"/>
          <w:lang w:val="en-US"/>
        </w:rPr>
      </w:pPr>
      <w:r w:rsidRPr="00E83040">
        <w:rPr>
          <w:rFonts w:ascii="Bahnschrift" w:hAnsi="Bahnschrift"/>
          <w:color w:val="FF0000"/>
          <w:lang w:val="en-US"/>
        </w:rPr>
        <w:t>Identifying the File Type</w:t>
      </w:r>
    </w:p>
    <w:p w14:paraId="0250DE40" w14:textId="67712EF3" w:rsidR="00E83040" w:rsidRPr="00E83040" w:rsidRDefault="00E83040" w:rsidP="00E83040">
      <w:pPr>
        <w:rPr>
          <w:rFonts w:ascii="Bahnschrift" w:hAnsi="Bahnschrift"/>
          <w:lang w:val="en-US"/>
        </w:rPr>
      </w:pPr>
      <w:r w:rsidRPr="00E83040">
        <w:rPr>
          <w:rFonts w:ascii="Bahnschrift" w:hAnsi="Bahnschrift"/>
          <w:lang w:val="en-US"/>
        </w:rPr>
        <w:t>While a file's extension often indicates its type, malware authors frequently use deceptive extensions to mislead users. For example, a malicious executable might appear as a harmless document or image.</w:t>
      </w:r>
    </w:p>
    <w:p w14:paraId="5AA19E51" w14:textId="7C231F94" w:rsidR="00E83040" w:rsidRDefault="00E83040" w:rsidP="00E83040">
      <w:pPr>
        <w:rPr>
          <w:rFonts w:ascii="Bahnschrift" w:hAnsi="Bahnschrift"/>
          <w:lang w:val="en-US"/>
        </w:rPr>
      </w:pPr>
      <w:r w:rsidRPr="00E83040">
        <w:rPr>
          <w:rFonts w:ascii="Bahnschrift" w:hAnsi="Bahnschrift"/>
          <w:lang w:val="en-US"/>
        </w:rPr>
        <w:t>To determine a file's actual type without relying on its extension, various methods can be used. On Linux, the file command is a simple yet effective way to inspect a file’s true nature. This command analyzes the file's magic number and other properties to accurately identify its format, regardless of its extension.</w:t>
      </w:r>
    </w:p>
    <w:p w14:paraId="160FF350" w14:textId="179CD6B0" w:rsidR="00E83040" w:rsidRPr="00E83040" w:rsidRDefault="00E83040" w:rsidP="00E83040">
      <w:pPr>
        <w:rPr>
          <w:rFonts w:ascii="Bahnschrift" w:hAnsi="Bahnschrift"/>
          <w:lang w:val="en-US"/>
        </w:rPr>
      </w:pPr>
      <w:r>
        <w:rPr>
          <w:rFonts w:ascii="Bahnschrift" w:hAnsi="Bahnschrift"/>
          <w:noProof/>
          <w:lang w:val="en-US"/>
        </w:rPr>
        <w:drawing>
          <wp:anchor distT="0" distB="0" distL="114300" distR="114300" simplePos="0" relativeHeight="251658240" behindDoc="1" locked="0" layoutInCell="1" allowOverlap="1" wp14:anchorId="5C68373B" wp14:editId="353BC123">
            <wp:simplePos x="0" y="0"/>
            <wp:positionH relativeFrom="margin">
              <wp:align>center</wp:align>
            </wp:positionH>
            <wp:positionV relativeFrom="paragraph">
              <wp:posOffset>184150</wp:posOffset>
            </wp:positionV>
            <wp:extent cx="3964940" cy="1429385"/>
            <wp:effectExtent l="0" t="0" r="0" b="0"/>
            <wp:wrapTight wrapText="bothSides">
              <wp:wrapPolygon edited="0">
                <wp:start x="0" y="0"/>
                <wp:lineTo x="0" y="21303"/>
                <wp:lineTo x="21482" y="21303"/>
                <wp:lineTo x="2148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64940" cy="1429385"/>
                    </a:xfrm>
                    <a:prstGeom prst="rect">
                      <a:avLst/>
                    </a:prstGeom>
                    <a:noFill/>
                    <a:ln>
                      <a:noFill/>
                    </a:ln>
                  </pic:spPr>
                </pic:pic>
              </a:graphicData>
            </a:graphic>
          </wp:anchor>
        </w:drawing>
      </w:r>
    </w:p>
    <w:p w14:paraId="46D45BCA" w14:textId="5DF2F9AF" w:rsidR="00E83040" w:rsidRDefault="00E83040" w:rsidP="00E83040">
      <w:pPr>
        <w:rPr>
          <w:rFonts w:ascii="Bahnschrift" w:hAnsi="Bahnschrift"/>
          <w:lang w:val="en-US"/>
        </w:rPr>
      </w:pPr>
    </w:p>
    <w:p w14:paraId="4D619287" w14:textId="333F2AB9" w:rsidR="00E83040" w:rsidRDefault="00E83040" w:rsidP="00E83040">
      <w:pPr>
        <w:rPr>
          <w:rFonts w:ascii="Bahnschrift" w:hAnsi="Bahnschrift"/>
          <w:lang w:val="en-US"/>
        </w:rPr>
      </w:pPr>
    </w:p>
    <w:p w14:paraId="1956C158" w14:textId="3044010C" w:rsidR="00E83040" w:rsidRDefault="00E83040" w:rsidP="00E83040">
      <w:pPr>
        <w:rPr>
          <w:rFonts w:ascii="Bahnschrift" w:hAnsi="Bahnschrift"/>
          <w:lang w:val="en-US"/>
        </w:rPr>
      </w:pPr>
    </w:p>
    <w:p w14:paraId="3BE8E60D" w14:textId="70CE5F81" w:rsidR="00E83040" w:rsidRDefault="00E83040" w:rsidP="00E83040">
      <w:pPr>
        <w:rPr>
          <w:rFonts w:ascii="Bahnschrift" w:hAnsi="Bahnschrift"/>
          <w:lang w:val="en-US"/>
        </w:rPr>
      </w:pPr>
    </w:p>
    <w:p w14:paraId="3832CF73" w14:textId="104D44B9" w:rsidR="00E83040" w:rsidRDefault="00E83040" w:rsidP="00E83040">
      <w:pPr>
        <w:rPr>
          <w:rFonts w:ascii="Bahnschrift" w:hAnsi="Bahnschrift"/>
          <w:lang w:val="en-US"/>
        </w:rPr>
      </w:pPr>
    </w:p>
    <w:p w14:paraId="7F522DCB" w14:textId="0EB3B49E" w:rsidR="00E83040" w:rsidRDefault="00E83040" w:rsidP="00E83040">
      <w:pPr>
        <w:rPr>
          <w:rFonts w:ascii="Bahnschrift" w:hAnsi="Bahnschrift"/>
          <w:lang w:val="en-US"/>
        </w:rPr>
      </w:pPr>
    </w:p>
    <w:p w14:paraId="1F24CC38" w14:textId="668840E3" w:rsidR="00E83040" w:rsidRDefault="00E83040" w:rsidP="00E83040">
      <w:pPr>
        <w:rPr>
          <w:rFonts w:ascii="Bahnschrift" w:hAnsi="Bahnschrift"/>
          <w:lang w:val="en-US"/>
        </w:rPr>
      </w:pPr>
      <w:r>
        <w:rPr>
          <w:rFonts w:ascii="Bahnschrift" w:hAnsi="Bahnschrift"/>
          <w:noProof/>
          <w:lang w:val="en-US"/>
        </w:rPr>
        <w:drawing>
          <wp:inline distT="0" distB="0" distL="0" distR="0" wp14:anchorId="6CCD913E" wp14:editId="678481E8">
            <wp:extent cx="5724525" cy="69151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691515"/>
                    </a:xfrm>
                    <a:prstGeom prst="rect">
                      <a:avLst/>
                    </a:prstGeom>
                    <a:noFill/>
                    <a:ln>
                      <a:noFill/>
                    </a:ln>
                  </pic:spPr>
                </pic:pic>
              </a:graphicData>
            </a:graphic>
          </wp:inline>
        </w:drawing>
      </w:r>
    </w:p>
    <w:p w14:paraId="1080AF32" w14:textId="77777777" w:rsidR="00E83040" w:rsidRPr="00E83040" w:rsidRDefault="00E83040" w:rsidP="00E83040">
      <w:pPr>
        <w:rPr>
          <w:rFonts w:ascii="Bahnschrift" w:hAnsi="Bahnschrift"/>
          <w:b/>
          <w:bCs/>
          <w:color w:val="FF0000"/>
          <w:lang w:val="en-US"/>
        </w:rPr>
      </w:pPr>
      <w:r w:rsidRPr="00E83040">
        <w:rPr>
          <w:rFonts w:ascii="Bahnschrift" w:hAnsi="Bahnschrift"/>
          <w:b/>
          <w:bCs/>
          <w:color w:val="FF0000"/>
          <w:lang w:val="en-US"/>
        </w:rPr>
        <w:t>Extracting Strings</w:t>
      </w:r>
    </w:p>
    <w:p w14:paraId="33CDCE9B" w14:textId="77777777" w:rsidR="00E83040" w:rsidRPr="00E83040" w:rsidRDefault="00E83040" w:rsidP="00E83040">
      <w:pPr>
        <w:rPr>
          <w:rFonts w:ascii="Bahnschrift" w:hAnsi="Bahnschrift"/>
          <w:lang w:val="en-US"/>
        </w:rPr>
      </w:pPr>
      <w:r w:rsidRPr="00E83040">
        <w:rPr>
          <w:rFonts w:ascii="Bahnschrift" w:hAnsi="Bahnschrift"/>
          <w:lang w:val="en-US"/>
        </w:rPr>
        <w:t>One valuable method for analyzing a file is extracting readable text using the strings command. This command scans a file and lists human-readable sequences of characters, which can provide useful insights into its functionality.</w:t>
      </w:r>
    </w:p>
    <w:p w14:paraId="3C44F149" w14:textId="77777777" w:rsidR="00E83040" w:rsidRPr="00E83040" w:rsidRDefault="00E83040" w:rsidP="00E83040">
      <w:pPr>
        <w:rPr>
          <w:rFonts w:ascii="Bahnschrift" w:hAnsi="Bahnschrift"/>
        </w:rPr>
      </w:pPr>
      <w:r w:rsidRPr="00E83040">
        <w:rPr>
          <w:rFonts w:ascii="Bahnschrift" w:hAnsi="Bahnschrift"/>
        </w:rPr>
        <w:t>Using strings is straightforward.</w:t>
      </w:r>
    </w:p>
    <w:p w14:paraId="142E3CF4" w14:textId="7FE4844B" w:rsidR="00E83040" w:rsidRDefault="00E83040" w:rsidP="00E83040">
      <w:pPr>
        <w:rPr>
          <w:rFonts w:ascii="Bahnschrift" w:hAnsi="Bahnschrift"/>
          <w:lang w:val="en-US"/>
        </w:rPr>
      </w:pPr>
    </w:p>
    <w:p w14:paraId="4E20E14C" w14:textId="5E70108D" w:rsidR="00E83040" w:rsidRDefault="00E83040" w:rsidP="00E83040">
      <w:pPr>
        <w:rPr>
          <w:rFonts w:ascii="Bahnschrift" w:hAnsi="Bahnschrift"/>
          <w:lang w:val="en-US"/>
        </w:rPr>
      </w:pPr>
    </w:p>
    <w:p w14:paraId="0C37D94D" w14:textId="77777777" w:rsidR="00E83040" w:rsidRDefault="00E83040" w:rsidP="00E83040">
      <w:pPr>
        <w:rPr>
          <w:rFonts w:ascii="Bahnschrift" w:hAnsi="Bahnschrift"/>
          <w:lang w:val="en-US"/>
        </w:rPr>
      </w:pPr>
    </w:p>
    <w:p w14:paraId="186E9EC5" w14:textId="2DCE0988" w:rsidR="00E83040" w:rsidRDefault="00E83040">
      <w:pPr>
        <w:rPr>
          <w:rFonts w:ascii="Bahnschrift" w:hAnsi="Bahnschrift"/>
          <w:sz w:val="28"/>
          <w:szCs w:val="28"/>
          <w:lang w:val="en-US"/>
        </w:rPr>
      </w:pPr>
      <w:r>
        <w:rPr>
          <w:rFonts w:ascii="Bahnschrift" w:hAnsi="Bahnschrift"/>
          <w:noProof/>
          <w:sz w:val="28"/>
          <w:szCs w:val="28"/>
          <w:lang w:val="en-US"/>
        </w:rPr>
        <w:lastRenderedPageBreak/>
        <w:drawing>
          <wp:inline distT="0" distB="0" distL="0" distR="0" wp14:anchorId="57243070" wp14:editId="72AA45FD">
            <wp:extent cx="5724525" cy="149098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1490980"/>
                    </a:xfrm>
                    <a:prstGeom prst="rect">
                      <a:avLst/>
                    </a:prstGeom>
                    <a:noFill/>
                    <a:ln>
                      <a:noFill/>
                    </a:ln>
                  </pic:spPr>
                </pic:pic>
              </a:graphicData>
            </a:graphic>
          </wp:inline>
        </w:drawing>
      </w:r>
    </w:p>
    <w:p w14:paraId="54506DE3" w14:textId="586EF4D8" w:rsidR="00E83040" w:rsidRDefault="00E83040">
      <w:pPr>
        <w:rPr>
          <w:rFonts w:ascii="Bahnschrift" w:hAnsi="Bahnschrift"/>
          <w:sz w:val="28"/>
          <w:szCs w:val="28"/>
          <w:lang w:val="en-US"/>
        </w:rPr>
      </w:pPr>
      <w:r>
        <w:rPr>
          <w:rFonts w:ascii="Bahnschrift" w:hAnsi="Bahnschrift"/>
          <w:noProof/>
          <w:sz w:val="28"/>
          <w:szCs w:val="28"/>
          <w:lang w:val="en-US"/>
        </w:rPr>
        <w:drawing>
          <wp:anchor distT="0" distB="0" distL="114300" distR="114300" simplePos="0" relativeHeight="251659264" behindDoc="1" locked="0" layoutInCell="1" allowOverlap="1" wp14:anchorId="7C9DA569" wp14:editId="67B12459">
            <wp:simplePos x="0" y="0"/>
            <wp:positionH relativeFrom="margin">
              <wp:align>center</wp:align>
            </wp:positionH>
            <wp:positionV relativeFrom="paragraph">
              <wp:posOffset>142186</wp:posOffset>
            </wp:positionV>
            <wp:extent cx="2190115" cy="2896870"/>
            <wp:effectExtent l="0" t="0" r="635" b="0"/>
            <wp:wrapTight wrapText="bothSides">
              <wp:wrapPolygon edited="0">
                <wp:start x="0" y="0"/>
                <wp:lineTo x="0" y="21448"/>
                <wp:lineTo x="21418" y="21448"/>
                <wp:lineTo x="2141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0115" cy="2896870"/>
                    </a:xfrm>
                    <a:prstGeom prst="rect">
                      <a:avLst/>
                    </a:prstGeom>
                    <a:noFill/>
                    <a:ln>
                      <a:noFill/>
                    </a:ln>
                  </pic:spPr>
                </pic:pic>
              </a:graphicData>
            </a:graphic>
          </wp:anchor>
        </w:drawing>
      </w:r>
    </w:p>
    <w:p w14:paraId="33B3E274" w14:textId="6CB3F099" w:rsidR="00E83040" w:rsidRPr="00E83040" w:rsidRDefault="00E83040" w:rsidP="00E83040">
      <w:pPr>
        <w:rPr>
          <w:rFonts w:ascii="Bahnschrift" w:hAnsi="Bahnschrift"/>
          <w:sz w:val="28"/>
          <w:szCs w:val="28"/>
          <w:lang w:val="en-US"/>
        </w:rPr>
      </w:pPr>
    </w:p>
    <w:p w14:paraId="4E221C36" w14:textId="0DA11C8F" w:rsidR="00E83040" w:rsidRPr="00E83040" w:rsidRDefault="00E83040" w:rsidP="00E83040">
      <w:pPr>
        <w:rPr>
          <w:rFonts w:ascii="Bahnschrift" w:hAnsi="Bahnschrift"/>
          <w:sz w:val="28"/>
          <w:szCs w:val="28"/>
          <w:lang w:val="en-US"/>
        </w:rPr>
      </w:pPr>
    </w:p>
    <w:p w14:paraId="78D164B9" w14:textId="1412180D" w:rsidR="00E83040" w:rsidRPr="00E83040" w:rsidRDefault="00E83040" w:rsidP="00E83040">
      <w:pPr>
        <w:rPr>
          <w:rFonts w:ascii="Bahnschrift" w:hAnsi="Bahnschrift"/>
          <w:sz w:val="28"/>
          <w:szCs w:val="28"/>
          <w:lang w:val="en-US"/>
        </w:rPr>
      </w:pPr>
    </w:p>
    <w:p w14:paraId="15317488" w14:textId="255035A9" w:rsidR="00E83040" w:rsidRPr="00E83040" w:rsidRDefault="00E83040" w:rsidP="00E83040">
      <w:pPr>
        <w:rPr>
          <w:rFonts w:ascii="Bahnschrift" w:hAnsi="Bahnschrift"/>
          <w:sz w:val="28"/>
          <w:szCs w:val="28"/>
          <w:lang w:val="en-US"/>
        </w:rPr>
      </w:pPr>
    </w:p>
    <w:p w14:paraId="11276D56" w14:textId="309A4706" w:rsidR="00E83040" w:rsidRPr="00E83040" w:rsidRDefault="00E83040" w:rsidP="00E83040">
      <w:pPr>
        <w:rPr>
          <w:rFonts w:ascii="Bahnschrift" w:hAnsi="Bahnschrift"/>
          <w:sz w:val="28"/>
          <w:szCs w:val="28"/>
          <w:lang w:val="en-US"/>
        </w:rPr>
      </w:pPr>
    </w:p>
    <w:p w14:paraId="29A36F4C" w14:textId="7DF18056" w:rsidR="00E83040" w:rsidRPr="00E83040" w:rsidRDefault="00E83040" w:rsidP="00E83040">
      <w:pPr>
        <w:rPr>
          <w:rFonts w:ascii="Bahnschrift" w:hAnsi="Bahnschrift"/>
          <w:sz w:val="28"/>
          <w:szCs w:val="28"/>
          <w:lang w:val="en-US"/>
        </w:rPr>
      </w:pPr>
    </w:p>
    <w:p w14:paraId="34D55941" w14:textId="77CDEFBF" w:rsidR="00E83040" w:rsidRDefault="00E83040" w:rsidP="00E83040">
      <w:pPr>
        <w:rPr>
          <w:rFonts w:ascii="Bahnschrift" w:hAnsi="Bahnschrift"/>
          <w:sz w:val="28"/>
          <w:szCs w:val="28"/>
          <w:lang w:val="en-US"/>
        </w:rPr>
      </w:pPr>
    </w:p>
    <w:p w14:paraId="32736A20" w14:textId="10BB0B4B" w:rsidR="00E83040" w:rsidRDefault="00E83040" w:rsidP="00E83040">
      <w:pPr>
        <w:rPr>
          <w:rFonts w:ascii="Bahnschrift" w:hAnsi="Bahnschrift"/>
          <w:sz w:val="28"/>
          <w:szCs w:val="28"/>
          <w:lang w:val="en-US"/>
        </w:rPr>
      </w:pPr>
    </w:p>
    <w:p w14:paraId="72AD0287" w14:textId="7246DD6A" w:rsidR="00E83040" w:rsidRPr="00E83040" w:rsidRDefault="00E83040" w:rsidP="00E83040">
      <w:pPr>
        <w:rPr>
          <w:rFonts w:ascii="Bahnschrift" w:hAnsi="Bahnschrift"/>
          <w:color w:val="FF0000"/>
          <w:sz w:val="28"/>
          <w:szCs w:val="28"/>
          <w:lang w:val="en-US"/>
        </w:rPr>
      </w:pPr>
    </w:p>
    <w:p w14:paraId="6AC72F32" w14:textId="77777777" w:rsidR="00E83040" w:rsidRPr="00E83040" w:rsidRDefault="00E83040" w:rsidP="00E83040">
      <w:pPr>
        <w:rPr>
          <w:rFonts w:ascii="Bahnschrift" w:hAnsi="Bahnschrift"/>
          <w:b/>
          <w:bCs/>
          <w:color w:val="FF0000"/>
          <w:lang w:val="en-US"/>
        </w:rPr>
      </w:pPr>
      <w:r w:rsidRPr="00E83040">
        <w:rPr>
          <w:rFonts w:ascii="Bahnschrift" w:hAnsi="Bahnschrift"/>
          <w:b/>
          <w:bCs/>
          <w:color w:val="FF0000"/>
          <w:lang w:val="en-US"/>
        </w:rPr>
        <w:t>Calculating File Hashes</w:t>
      </w:r>
    </w:p>
    <w:p w14:paraId="766A8C8F" w14:textId="77777777" w:rsidR="00E83040" w:rsidRPr="00E83040" w:rsidRDefault="00E83040" w:rsidP="00E83040">
      <w:pPr>
        <w:rPr>
          <w:rFonts w:ascii="Bahnschrift" w:hAnsi="Bahnschrift"/>
          <w:lang w:val="en-US"/>
        </w:rPr>
      </w:pPr>
      <w:r w:rsidRPr="00E83040">
        <w:rPr>
          <w:rFonts w:ascii="Bahnschrift" w:hAnsi="Bahnschrift"/>
          <w:lang w:val="en-US"/>
        </w:rPr>
        <w:t xml:space="preserve">File hashing generates a fixed-size unique identifier for a file, much like a </w:t>
      </w:r>
      <w:r w:rsidRPr="00E83040">
        <w:rPr>
          <w:rFonts w:ascii="Bahnschrift" w:hAnsi="Bahnschrift"/>
          <w:b/>
          <w:bCs/>
          <w:lang w:val="en-US"/>
        </w:rPr>
        <w:t>fingerprint</w:t>
      </w:r>
      <w:r w:rsidRPr="00E83040">
        <w:rPr>
          <w:rFonts w:ascii="Bahnschrift" w:hAnsi="Bahnschrift"/>
          <w:lang w:val="en-US"/>
        </w:rPr>
        <w:t>. This identifier can be used to verify file integrity and detect known malware samples. In malware analysis, hashes help analysts track malicious files and compare them against threat intelligence databases.</w:t>
      </w:r>
    </w:p>
    <w:p w14:paraId="709F4128" w14:textId="77777777" w:rsidR="00E83040" w:rsidRPr="00E83040" w:rsidRDefault="00E83040" w:rsidP="00E83040">
      <w:pPr>
        <w:rPr>
          <w:rFonts w:ascii="Bahnschrift" w:hAnsi="Bahnschrift"/>
          <w:lang w:val="en-US"/>
        </w:rPr>
      </w:pPr>
      <w:r w:rsidRPr="00E83040">
        <w:rPr>
          <w:rFonts w:ascii="Bahnschrift" w:hAnsi="Bahnschrift"/>
          <w:lang w:val="en-US"/>
        </w:rPr>
        <w:t>Commonly used hashing algorithms include:</w:t>
      </w:r>
    </w:p>
    <w:p w14:paraId="28939B70" w14:textId="77777777" w:rsidR="00E83040" w:rsidRPr="00E83040" w:rsidRDefault="00E83040" w:rsidP="00E83040">
      <w:pPr>
        <w:numPr>
          <w:ilvl w:val="0"/>
          <w:numId w:val="4"/>
        </w:numPr>
        <w:rPr>
          <w:rFonts w:ascii="Bahnschrift" w:hAnsi="Bahnschrift"/>
          <w:lang w:val="en-US"/>
        </w:rPr>
      </w:pPr>
      <w:r w:rsidRPr="00E83040">
        <w:rPr>
          <w:rFonts w:ascii="Bahnschrift" w:hAnsi="Bahnschrift"/>
          <w:b/>
          <w:bCs/>
          <w:lang w:val="en-US"/>
        </w:rPr>
        <w:t>MD5</w:t>
      </w:r>
      <w:r w:rsidRPr="00E83040">
        <w:rPr>
          <w:rFonts w:ascii="Bahnschrift" w:hAnsi="Bahnschrift"/>
          <w:lang w:val="en-US"/>
        </w:rPr>
        <w:t xml:space="preserve"> (md5sum) – Fast but prone to collisions (not recommended for security-sensitive applications).</w:t>
      </w:r>
    </w:p>
    <w:p w14:paraId="41BECD90" w14:textId="77777777" w:rsidR="00E83040" w:rsidRPr="00E83040" w:rsidRDefault="00E83040" w:rsidP="00E83040">
      <w:pPr>
        <w:numPr>
          <w:ilvl w:val="0"/>
          <w:numId w:val="4"/>
        </w:numPr>
        <w:rPr>
          <w:rFonts w:ascii="Bahnschrift" w:hAnsi="Bahnschrift"/>
          <w:lang w:val="en-US"/>
        </w:rPr>
      </w:pPr>
      <w:r w:rsidRPr="00E83040">
        <w:rPr>
          <w:rFonts w:ascii="Bahnschrift" w:hAnsi="Bahnschrift"/>
          <w:b/>
          <w:bCs/>
          <w:lang w:val="en-US"/>
        </w:rPr>
        <w:t>SHA-1</w:t>
      </w:r>
      <w:r w:rsidRPr="00E83040">
        <w:rPr>
          <w:rFonts w:ascii="Bahnschrift" w:hAnsi="Bahnschrift"/>
          <w:lang w:val="en-US"/>
        </w:rPr>
        <w:t xml:space="preserve"> (sha1sum) – More secure than MD5 but still vulnerable to certain attacks.</w:t>
      </w:r>
    </w:p>
    <w:p w14:paraId="4FE0D7CA" w14:textId="3B31BBEE" w:rsidR="00E83040" w:rsidRDefault="00E83040" w:rsidP="00E83040">
      <w:pPr>
        <w:numPr>
          <w:ilvl w:val="0"/>
          <w:numId w:val="4"/>
        </w:numPr>
        <w:rPr>
          <w:rFonts w:ascii="Bahnschrift" w:hAnsi="Bahnschrift"/>
          <w:lang w:val="en-US"/>
        </w:rPr>
      </w:pPr>
      <w:r w:rsidRPr="00E83040">
        <w:rPr>
          <w:rFonts w:ascii="Bahnschrift" w:hAnsi="Bahnschrift"/>
          <w:b/>
          <w:bCs/>
          <w:lang w:val="en-US"/>
        </w:rPr>
        <w:t>SHA-256</w:t>
      </w:r>
      <w:r w:rsidRPr="00E83040">
        <w:rPr>
          <w:rFonts w:ascii="Bahnschrift" w:hAnsi="Bahnschrift"/>
          <w:lang w:val="en-US"/>
        </w:rPr>
        <w:t xml:space="preserve"> (sha256sum) – Stronger and widely used for security purposes.</w:t>
      </w:r>
    </w:p>
    <w:p w14:paraId="77CB85FA" w14:textId="77777777" w:rsidR="00E83040" w:rsidRPr="00E83040" w:rsidRDefault="00E83040" w:rsidP="00E83040">
      <w:pPr>
        <w:rPr>
          <w:rFonts w:ascii="Bahnschrift" w:hAnsi="Bahnschrift"/>
          <w:color w:val="FF0000"/>
          <w:lang w:val="en-US"/>
        </w:rPr>
      </w:pPr>
      <w:r w:rsidRPr="00E83040">
        <w:rPr>
          <w:rFonts w:ascii="Bahnschrift" w:hAnsi="Bahnschrift"/>
          <w:color w:val="FF0000"/>
          <w:lang w:val="en-US"/>
        </w:rPr>
        <w:t xml:space="preserve">AV Scans and </w:t>
      </w:r>
      <w:proofErr w:type="spellStart"/>
      <w:r w:rsidRPr="00E83040">
        <w:rPr>
          <w:rFonts w:ascii="Bahnschrift" w:hAnsi="Bahnschrift"/>
          <w:color w:val="FF0000"/>
          <w:lang w:val="en-US"/>
        </w:rPr>
        <w:t>VirusTotal</w:t>
      </w:r>
      <w:proofErr w:type="spellEnd"/>
    </w:p>
    <w:p w14:paraId="01B96602" w14:textId="441BE975" w:rsidR="00E83040" w:rsidRPr="00E83040" w:rsidRDefault="00E83040" w:rsidP="00E83040">
      <w:pPr>
        <w:rPr>
          <w:rFonts w:ascii="Bahnschrift" w:hAnsi="Bahnschrift"/>
          <w:lang w:val="en-US"/>
        </w:rPr>
      </w:pPr>
      <w:r w:rsidRPr="00E83040">
        <w:rPr>
          <w:rFonts w:ascii="Bahnschrift" w:hAnsi="Bahnschrift"/>
          <w:lang w:val="en-US"/>
        </w:rPr>
        <w:t xml:space="preserve">Using antivirus (AV) scans or searching for a file’s hash on </w:t>
      </w:r>
      <w:proofErr w:type="spellStart"/>
      <w:r w:rsidRPr="00E83040">
        <w:rPr>
          <w:rFonts w:ascii="Bahnschrift" w:hAnsi="Bahnschrift"/>
          <w:lang w:val="en-US"/>
        </w:rPr>
        <w:t>VirusTotal</w:t>
      </w:r>
      <w:proofErr w:type="spellEnd"/>
      <w:r w:rsidRPr="00E83040">
        <w:rPr>
          <w:rFonts w:ascii="Bahnschrift" w:hAnsi="Bahnschrift"/>
          <w:lang w:val="en-US"/>
        </w:rPr>
        <w:t xml:space="preserve"> can help determine if a file is malicious. Security researchers classify malware based on its behavior, and these tools provide insights into known threats.</w:t>
      </w:r>
    </w:p>
    <w:p w14:paraId="627959D4" w14:textId="77777777" w:rsidR="00E83040" w:rsidRDefault="00E83040" w:rsidP="00E83040">
      <w:pPr>
        <w:rPr>
          <w:rFonts w:ascii="Bahnschrift" w:hAnsi="Bahnschrift"/>
          <w:lang w:val="en-US"/>
        </w:rPr>
      </w:pPr>
    </w:p>
    <w:p w14:paraId="6E422BA2" w14:textId="77777777" w:rsidR="00E83040" w:rsidRDefault="00E83040" w:rsidP="00E83040">
      <w:pPr>
        <w:rPr>
          <w:rFonts w:ascii="Bahnschrift" w:hAnsi="Bahnschrift"/>
          <w:lang w:val="en-US"/>
        </w:rPr>
      </w:pPr>
    </w:p>
    <w:p w14:paraId="408B01D7" w14:textId="6478181E" w:rsidR="00E83040" w:rsidRPr="00E83040" w:rsidRDefault="00E83040" w:rsidP="00E83040">
      <w:pPr>
        <w:rPr>
          <w:rFonts w:ascii="Bahnschrift" w:hAnsi="Bahnschrift"/>
          <w:lang w:val="en-US"/>
        </w:rPr>
      </w:pPr>
      <w:r w:rsidRPr="00E83040">
        <w:rPr>
          <w:rFonts w:ascii="Bahnschrift" w:hAnsi="Bahnschrift"/>
          <w:lang w:val="en-US"/>
        </w:rPr>
        <w:lastRenderedPageBreak/>
        <w:t>Best Practices for Online Scanning:</w:t>
      </w:r>
    </w:p>
    <w:p w14:paraId="2FD267E8" w14:textId="77777777" w:rsidR="00E83040" w:rsidRPr="00E83040" w:rsidRDefault="00E83040" w:rsidP="00E83040">
      <w:pPr>
        <w:rPr>
          <w:rFonts w:ascii="Bahnschrift" w:hAnsi="Bahnschrift"/>
          <w:lang w:val="en-US"/>
        </w:rPr>
      </w:pPr>
      <w:r w:rsidRPr="00E83040">
        <w:rPr>
          <w:rFonts w:ascii="Bahnschrift" w:hAnsi="Bahnschrift"/>
          <w:lang w:val="en-US"/>
        </w:rPr>
        <w:t>Prefer hash searches: Instead of uploading a file, search for its hash (MD5, SHA-1, or SHA-256) to check if it has already been analyzed.</w:t>
      </w:r>
    </w:p>
    <w:p w14:paraId="7E035C72" w14:textId="4B40D8F2" w:rsidR="00E83040" w:rsidRDefault="00E83040" w:rsidP="00E83040">
      <w:pPr>
        <w:rPr>
          <w:rFonts w:ascii="Bahnschrift" w:hAnsi="Bahnschrift"/>
          <w:lang w:val="en-US"/>
        </w:rPr>
      </w:pPr>
      <w:r w:rsidRPr="00E83040">
        <w:rPr>
          <w:rFonts w:ascii="Bahnschrift" w:hAnsi="Bahnschrift"/>
          <w:lang w:val="en-US"/>
        </w:rPr>
        <w:t>Be cautious when uploading: Uploading malware samples to online scanners may expose sensitive information. Only do so if you fully understand the risks.</w:t>
      </w:r>
    </w:p>
    <w:p w14:paraId="11CFA5F1" w14:textId="77777777" w:rsidR="005820F7" w:rsidRPr="00E83040" w:rsidRDefault="005820F7" w:rsidP="00E83040">
      <w:pPr>
        <w:rPr>
          <w:rFonts w:ascii="Bahnschrift" w:hAnsi="Bahnschrift"/>
          <w:lang w:val="en-US"/>
        </w:rPr>
      </w:pPr>
    </w:p>
    <w:p w14:paraId="6D93E71C" w14:textId="4431641B" w:rsidR="00E83040" w:rsidRDefault="005820F7" w:rsidP="00E83040">
      <w:pPr>
        <w:rPr>
          <w:rFonts w:ascii="Bahnschrift" w:hAnsi="Bahnschrift"/>
          <w:sz w:val="28"/>
          <w:szCs w:val="28"/>
          <w:lang w:val="en-US"/>
        </w:rPr>
      </w:pPr>
      <w:r>
        <w:rPr>
          <w:rFonts w:ascii="Bahnschrift" w:hAnsi="Bahnschrift"/>
          <w:noProof/>
          <w:sz w:val="28"/>
          <w:szCs w:val="28"/>
          <w:lang w:val="en-US"/>
        </w:rPr>
        <w:drawing>
          <wp:inline distT="0" distB="0" distL="0" distR="0" wp14:anchorId="221F8EC9" wp14:editId="63E57201">
            <wp:extent cx="5086985" cy="937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6985" cy="937260"/>
                    </a:xfrm>
                    <a:prstGeom prst="rect">
                      <a:avLst/>
                    </a:prstGeom>
                    <a:noFill/>
                    <a:ln>
                      <a:noFill/>
                    </a:ln>
                  </pic:spPr>
                </pic:pic>
              </a:graphicData>
            </a:graphic>
          </wp:inline>
        </w:drawing>
      </w:r>
    </w:p>
    <w:p w14:paraId="35DA4A6F" w14:textId="22A0435E" w:rsidR="005820F7" w:rsidRDefault="005820F7" w:rsidP="00E83040">
      <w:pPr>
        <w:rPr>
          <w:rFonts w:ascii="Bahnschrift" w:hAnsi="Bahnschrift"/>
          <w:sz w:val="28"/>
          <w:szCs w:val="28"/>
          <w:lang w:val="en-US"/>
        </w:rPr>
      </w:pPr>
      <w:r>
        <w:rPr>
          <w:rFonts w:ascii="Bahnschrift" w:hAnsi="Bahnschrift"/>
          <w:noProof/>
          <w:sz w:val="28"/>
          <w:szCs w:val="28"/>
          <w:lang w:val="en-US"/>
        </w:rPr>
        <w:drawing>
          <wp:anchor distT="0" distB="0" distL="114300" distR="114300" simplePos="0" relativeHeight="251660288" behindDoc="0" locked="0" layoutInCell="1" allowOverlap="1" wp14:anchorId="492B9BE0" wp14:editId="75153795">
            <wp:simplePos x="914400" y="3465499"/>
            <wp:positionH relativeFrom="column">
              <wp:align>left</wp:align>
            </wp:positionH>
            <wp:positionV relativeFrom="paragraph">
              <wp:align>top</wp:align>
            </wp:positionV>
            <wp:extent cx="5724525" cy="2666365"/>
            <wp:effectExtent l="0" t="0" r="9525"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2666365"/>
                    </a:xfrm>
                    <a:prstGeom prst="rect">
                      <a:avLst/>
                    </a:prstGeom>
                    <a:noFill/>
                    <a:ln>
                      <a:noFill/>
                    </a:ln>
                  </pic:spPr>
                </pic:pic>
              </a:graphicData>
            </a:graphic>
          </wp:anchor>
        </w:drawing>
      </w:r>
      <w:r>
        <w:rPr>
          <w:rFonts w:ascii="Bahnschrift" w:hAnsi="Bahnschrift"/>
          <w:sz w:val="28"/>
          <w:szCs w:val="28"/>
          <w:lang w:val="en-US"/>
        </w:rPr>
        <w:br w:type="textWrapping" w:clear="all"/>
      </w:r>
      <w:r>
        <w:rPr>
          <w:rFonts w:ascii="Bahnschrift" w:hAnsi="Bahnschrift"/>
          <w:noProof/>
          <w:sz w:val="28"/>
          <w:szCs w:val="28"/>
          <w:lang w:val="en-US"/>
        </w:rPr>
        <w:drawing>
          <wp:inline distT="0" distB="0" distL="0" distR="0" wp14:anchorId="3F669AB8" wp14:editId="522655AE">
            <wp:extent cx="5732145" cy="3273425"/>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3273425"/>
                    </a:xfrm>
                    <a:prstGeom prst="rect">
                      <a:avLst/>
                    </a:prstGeom>
                    <a:noFill/>
                    <a:ln>
                      <a:noFill/>
                    </a:ln>
                  </pic:spPr>
                </pic:pic>
              </a:graphicData>
            </a:graphic>
          </wp:inline>
        </w:drawing>
      </w:r>
    </w:p>
    <w:p w14:paraId="5F708C55" w14:textId="77777777" w:rsidR="005820F7" w:rsidRPr="005820F7" w:rsidRDefault="005820F7" w:rsidP="005820F7">
      <w:pPr>
        <w:rPr>
          <w:rFonts w:ascii="Bahnschrift" w:hAnsi="Bahnschrift"/>
          <w:b/>
          <w:bCs/>
          <w:color w:val="FF0000"/>
          <w:lang w:val="en-US"/>
        </w:rPr>
      </w:pPr>
      <w:r w:rsidRPr="005820F7">
        <w:rPr>
          <w:rFonts w:ascii="Bahnschrift" w:hAnsi="Bahnschrift"/>
          <w:b/>
          <w:bCs/>
          <w:color w:val="FF0000"/>
          <w:lang w:val="en-US"/>
        </w:rPr>
        <w:lastRenderedPageBreak/>
        <w:t xml:space="preserve">Analyzing the PE Header with </w:t>
      </w:r>
      <w:proofErr w:type="spellStart"/>
      <w:r w:rsidRPr="005820F7">
        <w:rPr>
          <w:rFonts w:ascii="Bahnschrift" w:hAnsi="Bahnschrift"/>
          <w:b/>
          <w:bCs/>
          <w:color w:val="FF0000"/>
          <w:lang w:val="en-US"/>
        </w:rPr>
        <w:t>pecheck</w:t>
      </w:r>
      <w:proofErr w:type="spellEnd"/>
    </w:p>
    <w:p w14:paraId="7BC47BC8" w14:textId="71FF2AF6" w:rsidR="005820F7" w:rsidRPr="005820F7" w:rsidRDefault="005820F7" w:rsidP="005820F7">
      <w:pPr>
        <w:rPr>
          <w:rFonts w:ascii="Bahnschrift" w:hAnsi="Bahnschrift"/>
          <w:lang w:val="en-US"/>
        </w:rPr>
      </w:pPr>
      <w:r w:rsidRPr="005820F7">
        <w:rPr>
          <w:rFonts w:ascii="Bahnschrift" w:hAnsi="Bahnschrift"/>
          <w:lang w:val="en-US"/>
        </w:rPr>
        <w:t xml:space="preserve">The </w:t>
      </w:r>
      <w:proofErr w:type="spellStart"/>
      <w:r w:rsidRPr="005820F7">
        <w:rPr>
          <w:rFonts w:ascii="Bahnschrift" w:hAnsi="Bahnschrift"/>
          <w:b/>
          <w:bCs/>
          <w:lang w:val="en-US"/>
        </w:rPr>
        <w:t>pecheck</w:t>
      </w:r>
      <w:proofErr w:type="spellEnd"/>
      <w:r w:rsidRPr="005820F7">
        <w:rPr>
          <w:rFonts w:ascii="Bahnschrift" w:hAnsi="Bahnschrift"/>
          <w:lang w:val="en-US"/>
        </w:rPr>
        <w:t xml:space="preserve"> utility, available in the </w:t>
      </w:r>
      <w:proofErr w:type="spellStart"/>
      <w:r w:rsidRPr="005820F7">
        <w:rPr>
          <w:rFonts w:ascii="Bahnschrift" w:hAnsi="Bahnschrift"/>
          <w:b/>
          <w:bCs/>
          <w:lang w:val="en-US"/>
        </w:rPr>
        <w:t>Remnux</w:t>
      </w:r>
      <w:proofErr w:type="spellEnd"/>
      <w:r w:rsidRPr="005820F7">
        <w:rPr>
          <w:rFonts w:ascii="Bahnschrift" w:hAnsi="Bahnschrift"/>
          <w:b/>
          <w:bCs/>
          <w:lang w:val="en-US"/>
        </w:rPr>
        <w:t xml:space="preserve"> VM</w:t>
      </w:r>
      <w:r w:rsidRPr="005820F7">
        <w:rPr>
          <w:rFonts w:ascii="Bahnschrift" w:hAnsi="Bahnschrift"/>
          <w:lang w:val="en-US"/>
        </w:rPr>
        <w:t>,</w:t>
      </w:r>
      <w:r w:rsidRPr="005820F7">
        <w:rPr>
          <w:lang w:val="en-US"/>
        </w:rPr>
        <w:t xml:space="preserve"> </w:t>
      </w:r>
      <w:r w:rsidRPr="005820F7">
        <w:rPr>
          <w:rFonts w:ascii="Bahnschrift" w:hAnsi="Bahnschrift"/>
          <w:lang w:val="en-US"/>
        </w:rPr>
        <w:t xml:space="preserve">is a powerful tool for inspecting the </w:t>
      </w:r>
      <w:r w:rsidRPr="005820F7">
        <w:rPr>
          <w:rFonts w:ascii="Bahnschrift" w:hAnsi="Bahnschrift"/>
          <w:b/>
          <w:bCs/>
          <w:lang w:val="en-US"/>
        </w:rPr>
        <w:t>Portable Executable (PE) header</w:t>
      </w:r>
      <w:r w:rsidRPr="005820F7">
        <w:rPr>
          <w:rFonts w:ascii="Bahnschrift" w:hAnsi="Bahnschrift"/>
          <w:lang w:val="en-US"/>
        </w:rPr>
        <w:t xml:space="preserve"> of Windows binaries. This analysis helps in understanding the structure and characteristics of a suspicious executable.</w:t>
      </w:r>
    </w:p>
    <w:p w14:paraId="3BCD9EDE" w14:textId="77777777" w:rsidR="005820F7" w:rsidRPr="005820F7" w:rsidRDefault="005820F7" w:rsidP="005820F7">
      <w:pPr>
        <w:rPr>
          <w:rFonts w:ascii="Bahnschrift" w:hAnsi="Bahnschrift"/>
          <w:b/>
          <w:bCs/>
          <w:lang w:val="en-US"/>
        </w:rPr>
      </w:pPr>
      <w:r w:rsidRPr="005820F7">
        <w:rPr>
          <w:rFonts w:ascii="Bahnschrift" w:hAnsi="Bahnschrift"/>
          <w:b/>
          <w:bCs/>
          <w:lang w:val="en-US"/>
        </w:rPr>
        <w:t xml:space="preserve">Key Insights from </w:t>
      </w:r>
      <w:proofErr w:type="spellStart"/>
      <w:r w:rsidRPr="005820F7">
        <w:rPr>
          <w:rFonts w:ascii="Bahnschrift" w:hAnsi="Bahnschrift"/>
          <w:b/>
          <w:bCs/>
          <w:lang w:val="en-US"/>
        </w:rPr>
        <w:t>pecheck</w:t>
      </w:r>
      <w:proofErr w:type="spellEnd"/>
      <w:r w:rsidRPr="005820F7">
        <w:rPr>
          <w:rFonts w:ascii="Bahnschrift" w:hAnsi="Bahnschrift"/>
          <w:b/>
          <w:bCs/>
          <w:lang w:val="en-US"/>
        </w:rPr>
        <w:t xml:space="preserve"> Output:</w:t>
      </w:r>
    </w:p>
    <w:p w14:paraId="5A548430" w14:textId="77777777" w:rsidR="005820F7" w:rsidRPr="005820F7" w:rsidRDefault="005820F7" w:rsidP="005820F7">
      <w:pPr>
        <w:numPr>
          <w:ilvl w:val="0"/>
          <w:numId w:val="5"/>
        </w:numPr>
        <w:rPr>
          <w:rFonts w:ascii="Bahnschrift" w:hAnsi="Bahnschrift"/>
          <w:lang w:val="en-US"/>
        </w:rPr>
      </w:pPr>
      <w:r w:rsidRPr="005820F7">
        <w:rPr>
          <w:rFonts w:ascii="Bahnschrift" w:hAnsi="Bahnschrift"/>
          <w:b/>
          <w:bCs/>
          <w:lang w:val="en-US"/>
        </w:rPr>
        <w:t>Section Details:</w:t>
      </w:r>
      <w:r w:rsidRPr="005820F7">
        <w:rPr>
          <w:rFonts w:ascii="Bahnschrift" w:hAnsi="Bahnschrift"/>
          <w:lang w:val="en-US"/>
        </w:rPr>
        <w:t xml:space="preserve"> Displays sections like .text</w:t>
      </w:r>
      <w:proofErr w:type="gramStart"/>
      <w:r w:rsidRPr="005820F7">
        <w:rPr>
          <w:rFonts w:ascii="Bahnschrift" w:hAnsi="Bahnschrift"/>
          <w:lang w:val="en-US"/>
        </w:rPr>
        <w:t>, .</w:t>
      </w:r>
      <w:proofErr w:type="spellStart"/>
      <w:r w:rsidRPr="005820F7">
        <w:rPr>
          <w:rFonts w:ascii="Bahnschrift" w:hAnsi="Bahnschrift"/>
          <w:lang w:val="en-US"/>
        </w:rPr>
        <w:t>rdata</w:t>
      </w:r>
      <w:proofErr w:type="spellEnd"/>
      <w:proofErr w:type="gramEnd"/>
      <w:r w:rsidRPr="005820F7">
        <w:rPr>
          <w:rFonts w:ascii="Bahnschrift" w:hAnsi="Bahnschrift"/>
          <w:lang w:val="en-US"/>
        </w:rPr>
        <w:t>, .data, and .</w:t>
      </w:r>
      <w:proofErr w:type="spellStart"/>
      <w:r w:rsidRPr="005820F7">
        <w:rPr>
          <w:rFonts w:ascii="Bahnschrift" w:hAnsi="Bahnschrift"/>
          <w:lang w:val="en-US"/>
        </w:rPr>
        <w:t>rsrc</w:t>
      </w:r>
      <w:proofErr w:type="spellEnd"/>
      <w:r w:rsidRPr="005820F7">
        <w:rPr>
          <w:rFonts w:ascii="Bahnschrift" w:hAnsi="Bahnschrift"/>
          <w:lang w:val="en-US"/>
        </w:rPr>
        <w:t>, along with their entropy values, which can indicate potential obfuscation or packing.</w:t>
      </w:r>
    </w:p>
    <w:p w14:paraId="77600199" w14:textId="77777777" w:rsidR="005820F7" w:rsidRPr="005820F7" w:rsidRDefault="005820F7" w:rsidP="005820F7">
      <w:pPr>
        <w:numPr>
          <w:ilvl w:val="0"/>
          <w:numId w:val="5"/>
        </w:numPr>
        <w:rPr>
          <w:rFonts w:ascii="Bahnschrift" w:hAnsi="Bahnschrift"/>
          <w:lang w:val="en-US"/>
        </w:rPr>
      </w:pPr>
      <w:r w:rsidRPr="005820F7">
        <w:rPr>
          <w:rFonts w:ascii="Bahnschrift" w:hAnsi="Bahnschrift"/>
          <w:b/>
          <w:bCs/>
          <w:lang w:val="en-US"/>
        </w:rPr>
        <w:t>File Hashes:</w:t>
      </w:r>
      <w:r w:rsidRPr="005820F7">
        <w:rPr>
          <w:rFonts w:ascii="Bahnschrift" w:hAnsi="Bahnschrift"/>
          <w:lang w:val="en-US"/>
        </w:rPr>
        <w:t xml:space="preserve"> Automatically extracts various hashes (MD5, SHA-1, SHA-256) for easy comparison with threat databases.</w:t>
      </w:r>
    </w:p>
    <w:p w14:paraId="392A3475" w14:textId="77777777" w:rsidR="005820F7" w:rsidRPr="005820F7" w:rsidRDefault="005820F7" w:rsidP="005820F7">
      <w:pPr>
        <w:numPr>
          <w:ilvl w:val="0"/>
          <w:numId w:val="5"/>
        </w:numPr>
        <w:rPr>
          <w:rFonts w:ascii="Bahnschrift" w:hAnsi="Bahnschrift"/>
          <w:lang w:val="en-US"/>
        </w:rPr>
      </w:pPr>
      <w:r w:rsidRPr="005820F7">
        <w:rPr>
          <w:rFonts w:ascii="Bahnschrift" w:hAnsi="Bahnschrift"/>
          <w:b/>
          <w:bCs/>
          <w:lang w:val="en-US"/>
        </w:rPr>
        <w:t>Imported Functions:</w:t>
      </w:r>
      <w:r w:rsidRPr="005820F7">
        <w:rPr>
          <w:rFonts w:ascii="Bahnschrift" w:hAnsi="Bahnschrift"/>
          <w:lang w:val="en-US"/>
        </w:rPr>
        <w:t xml:space="preserve"> Lists the </w:t>
      </w:r>
      <w:r w:rsidRPr="005820F7">
        <w:rPr>
          <w:rFonts w:ascii="Bahnschrift" w:hAnsi="Bahnschrift"/>
          <w:b/>
          <w:bCs/>
          <w:lang w:val="en-US"/>
        </w:rPr>
        <w:t>IMAGE_IMPORT_DESCRIPTOR</w:t>
      </w:r>
      <w:r w:rsidRPr="005820F7">
        <w:rPr>
          <w:rFonts w:ascii="Bahnschrift" w:hAnsi="Bahnschrift"/>
          <w:lang w:val="en-US"/>
        </w:rPr>
        <w:t xml:space="preserve">, showing functions the file imports from dynamic link libraries (DLLs). In the case of </w:t>
      </w:r>
      <w:r w:rsidRPr="005820F7">
        <w:rPr>
          <w:rFonts w:ascii="Bahnschrift" w:hAnsi="Bahnschrift"/>
          <w:b/>
          <w:bCs/>
          <w:lang w:val="en-US"/>
        </w:rPr>
        <w:t>WannaCry</w:t>
      </w:r>
      <w:r w:rsidRPr="005820F7">
        <w:rPr>
          <w:rFonts w:ascii="Bahnschrift" w:hAnsi="Bahnschrift"/>
          <w:lang w:val="en-US"/>
        </w:rPr>
        <w:t xml:space="preserve">, </w:t>
      </w:r>
      <w:proofErr w:type="spellStart"/>
      <w:r w:rsidRPr="005820F7">
        <w:rPr>
          <w:rFonts w:ascii="Bahnschrift" w:hAnsi="Bahnschrift"/>
          <w:lang w:val="en-US"/>
        </w:rPr>
        <w:t>pecheck</w:t>
      </w:r>
      <w:proofErr w:type="spellEnd"/>
      <w:r w:rsidRPr="005820F7">
        <w:rPr>
          <w:rFonts w:ascii="Bahnschrift" w:hAnsi="Bahnschrift"/>
          <w:lang w:val="en-US"/>
        </w:rPr>
        <w:t xml:space="preserve"> reveals imports from ADVAPI32.dll, a system library used for advanced Windows API functions.</w:t>
      </w:r>
    </w:p>
    <w:p w14:paraId="232B394F" w14:textId="754736DA" w:rsidR="005820F7" w:rsidRDefault="005820F7" w:rsidP="005820F7">
      <w:pPr>
        <w:numPr>
          <w:ilvl w:val="0"/>
          <w:numId w:val="5"/>
        </w:numPr>
        <w:rPr>
          <w:rFonts w:ascii="Bahnschrift" w:hAnsi="Bahnschrift"/>
          <w:lang w:val="en-US"/>
        </w:rPr>
      </w:pPr>
      <w:r w:rsidRPr="005820F7">
        <w:rPr>
          <w:rFonts w:ascii="Bahnschrift" w:hAnsi="Bahnschrift"/>
          <w:b/>
          <w:bCs/>
          <w:lang w:val="en-US"/>
        </w:rPr>
        <w:t>Other Metadata:</w:t>
      </w:r>
      <w:r w:rsidRPr="005820F7">
        <w:rPr>
          <w:rFonts w:ascii="Bahnschrift" w:hAnsi="Bahnschrift"/>
          <w:lang w:val="en-US"/>
        </w:rPr>
        <w:t xml:space="preserve"> Can display compile timestamps, entry points, and other useful indicators of potential malicious behavior.</w:t>
      </w:r>
    </w:p>
    <w:p w14:paraId="481037B7" w14:textId="53814541" w:rsidR="005820F7" w:rsidRDefault="005820F7" w:rsidP="005820F7">
      <w:pPr>
        <w:rPr>
          <w:rFonts w:ascii="Bahnschrift" w:hAnsi="Bahnschrift"/>
          <w:lang w:val="en-US"/>
        </w:rPr>
      </w:pPr>
      <w:r>
        <w:rPr>
          <w:rFonts w:ascii="Bahnschrift" w:hAnsi="Bahnschrift"/>
          <w:noProof/>
          <w:lang w:val="en-US"/>
        </w:rPr>
        <w:drawing>
          <wp:inline distT="0" distB="0" distL="0" distR="0" wp14:anchorId="59EE0A17" wp14:editId="6012F6B2">
            <wp:extent cx="5724525" cy="1690370"/>
            <wp:effectExtent l="0" t="0" r="952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1690370"/>
                    </a:xfrm>
                    <a:prstGeom prst="rect">
                      <a:avLst/>
                    </a:prstGeom>
                    <a:noFill/>
                    <a:ln>
                      <a:noFill/>
                    </a:ln>
                  </pic:spPr>
                </pic:pic>
              </a:graphicData>
            </a:graphic>
          </wp:inline>
        </w:drawing>
      </w:r>
    </w:p>
    <w:p w14:paraId="214A9E1D" w14:textId="77777777" w:rsidR="005820F7" w:rsidRPr="005820F7" w:rsidRDefault="005820F7" w:rsidP="005820F7">
      <w:pPr>
        <w:rPr>
          <w:rFonts w:ascii="Bahnschrift" w:hAnsi="Bahnschrift"/>
          <w:lang w:val="en-US"/>
        </w:rPr>
      </w:pPr>
    </w:p>
    <w:p w14:paraId="4C493B20" w14:textId="77777777" w:rsidR="005820F7" w:rsidRPr="005820F7" w:rsidRDefault="005820F7" w:rsidP="005820F7">
      <w:pPr>
        <w:rPr>
          <w:rFonts w:ascii="Bahnschrift" w:hAnsi="Bahnschrift"/>
          <w:b/>
          <w:bCs/>
          <w:color w:val="FF0000"/>
          <w:lang w:val="en-US"/>
        </w:rPr>
      </w:pPr>
      <w:r w:rsidRPr="005820F7">
        <w:rPr>
          <w:rFonts w:ascii="Bahnschrift" w:hAnsi="Bahnschrift"/>
          <w:b/>
          <w:bCs/>
          <w:color w:val="FF0000"/>
          <w:lang w:val="en-US"/>
        </w:rPr>
        <w:t>Analyzing Malware with Hybrid Analysis</w:t>
      </w:r>
    </w:p>
    <w:p w14:paraId="306E0C73" w14:textId="77777777" w:rsidR="005820F7" w:rsidRPr="005820F7" w:rsidRDefault="005820F7" w:rsidP="005820F7">
      <w:pPr>
        <w:rPr>
          <w:rFonts w:ascii="Bahnschrift" w:hAnsi="Bahnschrift"/>
          <w:lang w:val="en-US"/>
        </w:rPr>
      </w:pPr>
      <w:r w:rsidRPr="005820F7">
        <w:rPr>
          <w:rFonts w:ascii="Bahnschrift" w:hAnsi="Bahnschrift"/>
          <w:b/>
          <w:bCs/>
          <w:lang w:val="en-US"/>
        </w:rPr>
        <w:t>Hybrid Analysis</w:t>
      </w:r>
      <w:r w:rsidRPr="005820F7">
        <w:rPr>
          <w:rFonts w:ascii="Bahnschrift" w:hAnsi="Bahnschrift"/>
          <w:lang w:val="en-US"/>
        </w:rPr>
        <w:t xml:space="preserve"> is an online sandbox that runs suspicious files in a controlled environment and generates reports. Instead of uploading a file, it's safer to </w:t>
      </w:r>
      <w:r w:rsidRPr="005820F7">
        <w:rPr>
          <w:rFonts w:ascii="Bahnschrift" w:hAnsi="Bahnschrift"/>
          <w:b/>
          <w:bCs/>
          <w:lang w:val="en-US"/>
        </w:rPr>
        <w:t>search for its hash</w:t>
      </w:r>
      <w:r w:rsidRPr="005820F7">
        <w:rPr>
          <w:rFonts w:ascii="Bahnschrift" w:hAnsi="Bahnschrift"/>
          <w:lang w:val="en-US"/>
        </w:rPr>
        <w:t xml:space="preserve"> to check if it has already been analyzed.</w:t>
      </w:r>
    </w:p>
    <w:p w14:paraId="08E058BE" w14:textId="77777777" w:rsidR="005820F7" w:rsidRPr="005820F7" w:rsidRDefault="005820F7" w:rsidP="005820F7">
      <w:pPr>
        <w:rPr>
          <w:rFonts w:ascii="Bahnschrift" w:hAnsi="Bahnschrift"/>
          <w:lang w:val="en-US"/>
        </w:rPr>
      </w:pPr>
      <w:r w:rsidRPr="005820F7">
        <w:rPr>
          <w:rFonts w:ascii="Bahnschrift" w:hAnsi="Bahnschrift"/>
          <w:lang w:val="en-US"/>
        </w:rPr>
        <w:t xml:space="preserve">For known malware like </w:t>
      </w:r>
      <w:r w:rsidRPr="005820F7">
        <w:rPr>
          <w:rFonts w:ascii="Bahnschrift" w:hAnsi="Bahnschrift"/>
          <w:b/>
          <w:bCs/>
          <w:lang w:val="en-US"/>
        </w:rPr>
        <w:t>WannaCry</w:t>
      </w:r>
      <w:r w:rsidRPr="005820F7">
        <w:rPr>
          <w:rFonts w:ascii="Bahnschrift" w:hAnsi="Bahnschrift"/>
          <w:lang w:val="en-US"/>
        </w:rPr>
        <w:t>, existing reports provide:</w:t>
      </w:r>
    </w:p>
    <w:p w14:paraId="21B93702" w14:textId="77777777" w:rsidR="005820F7" w:rsidRPr="005820F7" w:rsidRDefault="005820F7" w:rsidP="005820F7">
      <w:pPr>
        <w:numPr>
          <w:ilvl w:val="0"/>
          <w:numId w:val="6"/>
        </w:numPr>
        <w:rPr>
          <w:rFonts w:ascii="Bahnschrift" w:hAnsi="Bahnschrift"/>
          <w:lang w:val="en-US"/>
        </w:rPr>
      </w:pPr>
      <w:r w:rsidRPr="005820F7">
        <w:rPr>
          <w:rFonts w:ascii="Bahnschrift" w:hAnsi="Bahnschrift"/>
          <w:b/>
          <w:bCs/>
          <w:lang w:val="en-US"/>
        </w:rPr>
        <w:t>Threat Score &amp; Verdict</w:t>
      </w:r>
      <w:r w:rsidRPr="005820F7">
        <w:rPr>
          <w:rFonts w:ascii="Bahnschrift" w:hAnsi="Bahnschrift"/>
          <w:lang w:val="en-US"/>
        </w:rPr>
        <w:t xml:space="preserve"> – Clearly marked as </w:t>
      </w:r>
      <w:r w:rsidRPr="005820F7">
        <w:rPr>
          <w:rFonts w:ascii="Bahnschrift" w:hAnsi="Bahnschrift"/>
          <w:i/>
          <w:iCs/>
          <w:lang w:val="en-US"/>
        </w:rPr>
        <w:t>malicious</w:t>
      </w:r>
      <w:r w:rsidRPr="005820F7">
        <w:rPr>
          <w:rFonts w:ascii="Bahnschrift" w:hAnsi="Bahnschrift"/>
          <w:lang w:val="en-US"/>
        </w:rPr>
        <w:t xml:space="preserve"> with a </w:t>
      </w:r>
      <w:r w:rsidRPr="005820F7">
        <w:rPr>
          <w:rFonts w:ascii="Bahnschrift" w:hAnsi="Bahnschrift"/>
          <w:b/>
          <w:bCs/>
          <w:lang w:val="en-US"/>
        </w:rPr>
        <w:t>high AV detection rate</w:t>
      </w:r>
      <w:r w:rsidRPr="005820F7">
        <w:rPr>
          <w:rFonts w:ascii="Bahnschrift" w:hAnsi="Bahnschrift"/>
          <w:lang w:val="en-US"/>
        </w:rPr>
        <w:t>.</w:t>
      </w:r>
    </w:p>
    <w:p w14:paraId="5980143A" w14:textId="77777777" w:rsidR="005820F7" w:rsidRPr="005820F7" w:rsidRDefault="005820F7" w:rsidP="005820F7">
      <w:pPr>
        <w:numPr>
          <w:ilvl w:val="0"/>
          <w:numId w:val="6"/>
        </w:numPr>
        <w:rPr>
          <w:rFonts w:ascii="Bahnschrift" w:hAnsi="Bahnschrift"/>
          <w:lang w:val="en-US"/>
        </w:rPr>
      </w:pPr>
      <w:r w:rsidRPr="005820F7">
        <w:rPr>
          <w:rFonts w:ascii="Bahnschrift" w:hAnsi="Bahnschrift"/>
          <w:b/>
          <w:bCs/>
          <w:lang w:val="en-US"/>
        </w:rPr>
        <w:t>Behavior Overview</w:t>
      </w:r>
      <w:r w:rsidRPr="005820F7">
        <w:rPr>
          <w:rFonts w:ascii="Bahnschrift" w:hAnsi="Bahnschrift"/>
          <w:lang w:val="en-US"/>
        </w:rPr>
        <w:t xml:space="preserve"> – Summarizes actions and links them to </w:t>
      </w:r>
      <w:r w:rsidRPr="005820F7">
        <w:rPr>
          <w:rFonts w:ascii="Bahnschrift" w:hAnsi="Bahnschrift"/>
          <w:b/>
          <w:bCs/>
          <w:lang w:val="en-US"/>
        </w:rPr>
        <w:t>MITRE ATT&amp;CK techniques</w:t>
      </w:r>
      <w:r w:rsidRPr="005820F7">
        <w:rPr>
          <w:rFonts w:ascii="Bahnschrift" w:hAnsi="Bahnschrift"/>
          <w:lang w:val="en-US"/>
        </w:rPr>
        <w:t>.</w:t>
      </w:r>
    </w:p>
    <w:p w14:paraId="2194E05F" w14:textId="77777777" w:rsidR="005820F7" w:rsidRPr="005820F7" w:rsidRDefault="005820F7" w:rsidP="005820F7">
      <w:pPr>
        <w:numPr>
          <w:ilvl w:val="0"/>
          <w:numId w:val="6"/>
        </w:numPr>
        <w:rPr>
          <w:rFonts w:ascii="Bahnschrift" w:hAnsi="Bahnschrift"/>
          <w:lang w:val="en-US"/>
        </w:rPr>
      </w:pPr>
      <w:r w:rsidRPr="005820F7">
        <w:rPr>
          <w:rFonts w:ascii="Bahnschrift" w:hAnsi="Bahnschrift"/>
          <w:b/>
          <w:bCs/>
          <w:lang w:val="en-US"/>
        </w:rPr>
        <w:t>Process Execution Details</w:t>
      </w:r>
      <w:r w:rsidRPr="005820F7">
        <w:rPr>
          <w:rFonts w:ascii="Bahnschrift" w:hAnsi="Bahnschrift"/>
          <w:lang w:val="en-US"/>
        </w:rPr>
        <w:t xml:space="preserve"> – Shows </w:t>
      </w:r>
      <w:r w:rsidRPr="005820F7">
        <w:rPr>
          <w:rFonts w:ascii="Bahnschrift" w:hAnsi="Bahnschrift"/>
          <w:b/>
          <w:bCs/>
          <w:lang w:val="en-US"/>
        </w:rPr>
        <w:t>cmd.exe running scripts</w:t>
      </w:r>
      <w:r w:rsidRPr="005820F7">
        <w:rPr>
          <w:rFonts w:ascii="Bahnschrift" w:hAnsi="Bahnschrift"/>
          <w:lang w:val="en-US"/>
        </w:rPr>
        <w:t xml:space="preserve"> to delete backups, a common ransomware tactic.</w:t>
      </w:r>
    </w:p>
    <w:p w14:paraId="6770542E" w14:textId="77777777" w:rsidR="005820F7" w:rsidRPr="005820F7" w:rsidRDefault="005820F7" w:rsidP="005820F7">
      <w:pPr>
        <w:numPr>
          <w:ilvl w:val="0"/>
          <w:numId w:val="6"/>
        </w:numPr>
        <w:rPr>
          <w:rFonts w:ascii="Bahnschrift" w:hAnsi="Bahnschrift"/>
          <w:lang w:val="en-US"/>
        </w:rPr>
      </w:pPr>
      <w:r w:rsidRPr="005820F7">
        <w:rPr>
          <w:rFonts w:ascii="Bahnschrift" w:hAnsi="Bahnschrift"/>
          <w:b/>
          <w:bCs/>
          <w:lang w:val="en-US"/>
        </w:rPr>
        <w:t>Network Activity</w:t>
      </w:r>
      <w:r w:rsidRPr="005820F7">
        <w:rPr>
          <w:rFonts w:ascii="Bahnschrift" w:hAnsi="Bahnschrift"/>
          <w:lang w:val="en-US"/>
        </w:rPr>
        <w:t xml:space="preserve"> – Displays </w:t>
      </w:r>
      <w:r w:rsidRPr="005820F7">
        <w:rPr>
          <w:rFonts w:ascii="Bahnschrift" w:hAnsi="Bahnschrift"/>
          <w:b/>
          <w:bCs/>
          <w:lang w:val="en-US"/>
        </w:rPr>
        <w:t>suspicious connections</w:t>
      </w:r>
      <w:r w:rsidRPr="005820F7">
        <w:rPr>
          <w:rFonts w:ascii="Bahnschrift" w:hAnsi="Bahnschrift"/>
          <w:lang w:val="en-US"/>
        </w:rPr>
        <w:t xml:space="preserve"> made by the malware.</w:t>
      </w:r>
    </w:p>
    <w:p w14:paraId="5B5A6757" w14:textId="77777777" w:rsidR="005820F7" w:rsidRPr="005820F7" w:rsidRDefault="005820F7" w:rsidP="005820F7">
      <w:pPr>
        <w:numPr>
          <w:ilvl w:val="0"/>
          <w:numId w:val="6"/>
        </w:numPr>
        <w:rPr>
          <w:rFonts w:ascii="Bahnschrift" w:hAnsi="Bahnschrift"/>
          <w:lang w:val="en-US"/>
        </w:rPr>
      </w:pPr>
      <w:r w:rsidRPr="005820F7">
        <w:rPr>
          <w:rFonts w:ascii="Bahnschrift" w:hAnsi="Bahnschrift"/>
          <w:b/>
          <w:bCs/>
          <w:lang w:val="en-US"/>
        </w:rPr>
        <w:t>Extracted Strings &amp; Files</w:t>
      </w:r>
      <w:r w:rsidRPr="005820F7">
        <w:rPr>
          <w:rFonts w:ascii="Bahnschrift" w:hAnsi="Bahnschrift"/>
          <w:lang w:val="en-US"/>
        </w:rPr>
        <w:t xml:space="preserve"> – Helps identify scripts and commands used by the malware.</w:t>
      </w:r>
    </w:p>
    <w:p w14:paraId="363B4D65" w14:textId="77777777" w:rsidR="005820F7" w:rsidRPr="005820F7" w:rsidRDefault="005820F7" w:rsidP="005820F7">
      <w:pPr>
        <w:numPr>
          <w:ilvl w:val="0"/>
          <w:numId w:val="6"/>
        </w:numPr>
        <w:rPr>
          <w:rFonts w:ascii="Bahnschrift" w:hAnsi="Bahnschrift"/>
          <w:lang w:val="en-US"/>
        </w:rPr>
      </w:pPr>
      <w:r w:rsidRPr="005820F7">
        <w:rPr>
          <w:rFonts w:ascii="Bahnschrift" w:hAnsi="Bahnschrift"/>
          <w:b/>
          <w:bCs/>
          <w:lang w:val="en-US"/>
        </w:rPr>
        <w:t>Community Comments</w:t>
      </w:r>
      <w:r w:rsidRPr="005820F7">
        <w:rPr>
          <w:rFonts w:ascii="Bahnschrift" w:hAnsi="Bahnschrift"/>
          <w:lang w:val="en-US"/>
        </w:rPr>
        <w:t xml:space="preserve"> – Insights from researchers who analyzed the same file.</w:t>
      </w:r>
    </w:p>
    <w:p w14:paraId="79453899" w14:textId="470D6CAA" w:rsidR="005820F7" w:rsidRDefault="005820F7" w:rsidP="00E83040">
      <w:pPr>
        <w:rPr>
          <w:rFonts w:ascii="Bahnschrift" w:hAnsi="Bahnschrift"/>
          <w:lang w:val="en-US"/>
        </w:rPr>
      </w:pPr>
      <w:r>
        <w:rPr>
          <w:rFonts w:ascii="Bahnschrift" w:hAnsi="Bahnschrift"/>
          <w:noProof/>
          <w:lang w:val="en-US"/>
        </w:rPr>
        <w:lastRenderedPageBreak/>
        <w:drawing>
          <wp:inline distT="0" distB="0" distL="0" distR="0" wp14:anchorId="0D77A48A" wp14:editId="08C3772B">
            <wp:extent cx="5732145" cy="2566670"/>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2566670"/>
                    </a:xfrm>
                    <a:prstGeom prst="rect">
                      <a:avLst/>
                    </a:prstGeom>
                    <a:noFill/>
                    <a:ln>
                      <a:noFill/>
                    </a:ln>
                  </pic:spPr>
                </pic:pic>
              </a:graphicData>
            </a:graphic>
          </wp:inline>
        </w:drawing>
      </w:r>
    </w:p>
    <w:p w14:paraId="690E936A" w14:textId="5B3FB58F" w:rsidR="005820F7" w:rsidRDefault="005820F7" w:rsidP="00E83040">
      <w:pPr>
        <w:rPr>
          <w:rFonts w:ascii="Bahnschrift" w:hAnsi="Bahnschrift"/>
          <w:lang w:val="en-US"/>
        </w:rPr>
      </w:pPr>
      <w:r>
        <w:rPr>
          <w:rFonts w:ascii="Bahnschrift" w:hAnsi="Bahnschrift"/>
          <w:noProof/>
          <w:lang w:val="en-US"/>
        </w:rPr>
        <w:drawing>
          <wp:inline distT="0" distB="0" distL="0" distR="0" wp14:anchorId="149E72D2" wp14:editId="4FEC7CFC">
            <wp:extent cx="5732145" cy="31813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3181350"/>
                    </a:xfrm>
                    <a:prstGeom prst="rect">
                      <a:avLst/>
                    </a:prstGeom>
                    <a:noFill/>
                    <a:ln>
                      <a:noFill/>
                    </a:ln>
                  </pic:spPr>
                </pic:pic>
              </a:graphicData>
            </a:graphic>
          </wp:inline>
        </w:drawing>
      </w:r>
    </w:p>
    <w:p w14:paraId="36251826" w14:textId="4D80D691" w:rsidR="005820F7" w:rsidRDefault="005820F7" w:rsidP="00E83040">
      <w:pPr>
        <w:rPr>
          <w:rFonts w:ascii="Bahnschrift" w:hAnsi="Bahnschrift"/>
          <w:lang w:val="en-US"/>
        </w:rPr>
      </w:pPr>
      <w:r>
        <w:rPr>
          <w:rFonts w:ascii="Bahnschrift" w:hAnsi="Bahnschrift"/>
          <w:noProof/>
          <w:lang w:val="en-US"/>
        </w:rPr>
        <w:lastRenderedPageBreak/>
        <w:drawing>
          <wp:inline distT="0" distB="0" distL="0" distR="0" wp14:anchorId="168A057E" wp14:editId="2223ABC1">
            <wp:extent cx="5188804" cy="37959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3834" cy="3806909"/>
                    </a:xfrm>
                    <a:prstGeom prst="rect">
                      <a:avLst/>
                    </a:prstGeom>
                    <a:noFill/>
                    <a:ln>
                      <a:noFill/>
                    </a:ln>
                  </pic:spPr>
                </pic:pic>
              </a:graphicData>
            </a:graphic>
          </wp:inline>
        </w:drawing>
      </w:r>
    </w:p>
    <w:p w14:paraId="62B44F24" w14:textId="0BB4C66C" w:rsidR="005820F7" w:rsidRDefault="005820F7" w:rsidP="00E83040">
      <w:pPr>
        <w:rPr>
          <w:rFonts w:ascii="Bahnschrift" w:hAnsi="Bahnschrift"/>
          <w:lang w:val="en-US"/>
        </w:rPr>
      </w:pPr>
      <w:r>
        <w:rPr>
          <w:rFonts w:ascii="Bahnschrift" w:hAnsi="Bahnschrift"/>
          <w:noProof/>
          <w:lang w:val="en-US"/>
        </w:rPr>
        <w:drawing>
          <wp:inline distT="0" distB="0" distL="0" distR="0" wp14:anchorId="4C7048B2" wp14:editId="30C15BBF">
            <wp:extent cx="5724525" cy="221297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2212975"/>
                    </a:xfrm>
                    <a:prstGeom prst="rect">
                      <a:avLst/>
                    </a:prstGeom>
                    <a:noFill/>
                    <a:ln>
                      <a:noFill/>
                    </a:ln>
                  </pic:spPr>
                </pic:pic>
              </a:graphicData>
            </a:graphic>
          </wp:inline>
        </w:drawing>
      </w:r>
    </w:p>
    <w:p w14:paraId="14849EE7" w14:textId="77777777" w:rsidR="005820F7" w:rsidRPr="005820F7" w:rsidRDefault="005820F7" w:rsidP="005820F7">
      <w:pPr>
        <w:rPr>
          <w:rFonts w:ascii="Bahnschrift" w:hAnsi="Bahnschrift"/>
          <w:b/>
          <w:bCs/>
          <w:color w:val="FF0000"/>
          <w:lang w:val="en-US"/>
        </w:rPr>
      </w:pPr>
      <w:r w:rsidRPr="005820F7">
        <w:rPr>
          <w:rFonts w:ascii="Bahnschrift" w:hAnsi="Bahnschrift"/>
          <w:b/>
          <w:bCs/>
          <w:color w:val="FF0000"/>
          <w:lang w:val="en-US"/>
        </w:rPr>
        <w:t>Conclusion</w:t>
      </w:r>
    </w:p>
    <w:p w14:paraId="3ED0C2EF" w14:textId="77777777" w:rsidR="005820F7" w:rsidRPr="005820F7" w:rsidRDefault="005820F7" w:rsidP="005820F7">
      <w:pPr>
        <w:rPr>
          <w:rFonts w:ascii="Bahnschrift" w:hAnsi="Bahnschrift"/>
          <w:lang w:val="en-US"/>
        </w:rPr>
      </w:pPr>
      <w:r w:rsidRPr="005820F7">
        <w:rPr>
          <w:rFonts w:ascii="Bahnschrift" w:hAnsi="Bahnschrift"/>
          <w:lang w:val="en-US"/>
        </w:rPr>
        <w:t xml:space="preserve">Malware analysis is a crucial skill for identifying and understanding malicious software. By using both </w:t>
      </w:r>
      <w:r w:rsidRPr="005820F7">
        <w:rPr>
          <w:rFonts w:ascii="Bahnschrift" w:hAnsi="Bahnschrift"/>
          <w:b/>
          <w:bCs/>
          <w:lang w:val="en-US"/>
        </w:rPr>
        <w:t>static</w:t>
      </w:r>
      <w:r w:rsidRPr="005820F7">
        <w:rPr>
          <w:rFonts w:ascii="Bahnschrift" w:hAnsi="Bahnschrift"/>
          <w:lang w:val="en-US"/>
        </w:rPr>
        <w:t xml:space="preserve"> and </w:t>
      </w:r>
      <w:r w:rsidRPr="005820F7">
        <w:rPr>
          <w:rFonts w:ascii="Bahnschrift" w:hAnsi="Bahnschrift"/>
          <w:b/>
          <w:bCs/>
          <w:lang w:val="en-US"/>
        </w:rPr>
        <w:t>dynamic analysis</w:t>
      </w:r>
      <w:r w:rsidRPr="005820F7">
        <w:rPr>
          <w:rFonts w:ascii="Bahnschrift" w:hAnsi="Bahnschrift"/>
          <w:lang w:val="en-US"/>
        </w:rPr>
        <w:t xml:space="preserve"> techniques, security professionals can uncover a malware sample’s behavior, potential impact, and mitigation strategies.</w:t>
      </w:r>
    </w:p>
    <w:p w14:paraId="69D31B72" w14:textId="77777777" w:rsidR="005820F7" w:rsidRPr="005820F7" w:rsidRDefault="005820F7" w:rsidP="005820F7">
      <w:pPr>
        <w:rPr>
          <w:rFonts w:ascii="Bahnschrift" w:hAnsi="Bahnschrift"/>
          <w:lang w:val="en-US"/>
        </w:rPr>
      </w:pPr>
      <w:r w:rsidRPr="005820F7">
        <w:rPr>
          <w:rFonts w:ascii="Bahnschrift" w:hAnsi="Bahnschrift"/>
          <w:lang w:val="en-US"/>
        </w:rPr>
        <w:t xml:space="preserve">We explored key analysis methods, including </w:t>
      </w:r>
      <w:r w:rsidRPr="005820F7">
        <w:rPr>
          <w:rFonts w:ascii="Bahnschrift" w:hAnsi="Bahnschrift"/>
          <w:b/>
          <w:bCs/>
          <w:lang w:val="en-US"/>
        </w:rPr>
        <w:t>examining file types, extracting strings, calculating hashes, and inspecting PE headers</w:t>
      </w:r>
      <w:r w:rsidRPr="005820F7">
        <w:rPr>
          <w:rFonts w:ascii="Bahnschrift" w:hAnsi="Bahnschrift"/>
          <w:lang w:val="en-US"/>
        </w:rPr>
        <w:t xml:space="preserve">. Additionally, tools like </w:t>
      </w:r>
      <w:proofErr w:type="spellStart"/>
      <w:r w:rsidRPr="005820F7">
        <w:rPr>
          <w:rFonts w:ascii="Bahnschrift" w:hAnsi="Bahnschrift"/>
          <w:b/>
          <w:bCs/>
          <w:lang w:val="en-US"/>
        </w:rPr>
        <w:t>VirusTotal</w:t>
      </w:r>
      <w:proofErr w:type="spellEnd"/>
      <w:r w:rsidRPr="005820F7">
        <w:rPr>
          <w:rFonts w:ascii="Bahnschrift" w:hAnsi="Bahnschrift"/>
          <w:b/>
          <w:bCs/>
          <w:lang w:val="en-US"/>
        </w:rPr>
        <w:t xml:space="preserve">, Hybrid Analysis, and </w:t>
      </w:r>
      <w:proofErr w:type="spellStart"/>
      <w:r w:rsidRPr="005820F7">
        <w:rPr>
          <w:rFonts w:ascii="Bahnschrift" w:hAnsi="Bahnschrift"/>
          <w:b/>
          <w:bCs/>
          <w:lang w:val="en-US"/>
        </w:rPr>
        <w:t>pecheck</w:t>
      </w:r>
      <w:proofErr w:type="spellEnd"/>
      <w:r w:rsidRPr="005820F7">
        <w:rPr>
          <w:rFonts w:ascii="Bahnschrift" w:hAnsi="Bahnschrift"/>
          <w:lang w:val="en-US"/>
        </w:rPr>
        <w:t xml:space="preserve"> help in detecting and classifying threats. </w:t>
      </w:r>
      <w:r w:rsidRPr="005820F7">
        <w:rPr>
          <w:rFonts w:ascii="Bahnschrift" w:hAnsi="Bahnschrift"/>
          <w:b/>
          <w:bCs/>
          <w:lang w:val="en-US"/>
        </w:rPr>
        <w:t>Dynamic analysis</w:t>
      </w:r>
      <w:r w:rsidRPr="005820F7">
        <w:rPr>
          <w:rFonts w:ascii="Bahnschrift" w:hAnsi="Bahnschrift"/>
          <w:lang w:val="en-US"/>
        </w:rPr>
        <w:t xml:space="preserve"> in a controlled environment provides deeper insights into malware’s real-world actions, such as file modifications, network connections, and evasion techniques.</w:t>
      </w:r>
    </w:p>
    <w:p w14:paraId="62D0CF56" w14:textId="77777777" w:rsidR="005820F7" w:rsidRPr="005820F7" w:rsidRDefault="005820F7" w:rsidP="005820F7">
      <w:pPr>
        <w:rPr>
          <w:rFonts w:ascii="Bahnschrift" w:hAnsi="Bahnschrift"/>
          <w:lang w:val="en-US"/>
        </w:rPr>
      </w:pPr>
      <w:r w:rsidRPr="005820F7">
        <w:rPr>
          <w:rFonts w:ascii="Bahnschrift" w:hAnsi="Bahnschrift"/>
          <w:lang w:val="en-US"/>
        </w:rPr>
        <w:t xml:space="preserve">While these approaches are effective in most cases, </w:t>
      </w:r>
      <w:r w:rsidRPr="005820F7">
        <w:rPr>
          <w:rFonts w:ascii="Bahnschrift" w:hAnsi="Bahnschrift"/>
          <w:b/>
          <w:bCs/>
          <w:lang w:val="en-US"/>
        </w:rPr>
        <w:t>advanced malware may use obfuscation, anti-analysis, or sandbox evasion techniques</w:t>
      </w:r>
      <w:r w:rsidRPr="005820F7">
        <w:rPr>
          <w:rFonts w:ascii="Bahnschrift" w:hAnsi="Bahnschrift"/>
          <w:lang w:val="en-US"/>
        </w:rPr>
        <w:t xml:space="preserve">, making detection more </w:t>
      </w:r>
      <w:r w:rsidRPr="005820F7">
        <w:rPr>
          <w:rFonts w:ascii="Bahnschrift" w:hAnsi="Bahnschrift"/>
          <w:lang w:val="en-US"/>
        </w:rPr>
        <w:lastRenderedPageBreak/>
        <w:t>challenging. Continuous learning, improved security tools, and collaborative research are essential to staying ahead of evolving threats.</w:t>
      </w:r>
    </w:p>
    <w:p w14:paraId="7FAEF7CC" w14:textId="77777777" w:rsidR="005820F7" w:rsidRPr="005820F7" w:rsidRDefault="005820F7" w:rsidP="005820F7">
      <w:pPr>
        <w:rPr>
          <w:rFonts w:ascii="Bahnschrift" w:hAnsi="Bahnschrift"/>
          <w:lang w:val="en-US"/>
        </w:rPr>
      </w:pPr>
      <w:r w:rsidRPr="005820F7">
        <w:rPr>
          <w:rFonts w:ascii="Bahnschrift" w:hAnsi="Bahnschrift"/>
          <w:lang w:val="en-US"/>
        </w:rPr>
        <w:t>By leveraging these techniques, security teams can enhance threat detection, improve incident response, and strengthen overall cybersecurity defenses.</w:t>
      </w:r>
    </w:p>
    <w:p w14:paraId="312CCFD0" w14:textId="77777777" w:rsidR="005820F7" w:rsidRPr="005820F7" w:rsidRDefault="005820F7" w:rsidP="00E83040">
      <w:pPr>
        <w:rPr>
          <w:rFonts w:ascii="Bahnschrift" w:hAnsi="Bahnschrift"/>
          <w:lang w:val="en-US"/>
        </w:rPr>
      </w:pPr>
    </w:p>
    <w:sectPr w:rsidR="005820F7" w:rsidRPr="005820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1000"/>
    <w:multiLevelType w:val="multilevel"/>
    <w:tmpl w:val="23CE0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D512D"/>
    <w:multiLevelType w:val="multilevel"/>
    <w:tmpl w:val="04AED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FF2F9D"/>
    <w:multiLevelType w:val="hybridMultilevel"/>
    <w:tmpl w:val="C442A6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A041A87"/>
    <w:multiLevelType w:val="multilevel"/>
    <w:tmpl w:val="DB6A0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D33713"/>
    <w:multiLevelType w:val="multilevel"/>
    <w:tmpl w:val="1E3A0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F05C9B"/>
    <w:multiLevelType w:val="multilevel"/>
    <w:tmpl w:val="C4186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2"/>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04F"/>
    <w:rsid w:val="003F104F"/>
    <w:rsid w:val="005820F7"/>
    <w:rsid w:val="00E83040"/>
    <w:rsid w:val="00FD75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96137"/>
  <w15:chartTrackingRefBased/>
  <w15:docId w15:val="{0A2FC7D1-A950-479C-95D2-905EB6B0B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3040"/>
    <w:pPr>
      <w:ind w:left="720"/>
      <w:contextualSpacing/>
    </w:pPr>
  </w:style>
  <w:style w:type="character" w:styleId="Strong">
    <w:name w:val="Strong"/>
    <w:basedOn w:val="DefaultParagraphFont"/>
    <w:uiPriority w:val="22"/>
    <w:qFormat/>
    <w:rsid w:val="005820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881964">
      <w:bodyDiv w:val="1"/>
      <w:marLeft w:val="0"/>
      <w:marRight w:val="0"/>
      <w:marTop w:val="0"/>
      <w:marBottom w:val="0"/>
      <w:divBdr>
        <w:top w:val="none" w:sz="0" w:space="0" w:color="auto"/>
        <w:left w:val="none" w:sz="0" w:space="0" w:color="auto"/>
        <w:bottom w:val="none" w:sz="0" w:space="0" w:color="auto"/>
        <w:right w:val="none" w:sz="0" w:space="0" w:color="auto"/>
      </w:divBdr>
    </w:div>
    <w:div w:id="341586762">
      <w:bodyDiv w:val="1"/>
      <w:marLeft w:val="0"/>
      <w:marRight w:val="0"/>
      <w:marTop w:val="0"/>
      <w:marBottom w:val="0"/>
      <w:divBdr>
        <w:top w:val="none" w:sz="0" w:space="0" w:color="auto"/>
        <w:left w:val="none" w:sz="0" w:space="0" w:color="auto"/>
        <w:bottom w:val="none" w:sz="0" w:space="0" w:color="auto"/>
        <w:right w:val="none" w:sz="0" w:space="0" w:color="auto"/>
      </w:divBdr>
    </w:div>
    <w:div w:id="444664892">
      <w:bodyDiv w:val="1"/>
      <w:marLeft w:val="0"/>
      <w:marRight w:val="0"/>
      <w:marTop w:val="0"/>
      <w:marBottom w:val="0"/>
      <w:divBdr>
        <w:top w:val="none" w:sz="0" w:space="0" w:color="auto"/>
        <w:left w:val="none" w:sz="0" w:space="0" w:color="auto"/>
        <w:bottom w:val="none" w:sz="0" w:space="0" w:color="auto"/>
        <w:right w:val="none" w:sz="0" w:space="0" w:color="auto"/>
      </w:divBdr>
    </w:div>
    <w:div w:id="608313879">
      <w:bodyDiv w:val="1"/>
      <w:marLeft w:val="0"/>
      <w:marRight w:val="0"/>
      <w:marTop w:val="0"/>
      <w:marBottom w:val="0"/>
      <w:divBdr>
        <w:top w:val="none" w:sz="0" w:space="0" w:color="auto"/>
        <w:left w:val="none" w:sz="0" w:space="0" w:color="auto"/>
        <w:bottom w:val="none" w:sz="0" w:space="0" w:color="auto"/>
        <w:right w:val="none" w:sz="0" w:space="0" w:color="auto"/>
      </w:divBdr>
    </w:div>
    <w:div w:id="658000636">
      <w:bodyDiv w:val="1"/>
      <w:marLeft w:val="0"/>
      <w:marRight w:val="0"/>
      <w:marTop w:val="0"/>
      <w:marBottom w:val="0"/>
      <w:divBdr>
        <w:top w:val="none" w:sz="0" w:space="0" w:color="auto"/>
        <w:left w:val="none" w:sz="0" w:space="0" w:color="auto"/>
        <w:bottom w:val="none" w:sz="0" w:space="0" w:color="auto"/>
        <w:right w:val="none" w:sz="0" w:space="0" w:color="auto"/>
      </w:divBdr>
    </w:div>
    <w:div w:id="862671843">
      <w:bodyDiv w:val="1"/>
      <w:marLeft w:val="0"/>
      <w:marRight w:val="0"/>
      <w:marTop w:val="0"/>
      <w:marBottom w:val="0"/>
      <w:divBdr>
        <w:top w:val="none" w:sz="0" w:space="0" w:color="auto"/>
        <w:left w:val="none" w:sz="0" w:space="0" w:color="auto"/>
        <w:bottom w:val="none" w:sz="0" w:space="0" w:color="auto"/>
        <w:right w:val="none" w:sz="0" w:space="0" w:color="auto"/>
      </w:divBdr>
    </w:div>
    <w:div w:id="865563142">
      <w:bodyDiv w:val="1"/>
      <w:marLeft w:val="0"/>
      <w:marRight w:val="0"/>
      <w:marTop w:val="0"/>
      <w:marBottom w:val="0"/>
      <w:divBdr>
        <w:top w:val="none" w:sz="0" w:space="0" w:color="auto"/>
        <w:left w:val="none" w:sz="0" w:space="0" w:color="auto"/>
        <w:bottom w:val="none" w:sz="0" w:space="0" w:color="auto"/>
        <w:right w:val="none" w:sz="0" w:space="0" w:color="auto"/>
      </w:divBdr>
    </w:div>
    <w:div w:id="1081833303">
      <w:bodyDiv w:val="1"/>
      <w:marLeft w:val="0"/>
      <w:marRight w:val="0"/>
      <w:marTop w:val="0"/>
      <w:marBottom w:val="0"/>
      <w:divBdr>
        <w:top w:val="none" w:sz="0" w:space="0" w:color="auto"/>
        <w:left w:val="none" w:sz="0" w:space="0" w:color="auto"/>
        <w:bottom w:val="none" w:sz="0" w:space="0" w:color="auto"/>
        <w:right w:val="none" w:sz="0" w:space="0" w:color="auto"/>
      </w:divBdr>
      <w:divsChild>
        <w:div w:id="504709296">
          <w:marLeft w:val="0"/>
          <w:marRight w:val="0"/>
          <w:marTop w:val="0"/>
          <w:marBottom w:val="0"/>
          <w:divBdr>
            <w:top w:val="none" w:sz="0" w:space="0" w:color="auto"/>
            <w:left w:val="none" w:sz="0" w:space="0" w:color="auto"/>
            <w:bottom w:val="none" w:sz="0" w:space="0" w:color="auto"/>
            <w:right w:val="none" w:sz="0" w:space="0" w:color="auto"/>
          </w:divBdr>
          <w:divsChild>
            <w:div w:id="359815329">
              <w:marLeft w:val="0"/>
              <w:marRight w:val="0"/>
              <w:marTop w:val="0"/>
              <w:marBottom w:val="0"/>
              <w:divBdr>
                <w:top w:val="none" w:sz="0" w:space="0" w:color="auto"/>
                <w:left w:val="none" w:sz="0" w:space="0" w:color="auto"/>
                <w:bottom w:val="none" w:sz="0" w:space="0" w:color="auto"/>
                <w:right w:val="none" w:sz="0" w:space="0" w:color="auto"/>
              </w:divBdr>
            </w:div>
            <w:div w:id="747771607">
              <w:marLeft w:val="0"/>
              <w:marRight w:val="0"/>
              <w:marTop w:val="0"/>
              <w:marBottom w:val="0"/>
              <w:divBdr>
                <w:top w:val="none" w:sz="0" w:space="0" w:color="auto"/>
                <w:left w:val="none" w:sz="0" w:space="0" w:color="auto"/>
                <w:bottom w:val="none" w:sz="0" w:space="0" w:color="auto"/>
                <w:right w:val="none" w:sz="0" w:space="0" w:color="auto"/>
              </w:divBdr>
              <w:divsChild>
                <w:div w:id="545144477">
                  <w:marLeft w:val="0"/>
                  <w:marRight w:val="0"/>
                  <w:marTop w:val="0"/>
                  <w:marBottom w:val="0"/>
                  <w:divBdr>
                    <w:top w:val="none" w:sz="0" w:space="0" w:color="auto"/>
                    <w:left w:val="none" w:sz="0" w:space="0" w:color="auto"/>
                    <w:bottom w:val="none" w:sz="0" w:space="0" w:color="auto"/>
                    <w:right w:val="none" w:sz="0" w:space="0" w:color="auto"/>
                  </w:divBdr>
                  <w:divsChild>
                    <w:div w:id="94445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9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2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8</Pages>
  <Words>1148</Words>
  <Characters>6546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Javid Məmmədov</dc:creator>
  <cp:keywords/>
  <dc:description/>
  <cp:lastModifiedBy>Javid Məmmədov</cp:lastModifiedBy>
  <cp:revision>2</cp:revision>
  <dcterms:created xsi:type="dcterms:W3CDTF">2025-02-28T11:36:00Z</dcterms:created>
  <dcterms:modified xsi:type="dcterms:W3CDTF">2025-02-28T11:59:00Z</dcterms:modified>
</cp:coreProperties>
</file>