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Start w:id="5" w:name="_GoBack"/>
      <w:bookmarkEnd w:id="4"/>
      <w:bookmarkEnd w:id="5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6" w:name="h.9thwgwynjf7j"/>
      <w:bookmarkEnd w:id="6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7" w:name="_Toc510092697"/>
      <w:bookmarkStart w:id="8" w:name="_Toc514862437"/>
      <w:bookmarkStart w:id="9" w:name="_Toc1848097"/>
      <w:bookmarkStart w:id="10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7"/>
      <w:bookmarkEnd w:id="8"/>
      <w:bookmarkEnd w:id="9"/>
      <w:bookmarkEnd w:id="10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67333" w:rsidRPr="00D67333">
        <w:rPr>
          <w:rFonts w:ascii="Arial" w:hAnsi="Arial" w:cs="Arial"/>
          <w:b/>
          <w:sz w:val="32"/>
          <w:szCs w:val="32"/>
        </w:rPr>
        <w:t>5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1" w:name="h.o8tbkp1guk6r"/>
      <w:bookmarkStart w:id="12" w:name="h.gdxnx98cjd7w"/>
      <w:bookmarkEnd w:id="11"/>
      <w:bookmarkEnd w:id="12"/>
    </w:p>
    <w:p w:rsidR="00F96394" w:rsidRDefault="00F96394" w:rsidP="00F96394">
      <w:pPr>
        <w:pStyle w:val="5"/>
        <w:jc w:val="right"/>
      </w:pPr>
      <w:bookmarkStart w:id="13" w:name="h.bxfh6uaeb36o"/>
      <w:bookmarkEnd w:id="13"/>
    </w:p>
    <w:p w:rsidR="00F96394" w:rsidRDefault="00F96394" w:rsidP="00F96394">
      <w:pPr>
        <w:pStyle w:val="5"/>
        <w:jc w:val="right"/>
      </w:pPr>
      <w:bookmarkStart w:id="14" w:name="h.488vko80twhq"/>
      <w:bookmarkEnd w:id="14"/>
    </w:p>
    <w:p w:rsidR="00F96394" w:rsidRDefault="00F96394" w:rsidP="00F96394">
      <w:pPr>
        <w:pStyle w:val="5"/>
        <w:jc w:val="right"/>
      </w:pPr>
      <w:bookmarkStart w:id="15" w:name="h.reeou3b2yw8d"/>
      <w:bookmarkStart w:id="16" w:name="h.7nul1muvfjkf"/>
      <w:bookmarkEnd w:id="15"/>
      <w:bookmarkEnd w:id="16"/>
    </w:p>
    <w:p w:rsidR="00F96394" w:rsidRDefault="00F96394" w:rsidP="00F96394">
      <w:pPr>
        <w:pStyle w:val="5"/>
        <w:jc w:val="right"/>
      </w:pPr>
      <w:bookmarkStart w:id="17" w:name="h.nig36b3nh3j"/>
      <w:bookmarkEnd w:id="17"/>
    </w:p>
    <w:p w:rsidR="00F96394" w:rsidRDefault="00F96394" w:rsidP="00F96394">
      <w:pPr>
        <w:pStyle w:val="5"/>
        <w:jc w:val="right"/>
      </w:pPr>
      <w:bookmarkStart w:id="18" w:name="h.32jl10f5r1bn"/>
      <w:bookmarkEnd w:id="18"/>
    </w:p>
    <w:p w:rsidR="00F96394" w:rsidRDefault="00F96394" w:rsidP="00F96394">
      <w:pPr>
        <w:pStyle w:val="5"/>
        <w:jc w:val="right"/>
      </w:pPr>
      <w:bookmarkStart w:id="19" w:name="h.6ksyyzvgoboz"/>
      <w:bookmarkEnd w:id="19"/>
    </w:p>
    <w:p w:rsidR="00F96394" w:rsidRDefault="00F96394" w:rsidP="00F96394">
      <w:pPr>
        <w:pStyle w:val="5"/>
        <w:jc w:val="right"/>
      </w:pPr>
      <w:bookmarkStart w:id="20" w:name="h.qbel90225hq7"/>
      <w:bookmarkEnd w:id="20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1" w:name="h.av7n3c9ml2ui"/>
      <w:bookmarkEnd w:id="21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A44337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578099" w:history="1">
            <w:r w:rsidR="00A44337" w:rsidRPr="002250EA">
              <w:rPr>
                <w:rStyle w:val="a6"/>
                <w:noProof/>
              </w:rPr>
              <w:t>Постановка задачи</w:t>
            </w:r>
            <w:r w:rsidR="00A44337">
              <w:rPr>
                <w:noProof/>
                <w:webHidden/>
              </w:rPr>
              <w:tab/>
            </w:r>
            <w:r w:rsidR="00A44337">
              <w:rPr>
                <w:noProof/>
                <w:webHidden/>
              </w:rPr>
              <w:fldChar w:fldCharType="begin"/>
            </w:r>
            <w:r w:rsidR="00A44337">
              <w:rPr>
                <w:noProof/>
                <w:webHidden/>
              </w:rPr>
              <w:instrText xml:space="preserve"> PAGEREF _Toc26578099 \h </w:instrText>
            </w:r>
            <w:r w:rsidR="00A44337">
              <w:rPr>
                <w:noProof/>
                <w:webHidden/>
              </w:rPr>
            </w:r>
            <w:r w:rsidR="00A44337"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3</w:t>
            </w:r>
            <w:r w:rsidR="00A44337"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0" w:history="1">
            <w:r w:rsidRPr="002250EA">
              <w:rPr>
                <w:rStyle w:val="a6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1" w:history="1">
            <w:r w:rsidRPr="002250EA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2" w:history="1">
            <w:r w:rsidRPr="002250EA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78103" w:history="1">
            <w:r w:rsidRPr="002250EA">
              <w:rPr>
                <w:rStyle w:val="a6"/>
                <w:noProof/>
                <w:shd w:val="clear" w:color="auto" w:fill="FFFFFF"/>
              </w:rPr>
              <w:t>Решение МНК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78104" w:history="1">
            <w:r w:rsidRPr="002250EA">
              <w:rPr>
                <w:rStyle w:val="a6"/>
                <w:noProof/>
              </w:rPr>
              <w:t xml:space="preserve">Функция </w:t>
            </w:r>
            <w:r w:rsidRPr="002250EA">
              <w:rPr>
                <w:rStyle w:val="a6"/>
                <w:noProof/>
                <w:lang w:val="en-US"/>
              </w:rPr>
              <w:t>tolsolvty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78105" w:history="1">
            <w:r w:rsidRPr="002250EA">
              <w:rPr>
                <w:rStyle w:val="a6"/>
                <w:noProof/>
              </w:rPr>
              <w:t>Оценка числа обусловленности интервальной матрицы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78106" w:history="1">
            <w:r w:rsidRPr="002250EA">
              <w:rPr>
                <w:rStyle w:val="a6"/>
                <w:noProof/>
              </w:rPr>
              <w:t xml:space="preserve">Оценка вариабельности </w:t>
            </w:r>
            <w:r w:rsidRPr="002250EA">
              <w:rPr>
                <w:rStyle w:val="a6"/>
                <w:noProof/>
                <w:lang w:val="en-US"/>
              </w:rPr>
              <w:t>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7" w:history="1">
            <w:r w:rsidRPr="002250EA">
              <w:rPr>
                <w:rStyle w:val="a6"/>
                <w:noProof/>
              </w:rPr>
              <w:t>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8" w:history="1">
            <w:r w:rsidRPr="002250EA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78109" w:history="1">
            <w:r w:rsidRPr="002250EA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337" w:rsidRDefault="00A44337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78110" w:history="1">
            <w:r w:rsidRPr="002250EA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Pr="002250EA">
              <w:rPr>
                <w:rStyle w:val="a6"/>
                <w:noProof/>
                <w:lang w:val="en-US" w:eastAsia="ar-SA"/>
              </w:rPr>
              <w:t>Matlab</w:t>
            </w:r>
            <w:r w:rsidRPr="002250EA">
              <w:rPr>
                <w:rStyle w:val="a6"/>
                <w:noProof/>
                <w:lang w:eastAsia="ar-S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Default="00196914" w:rsidP="00634398">
      <w:pPr>
        <w:pStyle w:val="2"/>
      </w:pPr>
      <w:bookmarkStart w:id="22" w:name="_Toc26578099"/>
      <w:r>
        <w:lastRenderedPageBreak/>
        <w:t>Постановка задачи</w:t>
      </w:r>
      <w:bookmarkEnd w:id="22"/>
    </w:p>
    <w:p w:rsidR="00111600" w:rsidRPr="00111600" w:rsidRDefault="00111600" w:rsidP="00111600">
      <w:pPr>
        <w:rPr>
          <w:lang w:eastAsia="ar-SA"/>
        </w:rPr>
      </w:pPr>
      <w:r>
        <w:rPr>
          <w:lang w:eastAsia="ar-SA"/>
        </w:rPr>
        <w:t>Считать данные правой части(</w:t>
      </w:r>
      <w:r>
        <w:rPr>
          <w:lang w:val="en-US" w:eastAsia="ar-SA"/>
        </w:rPr>
        <w:t>b</w:t>
      </w:r>
      <w:r w:rsidRPr="00111600">
        <w:rPr>
          <w:lang w:eastAsia="ar-SA"/>
        </w:rPr>
        <w:t xml:space="preserve">) – </w:t>
      </w:r>
      <w:r>
        <w:rPr>
          <w:lang w:eastAsia="ar-SA"/>
        </w:rPr>
        <w:t>значения детектора</w:t>
      </w:r>
    </w:p>
    <w:p w:rsidR="00111600" w:rsidRDefault="00D67333" w:rsidP="00812519">
      <w:pPr>
        <w:rPr>
          <w:lang w:eastAsia="ar-SA"/>
        </w:rPr>
      </w:pPr>
      <w:r>
        <w:rPr>
          <w:lang w:eastAsia="ar-SA"/>
        </w:rPr>
        <w:t>Решить полученную в лабораторной №4 СЛАУ различными способами</w:t>
      </w:r>
      <w:r w:rsidR="00111600">
        <w:rPr>
          <w:lang w:eastAsia="ar-SA"/>
        </w:rPr>
        <w:t>:</w:t>
      </w:r>
    </w:p>
    <w:p w:rsidR="00D67333" w:rsidRDefault="00D67333" w:rsidP="00812519">
      <w:pPr>
        <w:rPr>
          <w:rFonts w:eastAsiaTheme="minorEastAsia"/>
          <w:lang w:eastAsia="ar-SA"/>
        </w:rPr>
      </w:pPr>
      <w:r>
        <w:rPr>
          <w:lang w:eastAsia="ar-SA"/>
        </w:rPr>
        <w:t xml:space="preserve">1) </w:t>
      </w:r>
      <m:oMath>
        <m:r>
          <w:rPr>
            <w:rFonts w:ascii="Cambria Math" w:hAnsi="Cambria Math"/>
            <w:lang w:eastAsia="ar-SA"/>
          </w:rPr>
          <m:t>x=</m:t>
        </m:r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</w:p>
    <w:p w:rsidR="00111600" w:rsidRPr="0053256A" w:rsidRDefault="00111600" w:rsidP="0081251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2)</w:t>
      </w:r>
      <w:r w:rsidR="00907615">
        <w:rPr>
          <w:rFonts w:eastAsiaTheme="minorEastAsia"/>
          <w:lang w:eastAsia="ar-SA"/>
        </w:rPr>
        <w:t xml:space="preserve"> Используя</w:t>
      </w:r>
      <w:r w:rsidR="00D67333">
        <w:rPr>
          <w:rFonts w:eastAsiaTheme="minorEastAsia"/>
          <w:lang w:eastAsia="ar-SA"/>
        </w:rPr>
        <w:t xml:space="preserve"> функцию </w:t>
      </w:r>
      <w:proofErr w:type="spellStart"/>
      <w:r w:rsidR="00D67333">
        <w:rPr>
          <w:rFonts w:eastAsiaTheme="minorEastAsia"/>
          <w:lang w:val="en-US" w:eastAsia="ar-SA"/>
        </w:rPr>
        <w:t>tolsolvty</w:t>
      </w:r>
      <w:proofErr w:type="spellEnd"/>
      <w:r w:rsidR="00D67333" w:rsidRPr="0053256A">
        <w:rPr>
          <w:rFonts w:eastAsiaTheme="minorEastAsia"/>
          <w:lang w:eastAsia="ar-SA"/>
        </w:rPr>
        <w:tab/>
      </w:r>
      <w:r w:rsidR="00D67333" w:rsidRPr="0053256A">
        <w:rPr>
          <w:rFonts w:eastAsiaTheme="minorEastAsia"/>
          <w:lang w:eastAsia="ar-SA"/>
        </w:rPr>
        <w:tab/>
      </w:r>
      <w:hyperlink w:anchor="ref5" w:history="1">
        <w:r w:rsidR="00D67333" w:rsidRPr="0053256A">
          <w:rPr>
            <w:rStyle w:val="a6"/>
            <w:rFonts w:eastAsiaTheme="minorEastAsia"/>
            <w:lang w:eastAsia="ar-SA"/>
          </w:rPr>
          <w:t>[5]</w:t>
        </w:r>
      </w:hyperlink>
    </w:p>
    <w:p w:rsidR="003E62E6" w:rsidRDefault="003E62E6" w:rsidP="003E62E6">
      <w:pPr>
        <w:pStyle w:val="2"/>
      </w:pPr>
      <w:bookmarkStart w:id="23" w:name="_Toc26578100"/>
      <w:r>
        <w:t>Теория</w:t>
      </w:r>
      <w:bookmarkEnd w:id="23"/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построения ИСЛАУ представим правую часть уравнения </w:t>
      </w:r>
      <m:oMath>
        <m:r>
          <w:rPr>
            <w:rFonts w:ascii="Cambria Math" w:hAnsi="Cambria Math"/>
            <w:lang w:eastAsia="ar-SA"/>
          </w:rPr>
          <m:t>Ax=b</m:t>
        </m:r>
      </m:oMath>
      <w:r>
        <w:rPr>
          <w:lang w:eastAsia="ar-SA"/>
        </w:rPr>
        <w:t xml:space="preserve"> как интервал: </w:t>
      </w:r>
      <m:oMath>
        <m:r>
          <w:rPr>
            <w:rFonts w:ascii="Cambria Math" w:hAnsi="Cambria Math"/>
            <w:lang w:eastAsia="ar-SA"/>
          </w:rPr>
          <m:t>Ax=[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рассматриваются показатели детектора во временные интервалы с «текущий» - </w:t>
      </w:r>
      <w:r>
        <w:rPr>
          <w:rFonts w:eastAsiaTheme="minorEastAsia"/>
          <w:lang w:val="en-US" w:eastAsia="ar-SA"/>
        </w:rPr>
        <w:t>K</w:t>
      </w:r>
      <w:r>
        <w:rPr>
          <w:rFonts w:eastAsiaTheme="minorEastAsia"/>
          <w:lang w:eastAsia="ar-SA"/>
        </w:rPr>
        <w:t xml:space="preserve"> до «текущий </w:t>
      </w:r>
      <w:r w:rsidRPr="00111600">
        <w:rPr>
          <w:rFonts w:eastAsiaTheme="minorEastAsia"/>
          <w:lang w:eastAsia="ar-SA"/>
        </w:rPr>
        <w:t xml:space="preserve">+ </w:t>
      </w:r>
      <w:r>
        <w:rPr>
          <w:rFonts w:eastAsiaTheme="minorEastAsia"/>
          <w:lang w:val="en-US" w:eastAsia="ar-SA"/>
        </w:rPr>
        <w:t>K</w:t>
      </w:r>
    </w:p>
    <w:p w:rsidR="00111600" w:rsidRPr="0053256A" w:rsidRDefault="008F211A" w:rsidP="00111600">
      <w:pPr>
        <w:rPr>
          <w:rFonts w:eastAsiaTheme="minorEastAsia"/>
          <w:lang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 – минимум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Pr="00111600" w:rsidRDefault="008F211A" w:rsidP="00111600">
      <w:pPr>
        <w:rPr>
          <w:rFonts w:eastAsiaTheme="minorEastAsia"/>
          <w:lang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– максимум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Матрица А оставляем исходной</w:t>
      </w:r>
    </w:p>
    <w:p w:rsidR="00111600" w:rsidRDefault="00111600" w:rsidP="00111600">
      <w:pPr>
        <w:rPr>
          <w:rFonts w:eastAsiaTheme="minorEastAsia"/>
          <w:lang w:eastAsia="ar-SA"/>
        </w:rPr>
      </w:pPr>
    </w:p>
    <w:p w:rsidR="0010009B" w:rsidRDefault="00111600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Функция </w:t>
      </w:r>
      <w:proofErr w:type="spellStart"/>
      <w:r>
        <w:rPr>
          <w:rFonts w:eastAsiaTheme="minorEastAsia"/>
          <w:lang w:val="en-US" w:eastAsia="ar-SA"/>
        </w:rPr>
        <w:t>tolsolvty</w:t>
      </w:r>
      <w:proofErr w:type="spellEnd"/>
      <w:r>
        <w:rPr>
          <w:rFonts w:eastAsiaTheme="minorEastAsia"/>
          <w:lang w:eastAsia="ar-SA"/>
        </w:rPr>
        <w:t xml:space="preserve"> возвращает</w:t>
      </w:r>
      <w:r w:rsidRPr="0010009B">
        <w:rPr>
          <w:rFonts w:eastAsiaTheme="minorEastAsia"/>
          <w:lang w:eastAsia="ar-SA"/>
        </w:rPr>
        <w:t>:</w:t>
      </w:r>
    </w:p>
    <w:p w:rsidR="0010009B" w:rsidRPr="0010009B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tolmax</m:t>
        </m:r>
      </m:oMath>
      <w:r w:rsidRPr="0010009B">
        <w:rPr>
          <w:rFonts w:eastAsiaTheme="minorEastAsia"/>
          <w:lang w:eastAsia="ar-SA"/>
        </w:rPr>
        <w:t xml:space="preserve"> - значение максимума распознающего функционала;</w:t>
      </w:r>
    </w:p>
    <w:p w:rsidR="00111600" w:rsidRPr="00111600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argmax</m:t>
        </m:r>
      </m:oMath>
      <w:r w:rsidRPr="0010009B">
        <w:rPr>
          <w:rFonts w:eastAsiaTheme="minorEastAsia"/>
          <w:lang w:eastAsia="ar-SA"/>
        </w:rPr>
        <w:t xml:space="preserve"> - доставляющий его век</w:t>
      </w:r>
      <w:r>
        <w:rPr>
          <w:rFonts w:eastAsiaTheme="minorEastAsia"/>
          <w:lang w:eastAsia="ar-SA"/>
        </w:rPr>
        <w:t>тор значений аргумента,</w:t>
      </w:r>
      <w:r w:rsidRPr="0010009B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который </w:t>
      </w:r>
      <w:r w:rsidRPr="0010009B">
        <w:rPr>
          <w:rFonts w:eastAsiaTheme="minorEastAsia"/>
          <w:lang w:eastAsia="ar-SA"/>
        </w:rPr>
        <w:t xml:space="preserve">лежит в допусковом множестве решений при </w:t>
      </w:r>
      <m:oMath>
        <m:r>
          <w:rPr>
            <w:rFonts w:ascii="Cambria Math" w:eastAsiaTheme="minorEastAsia" w:hAnsi="Cambria Math"/>
            <w:lang w:eastAsia="ar-SA"/>
          </w:rPr>
          <m:t>tolmax&gt;=0</m:t>
        </m:r>
      </m:oMath>
      <w:r w:rsidRPr="0010009B">
        <w:rPr>
          <w:rFonts w:eastAsiaTheme="minorEastAsia"/>
          <w:lang w:eastAsia="ar-SA"/>
        </w:rPr>
        <w:t>;</w:t>
      </w:r>
    </w:p>
    <w:p w:rsidR="00111600" w:rsidRDefault="0010009B" w:rsidP="00111600">
      <w:pPr>
        <w:rPr>
          <w:rFonts w:eastAsiaTheme="minorEastAsia"/>
          <w:lang w:eastAsia="ar-SA"/>
        </w:rPr>
      </w:pPr>
      <w:r w:rsidRPr="0010009B">
        <w:rPr>
          <w:rFonts w:eastAsiaTheme="minorEastAsia"/>
          <w:lang w:eastAsia="ar-SA"/>
        </w:rPr>
        <w:t>(</w:t>
      </w:r>
      <w:r>
        <w:rPr>
          <w:rFonts w:eastAsiaTheme="minorEastAsia"/>
          <w:lang w:eastAsia="ar-SA"/>
        </w:rPr>
        <w:t>остальные возвращаемые значения нас сейчас не интересуют)</w:t>
      </w:r>
    </w:p>
    <w:p w:rsidR="0010009B" w:rsidRDefault="0010009B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Если </w:t>
      </w:r>
      <m:oMath>
        <m:r>
          <w:rPr>
            <w:rFonts w:ascii="Cambria Math" w:eastAsiaTheme="minorEastAsia" w:hAnsi="Cambria Math"/>
            <w:lang w:eastAsia="ar-SA"/>
          </w:rPr>
          <m:t>tolmax &lt; 0,</m:t>
        </m:r>
      </m:oMath>
      <w:r>
        <w:rPr>
          <w:rFonts w:eastAsiaTheme="minorEastAsia"/>
          <w:lang w:eastAsia="ar-SA"/>
        </w:rPr>
        <w:t xml:space="preserve"> то д</w:t>
      </w:r>
      <w:r w:rsidRPr="0010009B">
        <w:rPr>
          <w:rFonts w:eastAsiaTheme="minorEastAsia"/>
          <w:lang w:eastAsia="ar-SA"/>
        </w:rPr>
        <w:t xml:space="preserve">опусковое множество решений интервальной линейной системы пусто </w:t>
      </w:r>
    </w:p>
    <w:p w:rsidR="0010009B" w:rsidRDefault="00F30864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Тогда ослабим условия. Для этого расширим интервал </w:t>
      </w:r>
      <m:oMath>
        <m:r>
          <w:rPr>
            <w:rFonts w:ascii="Cambria Math" w:hAnsi="Cambria Math"/>
            <w:lang w:eastAsia="ar-SA"/>
          </w:rPr>
          <m:t>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  <w:r w:rsidR="0010009B">
        <w:rPr>
          <w:rFonts w:eastAsiaTheme="minorEastAsia"/>
          <w:lang w:eastAsia="ar-SA"/>
        </w:rPr>
        <w:t>так, чтобы допусковое решение было не пусто.</w:t>
      </w:r>
    </w:p>
    <w:p w:rsidR="0010009B" w:rsidRDefault="008F211A" w:rsidP="0010009B">
      <w:pPr>
        <w:rPr>
          <w:rFonts w:eastAsiaTheme="minorEastAsia"/>
          <w:lang w:eastAsia="ar-S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hAnsi="Cambria Math"/>
              <w:lang w:eastAsia="ar-SA"/>
            </w:rPr>
            <m:t>- ∆</m:t>
          </m:r>
          <m:r>
            <w:rPr>
              <w:rFonts w:ascii="Cambria Math" w:hAnsi="Cambria Math"/>
              <w:lang w:val="en-US" w:eastAsia="ar-SA"/>
            </w:rPr>
            <m:t>b</m:t>
          </m:r>
        </m:oMath>
      </m:oMathPara>
    </w:p>
    <w:p w:rsidR="0010009B" w:rsidRPr="0010009B" w:rsidRDefault="008F211A" w:rsidP="0010009B">
      <w:pPr>
        <w:rPr>
          <w:rFonts w:eastAsiaTheme="minorEastAsia"/>
          <w:lang w:eastAsia="ar-S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>+ ∆b</m:t>
          </m:r>
        </m:oMath>
      </m:oMathPara>
    </w:p>
    <w:p w:rsidR="0010009B" w:rsidRPr="0010009B" w:rsidRDefault="0010009B" w:rsidP="0010009B">
      <w:pPr>
        <w:rPr>
          <w:rFonts w:eastAsiaTheme="minorEastAsia"/>
          <w:i/>
          <w:lang w:eastAsia="ar-SA"/>
        </w:rPr>
      </w:pPr>
      <w:r>
        <w:rPr>
          <w:rFonts w:eastAsiaTheme="minorEastAsia"/>
          <w:lang w:eastAsia="ar-SA"/>
        </w:rPr>
        <w:t xml:space="preserve">Для получения решения достаточно взять </w:t>
      </w:r>
      <m:oMath>
        <m:r>
          <w:rPr>
            <w:rFonts w:ascii="Cambria Math" w:eastAsiaTheme="minorEastAsia" w:hAnsi="Cambria Math"/>
            <w:lang w:eastAsia="ar-SA"/>
          </w:rPr>
          <m:t xml:space="preserve">∆b=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tolmax</m:t>
            </m:r>
          </m:e>
        </m:d>
      </m:oMath>
    </w:p>
    <w:p w:rsidR="001707CC" w:rsidRDefault="001707CC" w:rsidP="0010009B">
      <w:pPr>
        <w:pStyle w:val="2"/>
      </w:pPr>
      <w:bookmarkStart w:id="24" w:name="_Toc26578101"/>
      <w:r>
        <w:t>Реализация</w:t>
      </w:r>
      <w:bookmarkEnd w:id="24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  <w:hyperlink w:anchor="ref1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111600" w:rsidRDefault="00111600" w:rsidP="00111600">
      <w:pPr>
        <w:rPr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</w:p>
    <w:p w:rsidR="00DA54AA" w:rsidRPr="00DA54AA" w:rsidRDefault="00E63AC4" w:rsidP="00111600">
      <w:pPr>
        <w:rPr>
          <w:color w:val="0563C1" w:themeColor="hyperlink"/>
          <w:u w:val="single"/>
          <w:lang w:eastAsia="ar-SA"/>
        </w:rPr>
      </w:pPr>
      <w:r>
        <w:rPr>
          <w:lang w:eastAsia="ar-SA"/>
        </w:rPr>
        <w:t xml:space="preserve">Функция </w:t>
      </w:r>
      <w:proofErr w:type="spellStart"/>
      <w:r>
        <w:rPr>
          <w:lang w:val="en-US" w:eastAsia="ar-SA"/>
        </w:rPr>
        <w:t>tolsolvty</w:t>
      </w:r>
      <w:proofErr w:type="spellEnd"/>
      <w:r>
        <w:rPr>
          <w:lang w:eastAsia="ar-SA"/>
        </w:rPr>
        <w:t xml:space="preserve">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5" w:history="1">
        <w:r w:rsidRPr="00DA54AA">
          <w:rPr>
            <w:rStyle w:val="a6"/>
            <w:lang w:eastAsia="ar-SA"/>
          </w:rPr>
          <w:t>[5]</w:t>
        </w:r>
      </w:hyperlink>
    </w:p>
    <w:p w:rsidR="00DA54AA" w:rsidRPr="00DA54AA" w:rsidRDefault="00DA54AA" w:rsidP="004750D8">
      <w:pPr>
        <w:rPr>
          <w:lang w:eastAsia="ar-SA"/>
        </w:rPr>
      </w:pPr>
      <w:r>
        <w:rPr>
          <w:lang w:eastAsia="ar-SA"/>
        </w:rPr>
        <w:t xml:space="preserve">Для вычисления числа обусловленности интервальной матрицы используется функция </w:t>
      </w:r>
      <w:proofErr w:type="spellStart"/>
      <w:r>
        <w:rPr>
          <w:lang w:val="en-US" w:eastAsia="ar-SA"/>
        </w:rPr>
        <w:t>HeurMinCond</w:t>
      </w:r>
      <w:proofErr w:type="spellEnd"/>
      <w:r>
        <w:rPr>
          <w:lang w:eastAsia="ar-SA"/>
        </w:rPr>
        <w:t>, полученная от преподавателя</w:t>
      </w:r>
    </w:p>
    <w:p w:rsidR="00111600" w:rsidRPr="00DA54AA" w:rsidRDefault="0010009B" w:rsidP="004750D8">
      <w:pPr>
        <w:rPr>
          <w:lang w:val="en-US" w:eastAsia="ar-SA"/>
        </w:rPr>
      </w:pPr>
      <w:r>
        <w:rPr>
          <w:lang w:eastAsia="ar-SA"/>
        </w:rPr>
        <w:br w:type="page"/>
      </w:r>
    </w:p>
    <w:p w:rsidR="00933911" w:rsidRDefault="001707CC" w:rsidP="00933911">
      <w:pPr>
        <w:pStyle w:val="2"/>
      </w:pPr>
      <w:bookmarkStart w:id="25" w:name="_Toc26578102"/>
      <w:r>
        <w:lastRenderedPageBreak/>
        <w:t>Результаты</w:t>
      </w:r>
      <w:bookmarkEnd w:id="25"/>
    </w:p>
    <w:p w:rsidR="0010009B" w:rsidRDefault="00887877" w:rsidP="00887877">
      <w:p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Рас</w:t>
      </w:r>
      <w:r>
        <w:rPr>
          <w:lang w:val="en-US" w:eastAsia="ar-SA"/>
        </w:rPr>
        <w:t>c</w:t>
      </w:r>
      <w:r>
        <w:rPr>
          <w:lang w:eastAsia="ar-SA"/>
        </w:rPr>
        <w:t>смаривается</w:t>
      </w:r>
      <w:r w:rsidR="0010009B">
        <w:rPr>
          <w:lang w:val="en-US" w:eastAsia="ar-SA"/>
        </w:rPr>
        <w:t>:</w:t>
      </w:r>
    </w:p>
    <w:p w:rsidR="00887877" w:rsidRDefault="00887877" w:rsidP="0010009B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набор данных</w:t>
      </w:r>
      <w:r w:rsidR="0010009B">
        <w:rPr>
          <w:lang w:val="en-US" w:eastAsia="ar-SA"/>
        </w:rPr>
        <w:t xml:space="preserve"> - </w:t>
      </w:r>
      <w:r w:rsidRPr="0010009B">
        <w:rPr>
          <w:lang w:val="en-US" w:eastAsia="ar-SA"/>
        </w:rPr>
        <w:t xml:space="preserve"> </w:t>
      </w:r>
      <w:r w:rsidR="0010009B" w:rsidRPr="0010009B">
        <w:rPr>
          <w:lang w:val="en-US" w:eastAsia="ar-SA"/>
        </w:rPr>
        <w:t>37000</w:t>
      </w:r>
    </w:p>
    <w:p w:rsidR="009661BA" w:rsidRPr="009661BA" w:rsidRDefault="0010009B" w:rsidP="009661BA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временной интервал – 000162</w:t>
      </w:r>
    </w:p>
    <w:p w:rsidR="009661BA" w:rsidRPr="009661BA" w:rsidRDefault="009661BA" w:rsidP="009661BA">
      <w:pPr>
        <w:autoSpaceDE w:val="0"/>
        <w:autoSpaceDN w:val="0"/>
        <w:adjustRightInd w:val="0"/>
        <w:spacing w:after="0" w:line="240" w:lineRule="auto"/>
        <w:rPr>
          <w:lang w:eastAsia="ar-SA"/>
        </w:rPr>
      </w:pPr>
      <w:r>
        <w:rPr>
          <w:lang w:eastAsia="ar-SA"/>
        </w:rPr>
        <w:t xml:space="preserve">Матрица </w:t>
      </w:r>
      <w:r>
        <w:rPr>
          <w:lang w:val="en-US" w:eastAsia="ar-SA"/>
        </w:rPr>
        <w:t>A</w:t>
      </w:r>
      <w:r>
        <w:rPr>
          <w:lang w:eastAsia="ar-SA"/>
        </w:rPr>
        <w:t xml:space="preserve"> размерности</w:t>
      </w:r>
      <w:r w:rsidRPr="009661BA">
        <w:rPr>
          <w:lang w:eastAsia="ar-SA"/>
        </w:rPr>
        <w:t>:</w:t>
      </w:r>
      <w:r>
        <w:rPr>
          <w:lang w:eastAsia="ar-S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b>
            <m:r>
              <w:rPr>
                <w:rFonts w:ascii="Cambria Math" w:hAnsi="Cambria Math"/>
                <w:lang w:eastAsia="ar-SA"/>
              </w:rPr>
              <m:t>256×174</m:t>
            </m:r>
          </m:sub>
        </m:sSub>
      </m:oMath>
    </w:p>
    <w:p w:rsidR="00706552" w:rsidRDefault="009661BA" w:rsidP="009661B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  <w:r>
        <w:rPr>
          <w:lang w:eastAsia="ar-SA"/>
        </w:rPr>
        <w:t xml:space="preserve">Число обусловленности матрицы А: </w:t>
      </w:r>
      <m:oMath>
        <m:r>
          <w:rPr>
            <w:rFonts w:ascii="Cambria Math" w:hAnsi="Cambria Math"/>
            <w:lang w:eastAsia="ar-SA"/>
          </w:rPr>
          <m:t>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8.2719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31</m:t>
            </m:r>
          </m:sup>
        </m:sSup>
        <m:r>
          <w:rPr>
            <w:rFonts w:ascii="Cambria Math" w:hAnsi="Cambria Math"/>
            <w:lang w:eastAsia="ar-SA"/>
          </w:rPr>
          <m:t xml:space="preserve"> </m:t>
        </m:r>
      </m:oMath>
    </w:p>
    <w:p w:rsidR="00A44337" w:rsidRDefault="00A44337" w:rsidP="00A44337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  <w:r>
        <w:rPr>
          <w:lang w:eastAsia="ar-SA"/>
        </w:rPr>
        <w:t xml:space="preserve">Число обусловленности матрицы </w:t>
      </w:r>
      <m:oMath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A</m:t>
        </m:r>
      </m:oMath>
      <w:r>
        <w:rPr>
          <w:lang w:eastAsia="ar-SA"/>
        </w:rPr>
        <w:t xml:space="preserve">: </w:t>
      </w:r>
      <m:oMath>
        <m:r>
          <w:rPr>
            <w:rFonts w:ascii="Cambria Math" w:hAnsi="Cambria Math"/>
            <w:lang w:eastAsia="ar-SA"/>
          </w:rPr>
          <m:t>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</m:t>
            </m:r>
            <m:r>
              <w:rPr>
                <w:rFonts w:ascii="Cambria Math" w:hAnsi="Cambria Math"/>
                <w:lang w:eastAsia="ar-SA"/>
              </w:rPr>
              <m:t>'A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5.2939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35</m:t>
            </m:r>
          </m:sup>
        </m:sSup>
        <m:r>
          <w:rPr>
            <w:rFonts w:ascii="Cambria Math" w:hAnsi="Cambria Math"/>
            <w:lang w:eastAsia="ar-SA"/>
          </w:rPr>
          <m:t xml:space="preserve"> </m:t>
        </m:r>
      </m:oMath>
    </w:p>
    <w:p w:rsidR="00A44337" w:rsidRPr="00706552" w:rsidRDefault="00A44337" w:rsidP="009661B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ar-SA"/>
        </w:rPr>
      </w:pPr>
    </w:p>
    <w:p w:rsidR="00A44337" w:rsidRDefault="00A44337" w:rsidP="00A44337">
      <w:pPr>
        <w:pStyle w:val="3"/>
        <w:rPr>
          <w:shd w:val="clear" w:color="auto" w:fill="FFFFFF"/>
        </w:rPr>
      </w:pPr>
      <w:bookmarkStart w:id="26" w:name="_Toc26578103"/>
      <w:r>
        <w:rPr>
          <w:shd w:val="clear" w:color="auto" w:fill="FFFFFF"/>
        </w:rPr>
        <w:t>Решение МНК</w:t>
      </w:r>
      <w:bookmarkEnd w:id="26"/>
    </w:p>
    <w:p w:rsidR="0010009B" w:rsidRDefault="0010009B" w:rsidP="00907615">
      <w:r>
        <w:t>Первый способ решения:</w:t>
      </w:r>
    </w:p>
    <w:p w:rsidR="008A30F0" w:rsidRPr="0010009B" w:rsidRDefault="0010009B" w:rsidP="00907615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ar-S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eastAsia="ar-S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lang w:eastAsia="ar-SA"/>
                </w:rPr>
                <m:t>A</m:t>
              </m:r>
            </m:e>
            <m:sup>
              <m:r>
                <w:rPr>
                  <w:rFonts w:ascii="Cambria Math" w:hAnsi="Cambria Math"/>
                  <w:lang w:eastAsia="ar-SA"/>
                </w:rPr>
                <m:t>t</m:t>
              </m:r>
            </m:sup>
          </m:sSup>
          <m:r>
            <w:rPr>
              <w:rFonts w:ascii="Cambria Math" w:hAnsi="Cambria Math"/>
              <w:lang w:eastAsia="ar-SA"/>
            </w:rPr>
            <m:t>b</m:t>
          </m:r>
        </m:oMath>
      </m:oMathPara>
    </w:p>
    <w:p w:rsidR="00E63AC4" w:rsidRDefault="0010009B" w:rsidP="00E63AC4">
      <w:pPr>
        <w:keepNext/>
      </w:pPr>
      <w:r>
        <w:rPr>
          <w:rFonts w:eastAsiaTheme="minorEastAsia"/>
        </w:rPr>
        <w:t xml:space="preserve">Т.к. Матрица А сильно </w:t>
      </w:r>
      <w:r w:rsidR="00F30864">
        <w:rPr>
          <w:rFonts w:eastAsiaTheme="minorEastAsia"/>
        </w:rPr>
        <w:t>разре</w:t>
      </w:r>
      <w:r>
        <w:rPr>
          <w:rFonts w:eastAsiaTheme="minorEastAsia"/>
        </w:rPr>
        <w:t>жена,</w:t>
      </w:r>
      <w:r w:rsidR="00E63AC4">
        <w:rPr>
          <w:rFonts w:eastAsiaTheme="minorEastAsia"/>
        </w:rPr>
        <w:t xml:space="preserve"> собственные числа квадратной матрицы </w:t>
      </w:r>
      <m:oMath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A</m:t>
        </m:r>
      </m:oMath>
      <w:r w:rsidR="00E63AC4">
        <w:rPr>
          <w:rFonts w:eastAsiaTheme="minorEastAsia"/>
          <w:lang w:eastAsia="ar-SA"/>
        </w:rPr>
        <w:t xml:space="preserve"> сконцентрированы около нуля</w:t>
      </w:r>
      <w:r w:rsidR="00E63AC4">
        <w:rPr>
          <w:rFonts w:eastAsiaTheme="minorEastAsia"/>
          <w:lang w:eastAsia="ar-SA"/>
        </w:rPr>
        <w:br/>
      </w:r>
      <w:r w:rsidR="00EB63B5" w:rsidRPr="00EB63B5">
        <w:drawing>
          <wp:inline distT="0" distB="0" distL="0" distR="0" wp14:anchorId="592A8480" wp14:editId="4D054532">
            <wp:extent cx="4553679" cy="3493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748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9B" w:rsidRPr="00EB63B5" w:rsidRDefault="00E63AC4" w:rsidP="00E63AC4">
      <w:pPr>
        <w:pStyle w:val="af4"/>
      </w:pPr>
      <w:r>
        <w:t xml:space="preserve">Рисунок </w:t>
      </w:r>
      <w:r w:rsidR="008F211A">
        <w:fldChar w:fldCharType="begin"/>
      </w:r>
      <w:r w:rsidR="008F211A">
        <w:instrText xml:space="preserve"> SEQ Рисунок \* ARABIC </w:instrText>
      </w:r>
      <w:r w:rsidR="008F211A">
        <w:fldChar w:fldCharType="separate"/>
      </w:r>
      <w:r w:rsidR="00E71331">
        <w:rPr>
          <w:noProof/>
        </w:rPr>
        <w:t>1</w:t>
      </w:r>
      <w:r w:rsidR="008F211A">
        <w:rPr>
          <w:noProof/>
        </w:rPr>
        <w:fldChar w:fldCharType="end"/>
      </w:r>
      <w:r>
        <w:t xml:space="preserve"> Гистограмма собственных чисел матрицы </w:t>
      </w:r>
      <w:r>
        <w:rPr>
          <w:lang w:val="en-US"/>
        </w:rPr>
        <w:t>A</w:t>
      </w:r>
      <w:r w:rsidRPr="00E63AC4">
        <w:t>'</w:t>
      </w:r>
      <w:r>
        <w:rPr>
          <w:lang w:val="en-US"/>
        </w:rPr>
        <w:t>A</w:t>
      </w:r>
    </w:p>
    <w:p w:rsidR="009661BA" w:rsidRDefault="009661BA" w:rsidP="009661BA">
      <w:pPr>
        <w:rPr>
          <w:lang w:val="en-US"/>
        </w:rPr>
      </w:pPr>
      <w:r>
        <w:t>Всего 23 собственных числа больше 0.2</w:t>
      </w:r>
    </w:p>
    <w:p w:rsidR="00761740" w:rsidRPr="00761740" w:rsidRDefault="009661BA" w:rsidP="009661BA">
      <w:r>
        <w:t xml:space="preserve">В качестве решения </w:t>
      </w:r>
      <w:proofErr w:type="spellStart"/>
      <w:r>
        <w:rPr>
          <w:lang w:val="en-US"/>
        </w:rPr>
        <w:t>Matlab</w:t>
      </w:r>
      <w:proofErr w:type="spellEnd"/>
      <w:r w:rsidRPr="009661BA">
        <w:t>`</w:t>
      </w:r>
      <w:r>
        <w:t>ом получен вектор</w:t>
      </w:r>
      <w:r w:rsidR="00EB63B5">
        <w:t>,</w:t>
      </w:r>
      <w:r>
        <w:t xml:space="preserve"> состоящий из </w:t>
      </w:r>
      <w:proofErr w:type="spellStart"/>
      <w:r>
        <w:rPr>
          <w:lang w:val="en-US"/>
        </w:rPr>
        <w:t>N</w:t>
      </w:r>
      <w:r w:rsidR="00EB63B5">
        <w:rPr>
          <w:lang w:val="en-US"/>
        </w:rPr>
        <w:t>aN</w:t>
      </w:r>
      <w:proofErr w:type="spellEnd"/>
      <w:r w:rsidR="00761740" w:rsidRPr="00761740">
        <w:t xml:space="preserve"> (</w:t>
      </w:r>
      <w:r w:rsidR="00761740">
        <w:t>т.к. число обусловленности столь большое надежда на нахождение обратной матрицы почти отсутствует)</w:t>
      </w:r>
    </w:p>
    <w:p w:rsidR="009661BA" w:rsidRPr="009661BA" w:rsidRDefault="00E63AC4" w:rsidP="009661BA">
      <w:pPr>
        <w:pStyle w:val="3"/>
      </w:pPr>
      <w:bookmarkStart w:id="27" w:name="_Toc26578104"/>
      <w:r>
        <w:t xml:space="preserve">Функция </w:t>
      </w:r>
      <w:proofErr w:type="spellStart"/>
      <w:r>
        <w:rPr>
          <w:lang w:val="en-US"/>
        </w:rPr>
        <w:t>tolsolvty</w:t>
      </w:r>
      <w:bookmarkEnd w:id="27"/>
      <w:proofErr w:type="spellEnd"/>
    </w:p>
    <w:p w:rsidR="009661BA" w:rsidRPr="009661BA" w:rsidRDefault="009661BA" w:rsidP="009661BA">
      <w:r>
        <w:t xml:space="preserve">Для нахождения интервала </w:t>
      </w:r>
      <w:r>
        <w:rPr>
          <w:lang w:val="en-US"/>
        </w:rPr>
        <w:t>b</w:t>
      </w:r>
      <w:r>
        <w:t xml:space="preserve"> выбрано «окно» с радиусом </w:t>
      </w:r>
      <m:oMath>
        <m:r>
          <w:rPr>
            <w:rFonts w:ascii="Cambria Math" w:hAnsi="Cambria Math"/>
          </w:rPr>
          <m:t>K=1</m:t>
        </m:r>
      </m:oMath>
    </w:p>
    <w:p w:rsidR="00E63AC4" w:rsidRDefault="00E63AC4" w:rsidP="00E63AC4">
      <w:pPr>
        <w:rPr>
          <w:rFonts w:eastAsiaTheme="minorEastAsia"/>
          <w:lang w:eastAsia="ar-SA"/>
        </w:rPr>
      </w:pPr>
      <w:r>
        <w:t xml:space="preserve">При первой попытке нахождения решения получили, что </w:t>
      </w:r>
      <m:oMath>
        <m:r>
          <w:rPr>
            <w:rFonts w:ascii="Cambria Math" w:eastAsiaTheme="minorEastAsia" w:hAnsi="Cambria Math"/>
            <w:lang w:eastAsia="ar-SA"/>
          </w:rPr>
          <m:t>tolmax= -16.0667</m:t>
        </m:r>
      </m:oMath>
    </w:p>
    <w:p w:rsidR="00EB63B5" w:rsidRDefault="00E63AC4" w:rsidP="00E63AC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Т.к. </w:t>
      </w:r>
      <m:oMath>
        <m:r>
          <w:rPr>
            <w:rFonts w:ascii="Cambria Math" w:eastAsiaTheme="minorEastAsia" w:hAnsi="Cambria Math"/>
            <w:lang w:eastAsia="ar-SA"/>
          </w:rPr>
          <m:t>tolmax&lt;0</m:t>
        </m:r>
      </m:oMath>
      <w:r>
        <w:rPr>
          <w:rFonts w:eastAsiaTheme="minorEastAsia"/>
          <w:lang w:eastAsia="ar-SA"/>
        </w:rPr>
        <w:t xml:space="preserve">, то </w:t>
      </w:r>
      <w:r w:rsidRPr="00E63AC4">
        <w:rPr>
          <w:rFonts w:eastAsiaTheme="minorEastAsia"/>
          <w:lang w:eastAsia="ar-SA"/>
        </w:rPr>
        <w:t>Допусковое множество решений интервальной линейной системы пусто</w:t>
      </w:r>
    </w:p>
    <w:p w:rsidR="00E63AC4" w:rsidRDefault="00EB63B5" w:rsidP="00E63AC4">
      <w:r w:rsidRPr="00EB63B5">
        <w:lastRenderedPageBreak/>
        <w:drawing>
          <wp:inline distT="0" distB="0" distL="0" distR="0" wp14:anchorId="4B168E2B" wp14:editId="0E2ECB4A">
            <wp:extent cx="5163271" cy="3934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Default="00E63AC4" w:rsidP="00E63AC4">
      <w:pPr>
        <w:pStyle w:val="af4"/>
        <w:rPr>
          <w:noProof/>
        </w:rPr>
      </w:pPr>
      <w:r>
        <w:t xml:space="preserve">Рисунок </w:t>
      </w:r>
      <w:r w:rsidR="008F211A">
        <w:fldChar w:fldCharType="begin"/>
      </w:r>
      <w:r w:rsidR="008F211A">
        <w:instrText xml:space="preserve"> SEQ Рисунок \* ARABIC </w:instrText>
      </w:r>
      <w:r w:rsidR="008F211A">
        <w:fldChar w:fldCharType="separate"/>
      </w:r>
      <w:r w:rsidR="00E71331">
        <w:rPr>
          <w:noProof/>
        </w:rPr>
        <w:t>2</w:t>
      </w:r>
      <w:r w:rsidR="008F211A">
        <w:rPr>
          <w:noProof/>
        </w:rPr>
        <w:fldChar w:fldCharType="end"/>
      </w:r>
      <w:r>
        <w:t xml:space="preserve"> График</w:t>
      </w:r>
      <w:r>
        <w:rPr>
          <w:noProof/>
        </w:rPr>
        <w:t xml:space="preserve"> первой попытки решения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t xml:space="preserve">Теперь выберем </w:t>
      </w:r>
      <m:oMath>
        <m:r>
          <w:rPr>
            <w:rFonts w:ascii="Cambria Math" w:eastAsiaTheme="minorEastAsia" w:hAnsi="Cambria Math"/>
            <w:lang w:eastAsia="ar-SA"/>
          </w:rPr>
          <m:t>∆b= 16.0667</m:t>
        </m:r>
      </m:oMath>
      <w:r>
        <w:rPr>
          <w:rFonts w:eastAsiaTheme="minorEastAsia"/>
          <w:lang w:eastAsia="ar-SA"/>
        </w:rPr>
        <w:t xml:space="preserve">, тем самым расширив границы </w:t>
      </w:r>
      <w:r>
        <w:rPr>
          <w:rFonts w:eastAsiaTheme="minorEastAsia"/>
          <w:lang w:val="en-US" w:eastAsia="ar-SA"/>
        </w:rPr>
        <w:t>b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Для второй попытки нахождения решения получаем, что </w:t>
      </w:r>
      <m:oMath>
        <m:r>
          <w:rPr>
            <w:rFonts w:ascii="Cambria Math" w:eastAsiaTheme="minorEastAsia" w:hAnsi="Cambria Math"/>
            <w:lang w:eastAsia="ar-SA"/>
          </w:rPr>
          <m:t>tolmax= 0</m:t>
        </m:r>
      </m:oMath>
      <w:r>
        <w:rPr>
          <w:rFonts w:eastAsiaTheme="minorEastAsia"/>
          <w:lang w:eastAsia="ar-SA"/>
        </w:rPr>
        <w:t xml:space="preserve">, следовательно </w:t>
      </w:r>
      <w:r w:rsidRPr="00E63AC4">
        <w:rPr>
          <w:rFonts w:eastAsiaTheme="minorEastAsia"/>
          <w:lang w:eastAsia="ar-SA"/>
        </w:rPr>
        <w:t xml:space="preserve">Допусковое множество решений интервальной линейной системы </w:t>
      </w:r>
      <w:proofErr w:type="spellStart"/>
      <w:r w:rsidRPr="00E63AC4">
        <w:rPr>
          <w:rFonts w:eastAsiaTheme="minorEastAsia"/>
          <w:lang w:eastAsia="ar-SA"/>
        </w:rPr>
        <w:t>непусто</w:t>
      </w:r>
      <w:proofErr w:type="spellEnd"/>
      <w:r w:rsidRPr="00E63AC4">
        <w:rPr>
          <w:rFonts w:eastAsiaTheme="minorEastAsia"/>
          <w:lang w:eastAsia="ar-SA"/>
        </w:rPr>
        <w:t>.</w:t>
      </w:r>
    </w:p>
    <w:p w:rsidR="00E63AC4" w:rsidRDefault="00EB63B5" w:rsidP="00E63AC4">
      <w:pPr>
        <w:keepNext/>
      </w:pPr>
      <w:r w:rsidRPr="00EB63B5">
        <w:drawing>
          <wp:inline distT="0" distB="0" distL="0" distR="0" wp14:anchorId="7B6DABAF" wp14:editId="40A7D720">
            <wp:extent cx="5277587" cy="394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Default="00E63AC4" w:rsidP="00E63AC4">
      <w:pPr>
        <w:pStyle w:val="af4"/>
      </w:pPr>
      <w:r>
        <w:t xml:space="preserve">Рисунок </w:t>
      </w:r>
      <w:r w:rsidR="008F211A">
        <w:fldChar w:fldCharType="begin"/>
      </w:r>
      <w:r w:rsidR="008F211A">
        <w:instrText xml:space="preserve"> SEQ Рисунок \* ARABIC </w:instrText>
      </w:r>
      <w:r w:rsidR="008F211A">
        <w:fldChar w:fldCharType="separate"/>
      </w:r>
      <w:r w:rsidR="00E71331">
        <w:rPr>
          <w:noProof/>
        </w:rPr>
        <w:t>3</w:t>
      </w:r>
      <w:r w:rsidR="008F211A">
        <w:rPr>
          <w:noProof/>
        </w:rPr>
        <w:fldChar w:fldCharType="end"/>
      </w:r>
      <w:r w:rsidRPr="00E63AC4">
        <w:t xml:space="preserve"> </w:t>
      </w:r>
      <w:r w:rsidRPr="00AE7131">
        <w:t xml:space="preserve">График </w:t>
      </w:r>
      <w:r>
        <w:t>решения с расширенным интервалом</w:t>
      </w:r>
    </w:p>
    <w:p w:rsidR="00EB63B5" w:rsidRDefault="00EB63B5" w:rsidP="00EB63B5">
      <w:r>
        <w:lastRenderedPageBreak/>
        <w:t>Полученное решение:</w:t>
      </w:r>
    </w:p>
    <w:p w:rsidR="00EB63B5" w:rsidRDefault="0075343E" w:rsidP="00EB63B5">
      <w:pPr>
        <w:rPr>
          <w:lang w:val="en-US"/>
        </w:rPr>
      </w:pPr>
      <w:r w:rsidRPr="0075343E">
        <w:rPr>
          <w:lang w:val="en-US"/>
        </w:rPr>
        <w:drawing>
          <wp:inline distT="0" distB="0" distL="0" distR="0" wp14:anchorId="13E02FD6" wp14:editId="4D7FB754">
            <wp:extent cx="5268060" cy="3982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B5" w:rsidRDefault="00EB63B5" w:rsidP="00EB63B5">
      <w:pPr>
        <w:pStyle w:val="af4"/>
        <w:rPr>
          <w:lang w:val="en-US"/>
        </w:rPr>
      </w:pPr>
      <w:r>
        <w:t xml:space="preserve">Рисунок </w:t>
      </w:r>
      <w:r>
        <w:t>4</w:t>
      </w:r>
      <w:r w:rsidRPr="00E63AC4">
        <w:t xml:space="preserve"> </w:t>
      </w:r>
      <w:r w:rsidRPr="00AE7131">
        <w:t xml:space="preserve">График </w:t>
      </w:r>
      <w:r>
        <w:t xml:space="preserve">полученного решения от </w:t>
      </w:r>
      <w:proofErr w:type="spellStart"/>
      <w:r>
        <w:rPr>
          <w:lang w:val="en-US"/>
        </w:rPr>
        <w:t>i</w:t>
      </w:r>
      <w:proofErr w:type="spellEnd"/>
    </w:p>
    <w:p w:rsidR="0075343E" w:rsidRPr="0075343E" w:rsidRDefault="0075343E" w:rsidP="0075343E">
      <w:pPr>
        <w:rPr>
          <w:lang w:val="en-US"/>
        </w:rPr>
      </w:pPr>
      <w:r w:rsidRPr="0075343E">
        <w:rPr>
          <w:lang w:val="en-US"/>
        </w:rPr>
        <w:drawing>
          <wp:inline distT="0" distB="0" distL="0" distR="0" wp14:anchorId="50056F96" wp14:editId="3BDD3222">
            <wp:extent cx="5087060" cy="3991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3E" w:rsidRPr="0075343E" w:rsidRDefault="0075343E" w:rsidP="0075343E">
      <w:pPr>
        <w:pStyle w:val="af4"/>
      </w:pPr>
      <w:r>
        <w:t xml:space="preserve">Рисунок </w:t>
      </w:r>
      <w:r>
        <w:t>5</w:t>
      </w:r>
      <w:r w:rsidRPr="00E63AC4">
        <w:t xml:space="preserve"> </w:t>
      </w:r>
      <w:r>
        <w:t xml:space="preserve">гистограмма </w:t>
      </w:r>
      <w:r w:rsidR="00A44337">
        <w:t>решения,</w:t>
      </w:r>
      <w:r>
        <w:t xml:space="preserve"> полученного с помощь </w:t>
      </w:r>
      <w:proofErr w:type="spellStart"/>
      <w:r>
        <w:rPr>
          <w:lang w:val="en-US"/>
        </w:rPr>
        <w:t>tolsolvty</w:t>
      </w:r>
      <w:proofErr w:type="spellEnd"/>
    </w:p>
    <w:p w:rsidR="00EB63B5" w:rsidRDefault="00EB63B5" w:rsidP="00EB63B5"/>
    <w:p w:rsidR="00706552" w:rsidRDefault="00DA54AA" w:rsidP="00DA54AA">
      <w:pPr>
        <w:pStyle w:val="3"/>
      </w:pPr>
      <w:bookmarkStart w:id="28" w:name="_Toc26578105"/>
      <w:r>
        <w:lastRenderedPageBreak/>
        <w:t>Оценка числа обусловленности интервальной матрицы А</w:t>
      </w:r>
      <w:bookmarkEnd w:id="28"/>
    </w:p>
    <w:p w:rsidR="00DA54AA" w:rsidRDefault="00DA54AA" w:rsidP="00DA54AA">
      <w:r>
        <w:t>В качестве оценки радиуса элементов матрицы А возьмём 10% от их величины.</w:t>
      </w:r>
    </w:p>
    <w:p w:rsidR="00DA54AA" w:rsidRDefault="00DA54AA" w:rsidP="00DA54AA">
      <w:r>
        <w:t>Выбор именно 10% обусловлен тем, что точность знания сепаратрисы, по которой построена матрицы А около 10%</w:t>
      </w:r>
    </w:p>
    <w:p w:rsidR="00DA54AA" w:rsidRDefault="00DA54AA" w:rsidP="00DA54AA">
      <w:r>
        <w:t xml:space="preserve">Тогда оценка числа обусловленности интервальной матрицы </w:t>
      </w:r>
      <w:r>
        <w:rPr>
          <w:lang w:val="en-US"/>
        </w:rPr>
        <w:t>A</w:t>
      </w:r>
      <w:r w:rsidRPr="00DA54AA">
        <w:t xml:space="preserve"> </w:t>
      </w:r>
      <w:r>
        <w:t xml:space="preserve">равна </w:t>
      </w:r>
      <w:r w:rsidRPr="00DA54AA">
        <w:t>6.2114e+31</w:t>
      </w:r>
    </w:p>
    <w:p w:rsidR="007822BE" w:rsidRDefault="00976CA8" w:rsidP="00976CA8">
      <w:pPr>
        <w:pStyle w:val="3"/>
      </w:pPr>
      <w:bookmarkStart w:id="29" w:name="_Toc26578106"/>
      <w:r>
        <w:t xml:space="preserve">Оценка вариабельности </w:t>
      </w:r>
      <w:r>
        <w:rPr>
          <w:lang w:val="en-US"/>
        </w:rPr>
        <w:t>IVE</w:t>
      </w:r>
      <w:bookmarkEnd w:id="29"/>
    </w:p>
    <w:p w:rsidR="007822BE" w:rsidRPr="0075343E" w:rsidRDefault="00976CA8" w:rsidP="00DA54AA">
      <w:r w:rsidRPr="00976CA8">
        <w:drawing>
          <wp:inline distT="0" distB="0" distL="0" distR="0" wp14:anchorId="49C3F32E" wp14:editId="40DF4799">
            <wp:extent cx="4448796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hyperlink w:anchor="ref6" w:history="1">
        <w:r w:rsidRPr="00976CA8">
          <w:rPr>
            <w:rStyle w:val="a6"/>
            <w:lang w:val="en-US"/>
          </w:rPr>
          <w:t>[6]</w:t>
        </w:r>
      </w:hyperlink>
    </w:p>
    <w:p w:rsidR="00976CA8" w:rsidRPr="00976CA8" w:rsidRDefault="00976CA8" w:rsidP="00DA54AA">
      <w:r>
        <w:t>Т.к.</w:t>
      </w:r>
      <w:r w:rsidRPr="00976CA8">
        <w:t xml:space="preserve"> </w:t>
      </w:r>
      <w:r>
        <w:t xml:space="preserve">для полученного решения </w:t>
      </w:r>
      <m:oMath>
        <m:r>
          <w:rPr>
            <w:rFonts w:ascii="Cambria Math" w:hAnsi="Cambria Math"/>
          </w:rPr>
          <m:t>maxtol=0</m:t>
        </m:r>
      </m:oMath>
      <w:r>
        <w:rPr>
          <w:rFonts w:eastAsiaTheme="minorEastAsia"/>
        </w:rPr>
        <w:t xml:space="preserve">, то и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IVE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:rsidR="00114BD5" w:rsidRDefault="003619F5" w:rsidP="00114BD5">
      <w:pPr>
        <w:pStyle w:val="2"/>
      </w:pPr>
      <w:bookmarkStart w:id="30" w:name="_Toc26578107"/>
      <w:r>
        <w:t>Обсуждение</w:t>
      </w:r>
      <w:bookmarkEnd w:id="30"/>
    </w:p>
    <w:p w:rsidR="006E257E" w:rsidRDefault="006E257E" w:rsidP="008A30F0">
      <w:pPr>
        <w:rPr>
          <w:lang w:eastAsia="ar-SA"/>
        </w:rPr>
      </w:pPr>
      <w:r>
        <w:rPr>
          <w:lang w:eastAsia="ar-SA"/>
        </w:rPr>
        <w:t>СЛАУ представляет собой матрицу 256х</w:t>
      </w:r>
      <w:r>
        <w:rPr>
          <w:lang w:val="en-US" w:eastAsia="ar-SA"/>
        </w:rPr>
        <w:t>N</w:t>
      </w:r>
      <w:r>
        <w:rPr>
          <w:lang w:eastAsia="ar-SA"/>
        </w:rPr>
        <w:t xml:space="preserve">, где </w:t>
      </w:r>
      <w:r>
        <w:rPr>
          <w:lang w:val="en-US" w:eastAsia="ar-SA"/>
        </w:rPr>
        <w:t>N</w:t>
      </w:r>
      <w:r w:rsidRPr="006E257E">
        <w:rPr>
          <w:lang w:eastAsia="ar-SA"/>
        </w:rPr>
        <w:t xml:space="preserve"> – </w:t>
      </w:r>
      <w:r>
        <w:rPr>
          <w:lang w:eastAsia="ar-SA"/>
        </w:rPr>
        <w:t>это количество элементов разбиения.</w:t>
      </w:r>
    </w:p>
    <w:p w:rsidR="00A44337" w:rsidRDefault="00F30864" w:rsidP="00A44337">
      <w:pPr>
        <w:rPr>
          <w:rFonts w:eastAsiaTheme="minorEastAsia"/>
          <w:lang w:eastAsia="ar-SA"/>
        </w:rPr>
      </w:pPr>
      <w:r>
        <w:rPr>
          <w:lang w:eastAsia="ar-SA"/>
        </w:rPr>
        <w:t xml:space="preserve">Матрица А </w:t>
      </w:r>
      <w:r w:rsidR="0075343E">
        <w:rPr>
          <w:lang w:eastAsia="ar-SA"/>
        </w:rPr>
        <w:t xml:space="preserve">имеет огромное число обусловленности </w:t>
      </w:r>
      <m:oMath>
        <m:r>
          <w:rPr>
            <w:rFonts w:ascii="Cambria Math" w:hAnsi="Cambria Math"/>
            <w:lang w:eastAsia="ar-SA"/>
          </w:rPr>
          <m:t>(</m:t>
        </m:r>
        <m:r>
          <w:rPr>
            <w:rFonts w:ascii="Cambria Math" w:hAnsi="Cambria Math"/>
            <w:lang w:eastAsia="ar-SA"/>
          </w:rPr>
          <m:t>cond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A</m:t>
            </m: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8.2719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31</m:t>
            </m:r>
          </m:sup>
        </m:sSup>
      </m:oMath>
      <w:r w:rsidR="0075343E">
        <w:rPr>
          <w:rFonts w:eastAsiaTheme="minorEastAsia"/>
          <w:lang w:eastAsia="ar-SA"/>
        </w:rPr>
        <w:t>)</w:t>
      </w:r>
      <w:r w:rsidR="00A44337">
        <w:rPr>
          <w:rFonts w:eastAsiaTheme="minorEastAsia"/>
          <w:lang w:eastAsia="ar-SA"/>
        </w:rPr>
        <w:t xml:space="preserve">. Это означает, что матрица крайне плохо обусловлена. </w:t>
      </w:r>
    </w:p>
    <w:p w:rsidR="00DB0DDF" w:rsidRPr="00A44337" w:rsidRDefault="00A44337" w:rsidP="00DB0DDF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Матрица </w:t>
      </w:r>
      <w:r>
        <w:rPr>
          <w:rFonts w:eastAsiaTheme="minorEastAsia"/>
          <w:lang w:val="en-US" w:eastAsia="ar-SA"/>
        </w:rPr>
        <w:t>A</w:t>
      </w:r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>–</w:t>
      </w:r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плохо обусловлена. От того матрица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pPr>
          <m:e>
            <m:r>
              <w:rPr>
                <w:rFonts w:ascii="Cambria Math" w:eastAsiaTheme="minorEastAsia" w:hAnsi="Cambria Math"/>
                <w:lang w:eastAsia="ar-S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ar-SA"/>
              </w:rPr>
              <m:t>t</m:t>
            </m:r>
          </m:sup>
        </m:sSup>
        <m:r>
          <w:rPr>
            <w:rFonts w:ascii="Cambria Math" w:eastAsiaTheme="minorEastAsia" w:hAnsi="Cambria Math"/>
            <w:lang w:eastAsia="ar-SA"/>
          </w:rPr>
          <m:t>A</m:t>
        </m:r>
      </m:oMath>
      <w:r w:rsidRPr="00A44337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>становится уже настолько плохо обусловлена</w:t>
      </w:r>
      <w:r w:rsidR="00244A1D">
        <w:rPr>
          <w:rFonts w:eastAsiaTheme="minorEastAsia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eastAsia="ar-SA"/>
          </w:rPr>
          <m:t>(cond</m:t>
        </m:r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ar-S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ar-S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ar-SA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ar-SA"/>
              </w:rPr>
              <m:t>A</m:t>
            </m:r>
            <m:ctrlPr>
              <w:rPr>
                <w:rFonts w:ascii="Cambria Math" w:hAnsi="Cambria Math"/>
                <w:i/>
                <w:lang w:eastAsia="ar-SA"/>
              </w:rPr>
            </m:ctrlPr>
          </m:e>
        </m:d>
        <m:r>
          <w:rPr>
            <w:rFonts w:ascii="Cambria Math" w:hAnsi="Cambria Math"/>
            <w:lang w:eastAsia="ar-SA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ar-SA"/>
          </w:rPr>
          <m:t>5.2939</m:t>
        </m:r>
        <m:r>
          <m:rPr>
            <m:sty m:val="p"/>
          </m:rPr>
          <w:rPr>
            <w:rFonts w:ascii="Cambria Math" w:hAnsi="Cambria Math" w:cs="Cambria Math"/>
            <w:lang w:eastAsia="ar-SA"/>
          </w:rPr>
          <m:t>*</m:t>
        </m:r>
        <m:sSup>
          <m:sSupPr>
            <m:ctrlPr>
              <w:rPr>
                <w:rFonts w:ascii="Cambria Math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eastAsia="ar-SA"/>
              </w:rPr>
              <m:t>10</m:t>
            </m:r>
            <m:ctrlPr>
              <w:rPr>
                <w:rFonts w:ascii="Cambria Math" w:hAnsi="Cambria Math" w:cs="Cambria Math"/>
                <w:lang w:eastAsia="ar-SA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eastAsia="ar-SA"/>
              </w:rPr>
              <m:t>35</m:t>
            </m:r>
          </m:sup>
        </m:sSup>
        <m:r>
          <w:rPr>
            <w:rFonts w:ascii="Cambria Math"/>
            <w:lang w:eastAsia="ar-SA"/>
          </w:rPr>
          <m:t>)</m:t>
        </m:r>
      </m:oMath>
      <w:r>
        <w:rPr>
          <w:rFonts w:eastAsiaTheme="minorEastAsia"/>
          <w:lang w:eastAsia="ar-SA"/>
        </w:rPr>
        <w:t xml:space="preserve">, что невозможно получить решение в виде: </w:t>
      </w:r>
      <m:oMath>
        <m:r>
          <w:rPr>
            <w:rFonts w:ascii="Cambria Math" w:hAnsi="Cambria Math"/>
            <w:lang w:eastAsia="ar-SA"/>
          </w:rPr>
          <m:t>x=</m:t>
        </m:r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</w:p>
    <w:p w:rsidR="00DB0DDF" w:rsidRPr="00DB0DDF" w:rsidRDefault="00DB0DDF" w:rsidP="00DB0DDF">
      <w:pPr>
        <w:rPr>
          <w:lang w:eastAsia="ar-SA"/>
        </w:rPr>
      </w:pPr>
      <w:r>
        <w:rPr>
          <w:lang w:eastAsia="ar-SA"/>
        </w:rPr>
        <w:t xml:space="preserve">Вторым методом ИСЛАУ решение получено, но при этом сильно ослаблены условия на </w:t>
      </w:r>
      <w:r>
        <w:rPr>
          <w:lang w:val="en-US" w:eastAsia="ar-SA"/>
        </w:rPr>
        <w:t>b</w:t>
      </w:r>
      <w:r>
        <w:rPr>
          <w:lang w:eastAsia="ar-SA"/>
        </w:rPr>
        <w:t xml:space="preserve"> (раздвинуты границы интервала). И не гарантируется, что </w:t>
      </w:r>
      <m:oMath>
        <m:r>
          <w:rPr>
            <w:rFonts w:ascii="Cambria Math" w:hAnsi="Cambria Math"/>
            <w:lang w:eastAsia="ar-SA"/>
          </w:rPr>
          <m:t>x≥0</m:t>
        </m:r>
      </m:oMath>
      <w:r>
        <w:rPr>
          <w:lang w:eastAsia="ar-SA"/>
        </w:rPr>
        <w:t>. А изначальная постановка задачи требует, чтобы излучение было неотрицательным.</w:t>
      </w:r>
    </w:p>
    <w:p w:rsidR="003D51D0" w:rsidRPr="00B554DB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br w:type="page"/>
      </w:r>
    </w:p>
    <w:p w:rsidR="006367A2" w:rsidRDefault="003619F5" w:rsidP="003619F5">
      <w:pPr>
        <w:pStyle w:val="2"/>
      </w:pPr>
      <w:bookmarkStart w:id="31" w:name="_Toc26578108"/>
      <w:r>
        <w:lastRenderedPageBreak/>
        <w:t>Литература</w:t>
      </w:r>
      <w:bookmarkEnd w:id="31"/>
    </w:p>
    <w:p w:rsidR="00E70ABC" w:rsidRDefault="00887877" w:rsidP="00E70ABC">
      <w:pPr>
        <w:pStyle w:val="a7"/>
        <w:numPr>
          <w:ilvl w:val="0"/>
          <w:numId w:val="19"/>
        </w:numPr>
      </w:pPr>
      <w:bookmarkStart w:id="32" w:name="ref1"/>
      <w:bookmarkEnd w:id="32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4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474C13" w:rsidRPr="00474C13" w:rsidRDefault="00887877" w:rsidP="00976CA8">
      <w:pPr>
        <w:pStyle w:val="a7"/>
        <w:numPr>
          <w:ilvl w:val="0"/>
          <w:numId w:val="19"/>
        </w:numPr>
      </w:pPr>
      <w:r>
        <w:t xml:space="preserve">Код функции </w:t>
      </w:r>
      <w:r w:rsidRPr="00976CA8">
        <w:rPr>
          <w:lang w:val="en-US"/>
        </w:rPr>
        <w:t>g</w:t>
      </w:r>
      <w:r w:rsidRPr="00887877">
        <w:t>_</w:t>
      </w:r>
      <w:r w:rsidRPr="00976CA8">
        <w:rPr>
          <w:lang w:val="en-US"/>
        </w:rPr>
        <w:t>file</w:t>
      </w:r>
      <w:r w:rsidRPr="00887877">
        <w:t>_</w:t>
      </w:r>
      <w:r w:rsidRPr="00976CA8">
        <w:rPr>
          <w:lang w:val="en-US"/>
        </w:rPr>
        <w:t>extractor</w:t>
      </w:r>
      <w:r w:rsidRPr="00887877">
        <w:t>_1</w:t>
      </w:r>
      <w:r w:rsidRPr="00976CA8"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5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E70ABC" w:rsidP="00201F87">
      <w:pPr>
        <w:pStyle w:val="a7"/>
        <w:numPr>
          <w:ilvl w:val="0"/>
          <w:numId w:val="19"/>
        </w:numPr>
      </w:pPr>
      <w:bookmarkStart w:id="33" w:name="ref3"/>
      <w:bookmarkStart w:id="34" w:name="ref2"/>
      <w:bookmarkEnd w:id="33"/>
      <w:r>
        <w:t>П</w:t>
      </w:r>
      <w:bookmarkEnd w:id="34"/>
      <w:r>
        <w:t xml:space="preserve">особие к Лабораторным работам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6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474C13" w:rsidP="00467418">
      <w:pPr>
        <w:pStyle w:val="a7"/>
        <w:numPr>
          <w:ilvl w:val="0"/>
          <w:numId w:val="19"/>
        </w:numPr>
      </w:pPr>
      <w:bookmarkStart w:id="35" w:name="ref4"/>
      <w:bookmarkEnd w:id="35"/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7" w:history="1">
        <w:r>
          <w:rPr>
            <w:rStyle w:val="a6"/>
          </w:rPr>
          <w:t>https://vk.com/doc38035266_528474113?hash=8c9ddc720dfadef7b6&amp;dl=48b180ef19a7dc0f33</w:t>
        </w:r>
      </w:hyperlink>
      <w:r>
        <w:t xml:space="preserve"> (дата обращения ноябрь 2019)</w:t>
      </w:r>
    </w:p>
    <w:p w:rsidR="007822BE" w:rsidRDefault="00907615" w:rsidP="00976CA8">
      <w:pPr>
        <w:pStyle w:val="a7"/>
        <w:numPr>
          <w:ilvl w:val="0"/>
          <w:numId w:val="19"/>
        </w:numPr>
      </w:pPr>
      <w:bookmarkStart w:id="36" w:name="ref5"/>
      <w:bookmarkEnd w:id="36"/>
      <w:r>
        <w:t xml:space="preserve">Код функции </w:t>
      </w:r>
      <w:proofErr w:type="spellStart"/>
      <w:r w:rsidRPr="00976CA8">
        <w:rPr>
          <w:lang w:val="en-US"/>
        </w:rPr>
        <w:t>tolsolvty</w:t>
      </w:r>
      <w:proofErr w:type="spellEnd"/>
      <w:r w:rsidR="00474C13">
        <w:t xml:space="preserve"> </w:t>
      </w:r>
      <w:r w:rsidR="00474C13" w:rsidRPr="00E70ABC">
        <w:t>[</w:t>
      </w:r>
      <w:r w:rsidR="00474C13">
        <w:t>электронный ресурс]</w:t>
      </w:r>
      <w:r w:rsidR="00976CA8">
        <w:br/>
      </w:r>
      <w:r w:rsidR="00474C13">
        <w:t xml:space="preserve">Режим доступа: </w:t>
      </w:r>
      <w:hyperlink r:id="rId18" w:history="1">
        <w:r w:rsidR="00D67333">
          <w:rPr>
            <w:rStyle w:val="a6"/>
          </w:rPr>
          <w:t>http://www.nsc.ru/interval/Programing/MCodes/</w:t>
        </w:r>
      </w:hyperlink>
      <w:r w:rsidR="00474C13">
        <w:t xml:space="preserve"> (дата обращения </w:t>
      </w:r>
      <w:r w:rsidR="00D67333">
        <w:t>декабрь</w:t>
      </w:r>
      <w:r w:rsidR="00474C13">
        <w:t>2019)</w:t>
      </w:r>
    </w:p>
    <w:p w:rsidR="007822BE" w:rsidRPr="007822BE" w:rsidRDefault="00976CA8" w:rsidP="007822BE">
      <w:pPr>
        <w:pStyle w:val="a7"/>
        <w:numPr>
          <w:ilvl w:val="0"/>
          <w:numId w:val="19"/>
        </w:numPr>
      </w:pPr>
      <w:bookmarkStart w:id="37" w:name="ref6"/>
      <w:bookmarkEnd w:id="37"/>
      <w:r>
        <w:t>«</w:t>
      </w:r>
      <w:r>
        <w:t>О мере вариабельности оценки параметров в статистике интервальных данных</w:t>
      </w:r>
      <w:r>
        <w:t>»</w:t>
      </w:r>
      <w:r w:rsidR="007822BE">
        <w:t xml:space="preserve"> </w:t>
      </w:r>
      <w:r w:rsidR="007822BE" w:rsidRPr="00E70ABC">
        <w:t>[</w:t>
      </w:r>
      <w:r>
        <w:t>электронный ресурс</w:t>
      </w:r>
      <w:r w:rsidRPr="00976CA8">
        <w:t>]</w:t>
      </w:r>
      <w:r>
        <w:br/>
        <w:t xml:space="preserve">Режим доступа: </w:t>
      </w:r>
      <w:hyperlink r:id="rId19" w:history="1">
        <w:r>
          <w:rPr>
            <w:rStyle w:val="a6"/>
          </w:rPr>
          <w:t>http://www-sbras.nsc.ru/interval/shary/Papers/SShary-VariabMeasure-JCT.pdf</w:t>
        </w:r>
      </w:hyperlink>
    </w:p>
    <w:p w:rsidR="00C038FB" w:rsidRDefault="00C038FB"/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8" w:name="_Toc26578109"/>
      <w:r>
        <w:t>Приложение</w:t>
      </w:r>
      <w:bookmarkEnd w:id="38"/>
    </w:p>
    <w:p w:rsidR="00C038FB" w:rsidRDefault="00C038FB" w:rsidP="00C038FB">
      <w:pPr>
        <w:pStyle w:val="3"/>
        <w:rPr>
          <w:lang w:eastAsia="ar-SA"/>
        </w:rPr>
      </w:pPr>
      <w:bookmarkStart w:id="39" w:name="_Toc26578110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9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20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MChepulis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2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1A" w:rsidRDefault="008F211A" w:rsidP="00F5128B">
      <w:pPr>
        <w:spacing w:after="0" w:line="240" w:lineRule="auto"/>
      </w:pPr>
      <w:r>
        <w:separator/>
      </w:r>
    </w:p>
  </w:endnote>
  <w:endnote w:type="continuationSeparator" w:id="0">
    <w:p w:rsidR="008F211A" w:rsidRDefault="008F211A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331">
          <w:rPr>
            <w:noProof/>
          </w:rPr>
          <w:t>8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1A" w:rsidRDefault="008F211A" w:rsidP="00F5128B">
      <w:pPr>
        <w:spacing w:after="0" w:line="240" w:lineRule="auto"/>
      </w:pPr>
      <w:r>
        <w:separator/>
      </w:r>
    </w:p>
  </w:footnote>
  <w:footnote w:type="continuationSeparator" w:id="0">
    <w:p w:rsidR="008F211A" w:rsidRDefault="008F211A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5350"/>
    <w:rsid w:val="00183FCE"/>
    <w:rsid w:val="001847FA"/>
    <w:rsid w:val="00196914"/>
    <w:rsid w:val="001A31EF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44A1D"/>
    <w:rsid w:val="0027447C"/>
    <w:rsid w:val="00286F26"/>
    <w:rsid w:val="002C1258"/>
    <w:rsid w:val="002C7EF1"/>
    <w:rsid w:val="002D1DCE"/>
    <w:rsid w:val="002D7B69"/>
    <w:rsid w:val="002F14AD"/>
    <w:rsid w:val="002F7891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1EBD"/>
    <w:rsid w:val="0046396E"/>
    <w:rsid w:val="00473422"/>
    <w:rsid w:val="00474C13"/>
    <w:rsid w:val="004750D8"/>
    <w:rsid w:val="004908DE"/>
    <w:rsid w:val="004D3EC1"/>
    <w:rsid w:val="00513BE3"/>
    <w:rsid w:val="00525E16"/>
    <w:rsid w:val="0053256A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86ED0"/>
    <w:rsid w:val="006A243B"/>
    <w:rsid w:val="006D160D"/>
    <w:rsid w:val="006E2515"/>
    <w:rsid w:val="006E257E"/>
    <w:rsid w:val="00706552"/>
    <w:rsid w:val="00706B42"/>
    <w:rsid w:val="00741998"/>
    <w:rsid w:val="00751863"/>
    <w:rsid w:val="0075343E"/>
    <w:rsid w:val="00761740"/>
    <w:rsid w:val="007627A6"/>
    <w:rsid w:val="0076330B"/>
    <w:rsid w:val="007822BE"/>
    <w:rsid w:val="00786D2B"/>
    <w:rsid w:val="00786F53"/>
    <w:rsid w:val="007A2EAD"/>
    <w:rsid w:val="007C08C9"/>
    <w:rsid w:val="007F7F7B"/>
    <w:rsid w:val="00804AF8"/>
    <w:rsid w:val="00807018"/>
    <w:rsid w:val="00812519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F1553"/>
    <w:rsid w:val="008F211A"/>
    <w:rsid w:val="00907615"/>
    <w:rsid w:val="009138BF"/>
    <w:rsid w:val="00933911"/>
    <w:rsid w:val="009661BA"/>
    <w:rsid w:val="009670EE"/>
    <w:rsid w:val="00976CA8"/>
    <w:rsid w:val="00992F5E"/>
    <w:rsid w:val="00996186"/>
    <w:rsid w:val="00997F35"/>
    <w:rsid w:val="009B3DD9"/>
    <w:rsid w:val="009D3A4D"/>
    <w:rsid w:val="009E311D"/>
    <w:rsid w:val="009F77BD"/>
    <w:rsid w:val="00A202E0"/>
    <w:rsid w:val="00A20CE8"/>
    <w:rsid w:val="00A44337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E3A3D"/>
    <w:rsid w:val="00C038FB"/>
    <w:rsid w:val="00C10A7A"/>
    <w:rsid w:val="00C47FD9"/>
    <w:rsid w:val="00C63B28"/>
    <w:rsid w:val="00C82192"/>
    <w:rsid w:val="00CA62EE"/>
    <w:rsid w:val="00CC68AD"/>
    <w:rsid w:val="00D23769"/>
    <w:rsid w:val="00D248A5"/>
    <w:rsid w:val="00D378BA"/>
    <w:rsid w:val="00D644F5"/>
    <w:rsid w:val="00D67333"/>
    <w:rsid w:val="00DA54AA"/>
    <w:rsid w:val="00DB0DDF"/>
    <w:rsid w:val="00DB1972"/>
    <w:rsid w:val="00DC7D1C"/>
    <w:rsid w:val="00DF7711"/>
    <w:rsid w:val="00E13E74"/>
    <w:rsid w:val="00E407D0"/>
    <w:rsid w:val="00E551BF"/>
    <w:rsid w:val="00E63AC4"/>
    <w:rsid w:val="00E70ABC"/>
    <w:rsid w:val="00E71331"/>
    <w:rsid w:val="00E90487"/>
    <w:rsid w:val="00E90C59"/>
    <w:rsid w:val="00E97A46"/>
    <w:rsid w:val="00EA2E56"/>
    <w:rsid w:val="00EB63B5"/>
    <w:rsid w:val="00EE2BD9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7662"/>
    <w:rsid w:val="00FE1963"/>
    <w:rsid w:val="00FE4D78"/>
    <w:rsid w:val="00FE7F92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EB1C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nsc.ru/interval/Programing/MCode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k.com/doc38035266_528474113?hash=8c9ddc720dfadef7b6&amp;dl=48b180ef19a7dc0f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mail.ru/public/4ra6/5wwqBzMBC/LabPractics.pdf" TargetMode="External"/><Relationship Id="rId20" Type="http://schemas.openxmlformats.org/officeDocument/2006/relationships/hyperlink" Target="https://github.com/MChepulis/computing-complex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mail.ru/public/5o3T/4G4dD71h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://www-sbras.nsc.ru/interval/shary/Papers/SShary-VariabMeasure-JC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D1"/>
    <w:rsid w:val="003345D1"/>
    <w:rsid w:val="006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5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6B76-5977-4D91-B426-4BFABF2D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cp:lastPrinted>2019-12-06T23:39:00Z</cp:lastPrinted>
  <dcterms:created xsi:type="dcterms:W3CDTF">2019-03-14T17:26:00Z</dcterms:created>
  <dcterms:modified xsi:type="dcterms:W3CDTF">2019-12-06T23:39:00Z</dcterms:modified>
</cp:coreProperties>
</file>