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6B5C" w14:textId="77777777" w:rsidR="00E560D2" w:rsidRPr="00E560D2" w:rsidRDefault="00E560D2" w:rsidP="00E560D2">
      <w:pPr>
        <w:rPr>
          <w:b/>
          <w:bCs/>
          <w:lang w:val="en-US"/>
        </w:rPr>
      </w:pPr>
      <w:r w:rsidRPr="00E560D2">
        <w:rPr>
          <w:b/>
          <w:bCs/>
          <w:lang w:val="en-US"/>
        </w:rPr>
        <w:t>FAKE CONTRACT FOR INTERNAL TELEPHONE AND NETWORK INFRASTRUCTURE</w:t>
      </w:r>
    </w:p>
    <w:p w14:paraId="3ED68EB3" w14:textId="77777777" w:rsidR="00E560D2" w:rsidRPr="00E560D2" w:rsidRDefault="00E560D2" w:rsidP="00E560D2">
      <w:pPr>
        <w:rPr>
          <w:lang w:val="en-US"/>
        </w:rPr>
      </w:pPr>
      <w:r w:rsidRPr="00E560D2">
        <w:rPr>
          <w:lang w:val="en-US"/>
        </w:rPr>
        <w:t>Between:</w:t>
      </w:r>
      <w:r w:rsidRPr="00E560D2">
        <w:rPr>
          <w:lang w:val="en-US"/>
        </w:rPr>
        <w:br/>
        <w:t>KPN B.V., located in The Hague, Netherlands, hereinafter referred to as KPN</w:t>
      </w:r>
      <w:r w:rsidRPr="00E560D2">
        <w:rPr>
          <w:lang w:val="en-US"/>
        </w:rPr>
        <w:br/>
        <w:t>and</w:t>
      </w:r>
      <w:r w:rsidRPr="00E560D2">
        <w:rPr>
          <w:lang w:val="en-US"/>
        </w:rPr>
        <w:br/>
        <w:t>Stichting Voortgezet Onderwijs De Horizon, located in Tilburg, Netherlands, hereinafter referred to as the Client or School</w:t>
      </w:r>
      <w:r w:rsidRPr="00E560D2">
        <w:rPr>
          <w:lang w:val="en-US"/>
        </w:rPr>
        <w:br/>
        <w:t>Date: November 5, 2025</w:t>
      </w:r>
      <w:r w:rsidRPr="00E560D2">
        <w:rPr>
          <w:lang w:val="en-US"/>
        </w:rPr>
        <w:br/>
        <w:t>Contract Number: KPN-EDU-NET-2025-018</w:t>
      </w:r>
      <w:r w:rsidRPr="00E560D2">
        <w:rPr>
          <w:lang w:val="en-US"/>
        </w:rPr>
        <w:br/>
        <w:t>KPN Contact Person: Jasmijn van Echt</w:t>
      </w:r>
    </w:p>
    <w:p w14:paraId="482D4EEE" w14:textId="77777777" w:rsidR="00E560D2" w:rsidRPr="00E560D2" w:rsidRDefault="00E560D2" w:rsidP="00E560D2">
      <w:r w:rsidRPr="00E560D2">
        <w:pict w14:anchorId="691DAEAB">
          <v:rect id="_x0000_i1157" style="width:0;height:1.5pt" o:hralign="center" o:hrstd="t" o:hr="t" fillcolor="#a0a0a0" stroked="f"/>
        </w:pict>
      </w:r>
    </w:p>
    <w:p w14:paraId="0D39DB81" w14:textId="77777777" w:rsidR="00E560D2" w:rsidRPr="00E560D2" w:rsidRDefault="00E560D2" w:rsidP="00E560D2">
      <w:pPr>
        <w:numPr>
          <w:ilvl w:val="0"/>
          <w:numId w:val="25"/>
        </w:numPr>
        <w:rPr>
          <w:lang w:val="en-US"/>
        </w:rPr>
      </w:pPr>
      <w:r w:rsidRPr="00E560D2">
        <w:rPr>
          <w:lang w:val="en-US"/>
        </w:rPr>
        <w:t>Purpose and Background</w:t>
      </w:r>
      <w:r w:rsidRPr="00E560D2">
        <w:rPr>
          <w:lang w:val="en-US"/>
        </w:rPr>
        <w:br/>
        <w:t>This contract describes the delivery, installation, and maintenance of an internal communication system for Stichting Voortgezet Onderwijs De Horizon.</w:t>
      </w:r>
      <w:r w:rsidRPr="00E560D2">
        <w:rPr>
          <w:lang w:val="en-US"/>
        </w:rPr>
        <w:br/>
        <w:t>The system includes a modern VoIP telephony solution, a secure wireless network (WiFi 6), and a wired LAN network with central management.</w:t>
      </w:r>
      <w:r w:rsidRPr="00E560D2">
        <w:rPr>
          <w:lang w:val="en-US"/>
        </w:rPr>
        <w:br/>
        <w:t>The goal is to improve internal communication between teachers, administration, and management, and to ensure reliable network connectivity for classroom and office environments.</w:t>
      </w:r>
    </w:p>
    <w:p w14:paraId="7FA68B92" w14:textId="77777777" w:rsidR="00E560D2" w:rsidRPr="00E560D2" w:rsidRDefault="00E560D2" w:rsidP="00E560D2">
      <w:r w:rsidRPr="00E560D2">
        <w:pict w14:anchorId="32C2B582">
          <v:rect id="_x0000_i1158" style="width:0;height:1.5pt" o:hralign="center" o:hrstd="t" o:hr="t" fillcolor="#a0a0a0" stroked="f"/>
        </w:pict>
      </w:r>
    </w:p>
    <w:p w14:paraId="33456A95" w14:textId="77777777" w:rsidR="00E560D2" w:rsidRPr="00E560D2" w:rsidRDefault="00E560D2" w:rsidP="00E560D2">
      <w:pPr>
        <w:numPr>
          <w:ilvl w:val="0"/>
          <w:numId w:val="26"/>
        </w:numPr>
        <w:rPr>
          <w:lang w:val="en-US"/>
        </w:rPr>
      </w:pPr>
      <w:r w:rsidRPr="00E560D2">
        <w:rPr>
          <w:lang w:val="en-US"/>
        </w:rPr>
        <w:t>Scope of Services</w:t>
      </w:r>
      <w:r w:rsidRPr="00E560D2">
        <w:rPr>
          <w:lang w:val="en-US"/>
        </w:rPr>
        <w:br/>
        <w:t>2.1 Services and Components Provided by KPN</w:t>
      </w:r>
      <w:r w:rsidRPr="00E560D2">
        <w:rPr>
          <w:lang w:val="en-US"/>
        </w:rPr>
        <w:br/>
        <w:t>KPN will supply and implement the following components:</w:t>
      </w:r>
      <w:r w:rsidRPr="00E560D2">
        <w:rPr>
          <w:lang w:val="en-US"/>
        </w:rPr>
        <w:br/>
        <w:t>• VoIP Telephony Platform:</w:t>
      </w:r>
      <w:r w:rsidRPr="00E560D2">
        <w:rPr>
          <w:lang w:val="en-US"/>
        </w:rPr>
        <w:br/>
        <w:t>o Central phone system (cloud-based, KPN Business Hosted Voice).</w:t>
      </w:r>
      <w:r w:rsidRPr="00E560D2">
        <w:rPr>
          <w:lang w:val="en-US"/>
        </w:rPr>
        <w:br/>
        <w:t>o 60 VoIP devices (Yealink T54W) for employees.</w:t>
      </w:r>
      <w:r w:rsidRPr="00E560D2">
        <w:rPr>
          <w:lang w:val="en-US"/>
        </w:rPr>
        <w:br/>
        <w:t>o Softphone licenses (Teams integration) for 20 users.</w:t>
      </w:r>
      <w:r w:rsidRPr="00E560D2">
        <w:rPr>
          <w:lang w:val="en-US"/>
        </w:rPr>
        <w:br/>
        <w:t>o Queues and call groups (administration, reception, scheduling office).</w:t>
      </w:r>
      <w:r w:rsidRPr="00E560D2">
        <w:rPr>
          <w:lang w:val="en-US"/>
        </w:rPr>
        <w:br/>
        <w:t>o Call forwarding to mobile via KPN Één.</w:t>
      </w:r>
      <w:r w:rsidRPr="00E560D2">
        <w:rPr>
          <w:lang w:val="en-US"/>
        </w:rPr>
        <w:br/>
        <w:t>• Network and Infrastructure:</w:t>
      </w:r>
      <w:r w:rsidRPr="00E560D2">
        <w:rPr>
          <w:lang w:val="en-US"/>
        </w:rPr>
        <w:br/>
        <w:t>o Complete LAN overhaul (Cat6 switching, PoE, VLAN segmentation).</w:t>
      </w:r>
      <w:r w:rsidRPr="00E560D2">
        <w:rPr>
          <w:lang w:val="en-US"/>
        </w:rPr>
        <w:br/>
        <w:t>o WiFi 6 access points (Aruba Instant On) — 35 units for coverage in classrooms and corridors.</w:t>
      </w:r>
      <w:r w:rsidRPr="00E560D2">
        <w:rPr>
          <w:lang w:val="en-US"/>
        </w:rPr>
        <w:br/>
        <w:t>o Network controller with cloud management and access control.</w:t>
      </w:r>
      <w:r w:rsidRPr="00E560D2">
        <w:rPr>
          <w:lang w:val="en-US"/>
        </w:rPr>
        <w:br/>
        <w:t>o Firewall and content filtering (Fortigate 60F).</w:t>
      </w:r>
      <w:r w:rsidRPr="00E560D2">
        <w:rPr>
          <w:lang w:val="en-US"/>
        </w:rPr>
        <w:br/>
        <w:t>• Management and Monitoring:</w:t>
      </w:r>
      <w:r w:rsidRPr="00E560D2">
        <w:rPr>
          <w:lang w:val="en-US"/>
        </w:rPr>
        <w:br/>
        <w:t>o 24x7 network monitoring, automatic firmware updates.</w:t>
      </w:r>
      <w:r w:rsidRPr="00E560D2">
        <w:rPr>
          <w:lang w:val="en-US"/>
        </w:rPr>
        <w:br/>
        <w:t>o Access to KPN Network Dashboard for real-time status and incident alerts.</w:t>
      </w:r>
      <w:r w:rsidRPr="00E560D2">
        <w:rPr>
          <w:lang w:val="en-US"/>
        </w:rPr>
        <w:br/>
        <w:t>o Monthly reports on availability and performance.</w:t>
      </w:r>
      <w:r w:rsidRPr="00E560D2">
        <w:rPr>
          <w:lang w:val="en-US"/>
        </w:rPr>
        <w:br/>
        <w:t>• Training and Handover:</w:t>
      </w:r>
      <w:r w:rsidRPr="00E560D2">
        <w:rPr>
          <w:lang w:val="en-US"/>
        </w:rPr>
        <w:br/>
      </w:r>
      <w:r w:rsidRPr="00E560D2">
        <w:rPr>
          <w:lang w:val="en-US"/>
        </w:rPr>
        <w:lastRenderedPageBreak/>
        <w:t>o 1-day training for IT administrator and 2 key users.</w:t>
      </w:r>
      <w:r w:rsidRPr="00E560D2">
        <w:rPr>
          <w:lang w:val="en-US"/>
        </w:rPr>
        <w:br/>
        <w:t>o Documentation and manual for internal management.</w:t>
      </w:r>
    </w:p>
    <w:p w14:paraId="0916AA6D" w14:textId="77777777" w:rsidR="00E560D2" w:rsidRPr="00E560D2" w:rsidRDefault="00E560D2" w:rsidP="00E560D2">
      <w:r w:rsidRPr="00E560D2">
        <w:pict w14:anchorId="72B9F877">
          <v:rect id="_x0000_i1159" style="width:0;height:1.5pt" o:hralign="center" o:hrstd="t" o:hr="t" fillcolor="#a0a0a0" stroked="f"/>
        </w:pict>
      </w:r>
    </w:p>
    <w:p w14:paraId="4594D856" w14:textId="77777777" w:rsidR="00E560D2" w:rsidRPr="00E560D2" w:rsidRDefault="00E560D2" w:rsidP="00E560D2">
      <w:pPr>
        <w:numPr>
          <w:ilvl w:val="0"/>
          <w:numId w:val="27"/>
        </w:numPr>
        <w:rPr>
          <w:lang w:val="en-US"/>
        </w:rPr>
      </w:pPr>
      <w:r w:rsidRPr="00E560D2">
        <w:rPr>
          <w:lang w:val="en-US"/>
        </w:rPr>
        <w:t>Obligations of the School</w:t>
      </w:r>
      <w:r w:rsidRPr="00E560D2">
        <w:rPr>
          <w:lang w:val="en-US"/>
        </w:rPr>
        <w:br/>
        <w:t>• Provide technical rooms, meter cabinets, and server rooms during installation.</w:t>
      </w:r>
      <w:r w:rsidRPr="00E560D2">
        <w:rPr>
          <w:lang w:val="en-US"/>
        </w:rPr>
        <w:br/>
        <w:t>• Designate an IT contact person for coordination with KPN.</w:t>
      </w:r>
      <w:r w:rsidRPr="00E560D2">
        <w:rPr>
          <w:lang w:val="en-US"/>
        </w:rPr>
        <w:br/>
        <w:t>• Timely approval of network diagrams and connection points.</w:t>
      </w:r>
      <w:r w:rsidRPr="00E560D2">
        <w:rPr>
          <w:lang w:val="en-US"/>
        </w:rPr>
        <w:br/>
        <w:t>• Ensure power supply and UPS in server room.</w:t>
      </w:r>
      <w:r w:rsidRPr="00E560D2">
        <w:rPr>
          <w:lang w:val="en-US"/>
        </w:rPr>
        <w:br/>
        <w:t>• Provide designated data input points per room (if available).</w:t>
      </w:r>
    </w:p>
    <w:p w14:paraId="7A3C32AE" w14:textId="77777777" w:rsidR="00E560D2" w:rsidRPr="00E560D2" w:rsidRDefault="00E560D2" w:rsidP="00E560D2">
      <w:r w:rsidRPr="00E560D2">
        <w:pict w14:anchorId="637DEEEE">
          <v:rect id="_x0000_i1160" style="width:0;height:1.5pt" o:hralign="center" o:hrstd="t" o:hr="t" fillcolor="#a0a0a0" stroked="f"/>
        </w:pict>
      </w:r>
    </w:p>
    <w:p w14:paraId="72713C70" w14:textId="77777777" w:rsidR="00E560D2" w:rsidRPr="00E560D2" w:rsidRDefault="00E560D2" w:rsidP="00E560D2">
      <w:pPr>
        <w:numPr>
          <w:ilvl w:val="0"/>
          <w:numId w:val="28"/>
        </w:numPr>
        <w:rPr>
          <w:lang w:val="en-US"/>
        </w:rPr>
      </w:pPr>
      <w:r w:rsidRPr="00E560D2">
        <w:rPr>
          <w:lang w:val="en-US"/>
        </w:rPr>
        <w:t>Implementation Schedule</w:t>
      </w:r>
      <w:r w:rsidRPr="00E560D2">
        <w:rPr>
          <w:lang w:val="en-US"/>
        </w:rPr>
        <w:br/>
        <w:t>| Phase | Activity | Timeline |</w:t>
      </w:r>
      <w:r w:rsidRPr="00E560D2">
        <w:rPr>
          <w:lang w:val="en-US"/>
        </w:rPr>
        <w:br/>
        <w:t>|-------|----------|----------|</w:t>
      </w:r>
      <w:r w:rsidRPr="00E560D2">
        <w:rPr>
          <w:lang w:val="en-US"/>
        </w:rPr>
        <w:br/>
        <w:t>| 1 | Confirm site survey &amp; design | Week 1–2 |</w:t>
      </w:r>
      <w:r w:rsidRPr="00E560D2">
        <w:rPr>
          <w:lang w:val="en-US"/>
        </w:rPr>
        <w:br/>
        <w:t>| 2 | Installation of cabling &amp; equipment | Week 3–6 |</w:t>
      </w:r>
      <w:r w:rsidRPr="00E560D2">
        <w:rPr>
          <w:lang w:val="en-US"/>
        </w:rPr>
        <w:br/>
        <w:t>| 3 | VoIP &amp; network management configuration | Week 7 |</w:t>
      </w:r>
      <w:r w:rsidRPr="00E560D2">
        <w:rPr>
          <w:lang w:val="en-US"/>
        </w:rPr>
        <w:br/>
        <w:t>| 4 | Testing phase &amp; training | Week 8 |</w:t>
      </w:r>
      <w:r w:rsidRPr="00E560D2">
        <w:rPr>
          <w:lang w:val="en-US"/>
        </w:rPr>
        <w:br/>
        <w:t>| 5 | Handover &amp; transfer | Week 9 |</w:t>
      </w:r>
      <w:r w:rsidRPr="00E560D2">
        <w:rPr>
          <w:lang w:val="en-US"/>
        </w:rPr>
        <w:br/>
        <w:t>Total duration: approximately 9 weeks after signing, depending on availability and access.</w:t>
      </w:r>
    </w:p>
    <w:p w14:paraId="7D287F02" w14:textId="77777777" w:rsidR="00E560D2" w:rsidRPr="00E560D2" w:rsidRDefault="00E560D2" w:rsidP="00E560D2">
      <w:r w:rsidRPr="00E560D2">
        <w:pict w14:anchorId="71440A7B">
          <v:rect id="_x0000_i1161" style="width:0;height:1.5pt" o:hralign="center" o:hrstd="t" o:hr="t" fillcolor="#a0a0a0" stroked="f"/>
        </w:pict>
      </w:r>
    </w:p>
    <w:p w14:paraId="159D6657" w14:textId="77777777" w:rsidR="00E560D2" w:rsidRPr="00E560D2" w:rsidRDefault="00E560D2" w:rsidP="00E560D2">
      <w:pPr>
        <w:numPr>
          <w:ilvl w:val="0"/>
          <w:numId w:val="29"/>
        </w:numPr>
        <w:rPr>
          <w:lang w:val="en-US"/>
        </w:rPr>
      </w:pPr>
      <w:r w:rsidRPr="00E560D2">
        <w:rPr>
          <w:lang w:val="en-US"/>
        </w:rPr>
        <w:t>Pricing and Payment Terms</w:t>
      </w:r>
      <w:r w:rsidRPr="00E560D2">
        <w:rPr>
          <w:lang w:val="en-US"/>
        </w:rPr>
        <w:br/>
        <w:t>All amounts in euros, excluding VAT.</w:t>
      </w:r>
      <w:r w:rsidRPr="00E560D2">
        <w:rPr>
          <w:lang w:val="en-US"/>
        </w:rPr>
        <w:br/>
        <w:t>5.1 One-time Costs (Implementation)</w:t>
      </w:r>
      <w:r w:rsidRPr="00E560D2">
        <w:rPr>
          <w:lang w:val="en-US"/>
        </w:rPr>
        <w:br/>
        <w:t>| Description | Quantity | Rate per Unit | Total |</w:t>
      </w:r>
      <w:r w:rsidRPr="00E560D2">
        <w:rPr>
          <w:lang w:val="en-US"/>
        </w:rPr>
        <w:br/>
        <w:t>|-------------|----------|---------------|-------|</w:t>
      </w:r>
      <w:r w:rsidRPr="00E560D2">
        <w:rPr>
          <w:lang w:val="en-US"/>
        </w:rPr>
        <w:br/>
        <w:t>| VoIP system &amp; device installation | 60 | €180 | €10,800 |</w:t>
      </w:r>
      <w:r w:rsidRPr="00E560D2">
        <w:rPr>
          <w:lang w:val="en-US"/>
        </w:rPr>
        <w:br/>
        <w:t>| Network installation (switching, cabling, WiFi) | - | - | €18,000 |</w:t>
      </w:r>
      <w:r w:rsidRPr="00E560D2">
        <w:rPr>
          <w:lang w:val="en-US"/>
        </w:rPr>
        <w:br/>
        <w:t>| Firewall + configuration | 1 | €2,000 | €2,000 |</w:t>
      </w:r>
      <w:r w:rsidRPr="00E560D2">
        <w:rPr>
          <w:lang w:val="en-US"/>
        </w:rPr>
        <w:br/>
        <w:t>| Training &amp; handover | 1 | €1,200 | €1,200 |</w:t>
      </w:r>
      <w:r w:rsidRPr="00E560D2">
        <w:rPr>
          <w:lang w:val="en-US"/>
        </w:rPr>
        <w:br/>
        <w:t>| Total one-time | | | €32,000 |</w:t>
      </w:r>
    </w:p>
    <w:p w14:paraId="526BDFC3" w14:textId="77777777" w:rsidR="00E560D2" w:rsidRPr="00E560D2" w:rsidRDefault="00E560D2" w:rsidP="00E560D2">
      <w:r w:rsidRPr="00E560D2">
        <w:t xml:space="preserve">5.2 </w:t>
      </w:r>
      <w:proofErr w:type="spellStart"/>
      <w:r w:rsidRPr="00E560D2">
        <w:t>Monthly</w:t>
      </w:r>
      <w:proofErr w:type="spellEnd"/>
      <w:r w:rsidRPr="00E560D2">
        <w:t xml:space="preserve"> </w:t>
      </w:r>
      <w:proofErr w:type="spellStart"/>
      <w:r w:rsidRPr="00E560D2">
        <w:t>Costs</w:t>
      </w:r>
      <w:proofErr w:type="spellEnd"/>
      <w:r w:rsidRPr="00E560D2">
        <w:t xml:space="preserve"> (Management &amp; </w:t>
      </w:r>
      <w:proofErr w:type="spellStart"/>
      <w:r w:rsidRPr="00E560D2">
        <w:t>Licenses</w:t>
      </w:r>
      <w:proofErr w:type="spellEnd"/>
      <w:r w:rsidRPr="00E560D2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5"/>
        <w:gridCol w:w="949"/>
        <w:gridCol w:w="573"/>
        <w:gridCol w:w="785"/>
      </w:tblGrid>
      <w:tr w:rsidR="00E560D2" w:rsidRPr="00E560D2" w14:paraId="3FD08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4129C" w14:textId="77777777" w:rsidR="00E560D2" w:rsidRPr="00E560D2" w:rsidRDefault="00E560D2" w:rsidP="00E560D2">
            <w:proofErr w:type="spellStart"/>
            <w:r w:rsidRPr="00E560D2"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AAB2F" w14:textId="77777777" w:rsidR="00E560D2" w:rsidRPr="00E560D2" w:rsidRDefault="00E560D2" w:rsidP="00E560D2">
            <w:proofErr w:type="spellStart"/>
            <w:r w:rsidRPr="00E560D2"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612FA" w14:textId="77777777" w:rsidR="00E560D2" w:rsidRPr="00E560D2" w:rsidRDefault="00E560D2" w:rsidP="00E560D2">
            <w:proofErr w:type="spellStart"/>
            <w:r w:rsidRPr="00E560D2"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2BFAF" w14:textId="77777777" w:rsidR="00E560D2" w:rsidRPr="00E560D2" w:rsidRDefault="00E560D2" w:rsidP="00E560D2">
            <w:r w:rsidRPr="00E560D2">
              <w:t>Total</w:t>
            </w:r>
          </w:p>
        </w:tc>
      </w:tr>
      <w:tr w:rsidR="00E560D2" w:rsidRPr="00E560D2" w14:paraId="57727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17ED" w14:textId="77777777" w:rsidR="00E560D2" w:rsidRPr="00E560D2" w:rsidRDefault="00E560D2" w:rsidP="00E560D2">
            <w:proofErr w:type="spellStart"/>
            <w:r w:rsidRPr="00E560D2">
              <w:t>Hosted</w:t>
            </w:r>
            <w:proofErr w:type="spellEnd"/>
            <w:r w:rsidRPr="00E560D2">
              <w:t xml:space="preserve"> Voice </w:t>
            </w:r>
            <w:proofErr w:type="spellStart"/>
            <w:r w:rsidRPr="00E560D2">
              <w:t>licenses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9BFE8" w14:textId="77777777" w:rsidR="00E560D2" w:rsidRPr="00E560D2" w:rsidRDefault="00E560D2" w:rsidP="00E560D2">
            <w:r w:rsidRPr="00E560D2">
              <w:t>60</w:t>
            </w:r>
          </w:p>
        </w:tc>
        <w:tc>
          <w:tcPr>
            <w:tcW w:w="0" w:type="auto"/>
            <w:vAlign w:val="center"/>
            <w:hideMark/>
          </w:tcPr>
          <w:p w14:paraId="20A3F4D6" w14:textId="77777777" w:rsidR="00E560D2" w:rsidRPr="00E560D2" w:rsidRDefault="00E560D2" w:rsidP="00E560D2">
            <w:r w:rsidRPr="00E560D2">
              <w:t>€8</w:t>
            </w:r>
          </w:p>
        </w:tc>
        <w:tc>
          <w:tcPr>
            <w:tcW w:w="0" w:type="auto"/>
            <w:vAlign w:val="center"/>
            <w:hideMark/>
          </w:tcPr>
          <w:p w14:paraId="4CF46924" w14:textId="77777777" w:rsidR="00E560D2" w:rsidRPr="00E560D2" w:rsidRDefault="00E560D2" w:rsidP="00E560D2">
            <w:r w:rsidRPr="00E560D2">
              <w:t>€480</w:t>
            </w:r>
          </w:p>
        </w:tc>
      </w:tr>
      <w:tr w:rsidR="00E560D2" w:rsidRPr="00E560D2" w14:paraId="14320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17F3" w14:textId="77777777" w:rsidR="00E560D2" w:rsidRPr="00E560D2" w:rsidRDefault="00E560D2" w:rsidP="00E560D2">
            <w:proofErr w:type="spellStart"/>
            <w:r w:rsidRPr="00E560D2">
              <w:t>Softphone</w:t>
            </w:r>
            <w:proofErr w:type="spellEnd"/>
            <w:r w:rsidRPr="00E560D2">
              <w:t xml:space="preserve"> </w:t>
            </w:r>
            <w:proofErr w:type="spellStart"/>
            <w:r w:rsidRPr="00E560D2">
              <w:t>licenses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2B97E" w14:textId="77777777" w:rsidR="00E560D2" w:rsidRPr="00E560D2" w:rsidRDefault="00E560D2" w:rsidP="00E560D2">
            <w:r w:rsidRPr="00E560D2">
              <w:t>20</w:t>
            </w:r>
          </w:p>
        </w:tc>
        <w:tc>
          <w:tcPr>
            <w:tcW w:w="0" w:type="auto"/>
            <w:vAlign w:val="center"/>
            <w:hideMark/>
          </w:tcPr>
          <w:p w14:paraId="4692E60C" w14:textId="77777777" w:rsidR="00E560D2" w:rsidRPr="00E560D2" w:rsidRDefault="00E560D2" w:rsidP="00E560D2">
            <w:r w:rsidRPr="00E560D2">
              <w:t>€4</w:t>
            </w:r>
          </w:p>
        </w:tc>
        <w:tc>
          <w:tcPr>
            <w:tcW w:w="0" w:type="auto"/>
            <w:vAlign w:val="center"/>
            <w:hideMark/>
          </w:tcPr>
          <w:p w14:paraId="0C903AF2" w14:textId="77777777" w:rsidR="00E560D2" w:rsidRPr="00E560D2" w:rsidRDefault="00E560D2" w:rsidP="00E560D2">
            <w:r w:rsidRPr="00E560D2">
              <w:t>€80</w:t>
            </w:r>
          </w:p>
        </w:tc>
      </w:tr>
      <w:tr w:rsidR="00E560D2" w:rsidRPr="00E560D2" w14:paraId="181C1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6A13" w14:textId="77777777" w:rsidR="00E560D2" w:rsidRPr="00E560D2" w:rsidRDefault="00E560D2" w:rsidP="00E560D2">
            <w:r w:rsidRPr="00E560D2">
              <w:lastRenderedPageBreak/>
              <w:t>Network management &amp; monitoring</w:t>
            </w:r>
          </w:p>
        </w:tc>
        <w:tc>
          <w:tcPr>
            <w:tcW w:w="0" w:type="auto"/>
            <w:vAlign w:val="center"/>
            <w:hideMark/>
          </w:tcPr>
          <w:p w14:paraId="50A34AD8" w14:textId="77777777" w:rsidR="00E560D2" w:rsidRPr="00E560D2" w:rsidRDefault="00E560D2" w:rsidP="00E560D2">
            <w:r w:rsidRPr="00E560D2">
              <w:t>-</w:t>
            </w:r>
          </w:p>
        </w:tc>
        <w:tc>
          <w:tcPr>
            <w:tcW w:w="0" w:type="auto"/>
            <w:vAlign w:val="center"/>
            <w:hideMark/>
          </w:tcPr>
          <w:p w14:paraId="237B288C" w14:textId="77777777" w:rsidR="00E560D2" w:rsidRPr="00E560D2" w:rsidRDefault="00E560D2" w:rsidP="00E560D2">
            <w:r w:rsidRPr="00E560D2">
              <w:t>€350</w:t>
            </w:r>
          </w:p>
        </w:tc>
        <w:tc>
          <w:tcPr>
            <w:tcW w:w="0" w:type="auto"/>
            <w:vAlign w:val="center"/>
            <w:hideMark/>
          </w:tcPr>
          <w:p w14:paraId="46CF41CD" w14:textId="77777777" w:rsidR="00E560D2" w:rsidRPr="00E560D2" w:rsidRDefault="00E560D2" w:rsidP="00E560D2">
            <w:r w:rsidRPr="00E560D2">
              <w:t>€350</w:t>
            </w:r>
          </w:p>
        </w:tc>
      </w:tr>
      <w:tr w:rsidR="00E560D2" w:rsidRPr="00E560D2" w14:paraId="444A0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2FDAC" w14:textId="77777777" w:rsidR="00E560D2" w:rsidRPr="00E560D2" w:rsidRDefault="00E560D2" w:rsidP="00E560D2">
            <w:proofErr w:type="spellStart"/>
            <w:r w:rsidRPr="00E560D2">
              <w:t>Education</w:t>
            </w:r>
            <w:proofErr w:type="spellEnd"/>
            <w:r w:rsidRPr="00E560D2">
              <w:t xml:space="preserve"> Plus support package</w:t>
            </w:r>
          </w:p>
        </w:tc>
        <w:tc>
          <w:tcPr>
            <w:tcW w:w="0" w:type="auto"/>
            <w:vAlign w:val="center"/>
            <w:hideMark/>
          </w:tcPr>
          <w:p w14:paraId="642A6A4D" w14:textId="77777777" w:rsidR="00E560D2" w:rsidRPr="00E560D2" w:rsidRDefault="00E560D2" w:rsidP="00E560D2">
            <w:r w:rsidRPr="00E560D2">
              <w:t>-</w:t>
            </w:r>
          </w:p>
        </w:tc>
        <w:tc>
          <w:tcPr>
            <w:tcW w:w="0" w:type="auto"/>
            <w:vAlign w:val="center"/>
            <w:hideMark/>
          </w:tcPr>
          <w:p w14:paraId="4A3CFC5D" w14:textId="77777777" w:rsidR="00E560D2" w:rsidRPr="00E560D2" w:rsidRDefault="00E560D2" w:rsidP="00E560D2">
            <w:r w:rsidRPr="00E560D2">
              <w:t>€200</w:t>
            </w:r>
          </w:p>
        </w:tc>
        <w:tc>
          <w:tcPr>
            <w:tcW w:w="0" w:type="auto"/>
            <w:vAlign w:val="center"/>
            <w:hideMark/>
          </w:tcPr>
          <w:p w14:paraId="20AA674F" w14:textId="77777777" w:rsidR="00E560D2" w:rsidRPr="00E560D2" w:rsidRDefault="00E560D2" w:rsidP="00E560D2">
            <w:r w:rsidRPr="00E560D2">
              <w:t>€200</w:t>
            </w:r>
          </w:p>
        </w:tc>
      </w:tr>
      <w:tr w:rsidR="00E560D2" w:rsidRPr="00E560D2" w14:paraId="35488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85B1" w14:textId="77777777" w:rsidR="00E560D2" w:rsidRPr="00E560D2" w:rsidRDefault="00E560D2" w:rsidP="00E560D2">
            <w:r w:rsidRPr="00E560D2">
              <w:t xml:space="preserve">Total per </w:t>
            </w:r>
            <w:proofErr w:type="spellStart"/>
            <w:r w:rsidRPr="00E560D2">
              <w:t>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FD794" w14:textId="77777777" w:rsidR="00E560D2" w:rsidRPr="00E560D2" w:rsidRDefault="00E560D2" w:rsidP="00E560D2"/>
        </w:tc>
        <w:tc>
          <w:tcPr>
            <w:tcW w:w="0" w:type="auto"/>
            <w:vAlign w:val="center"/>
            <w:hideMark/>
          </w:tcPr>
          <w:p w14:paraId="741E2167" w14:textId="77777777" w:rsidR="00E560D2" w:rsidRPr="00E560D2" w:rsidRDefault="00E560D2" w:rsidP="00E560D2"/>
        </w:tc>
        <w:tc>
          <w:tcPr>
            <w:tcW w:w="0" w:type="auto"/>
            <w:vAlign w:val="center"/>
            <w:hideMark/>
          </w:tcPr>
          <w:p w14:paraId="42F4680D" w14:textId="77777777" w:rsidR="00E560D2" w:rsidRPr="00E560D2" w:rsidRDefault="00E560D2" w:rsidP="00E560D2">
            <w:r w:rsidRPr="00E560D2">
              <w:t>€1,110</w:t>
            </w:r>
          </w:p>
        </w:tc>
      </w:tr>
    </w:tbl>
    <w:p w14:paraId="3ACEBD20" w14:textId="77777777" w:rsidR="00E560D2" w:rsidRPr="00E560D2" w:rsidRDefault="00E560D2" w:rsidP="00E560D2">
      <w:pPr>
        <w:rPr>
          <w:lang w:val="en-US"/>
        </w:rPr>
      </w:pPr>
      <w:r w:rsidRPr="00E560D2">
        <w:rPr>
          <w:lang w:val="en-US"/>
        </w:rPr>
        <w:t>5.3 Payment Terms</w:t>
      </w:r>
      <w:r w:rsidRPr="00E560D2">
        <w:rPr>
          <w:lang w:val="en-US"/>
        </w:rPr>
        <w:br/>
        <w:t>• 40% upon confirmation of order</w:t>
      </w:r>
      <w:r w:rsidRPr="00E560D2">
        <w:rPr>
          <w:lang w:val="en-US"/>
        </w:rPr>
        <w:br/>
        <w:t>• 40% upon delivery of hardware</w:t>
      </w:r>
      <w:r w:rsidRPr="00E560D2">
        <w:rPr>
          <w:lang w:val="en-US"/>
        </w:rPr>
        <w:br/>
        <w:t>• 20% after successful testing phase</w:t>
      </w:r>
      <w:r w:rsidRPr="00E560D2">
        <w:rPr>
          <w:lang w:val="en-US"/>
        </w:rPr>
        <w:br/>
        <w:t>• Monthly billing of management costs in advance; payment within 30 days</w:t>
      </w:r>
    </w:p>
    <w:p w14:paraId="283A4A1F" w14:textId="77777777" w:rsidR="00E560D2" w:rsidRPr="00E560D2" w:rsidRDefault="00E560D2" w:rsidP="00E560D2">
      <w:r w:rsidRPr="00E560D2">
        <w:pict w14:anchorId="5A5311B5">
          <v:rect id="_x0000_i1162" style="width:0;height:1.5pt" o:hralign="center" o:hrstd="t" o:hr="t" fillcolor="#a0a0a0" stroked="f"/>
        </w:pict>
      </w:r>
    </w:p>
    <w:p w14:paraId="5F3A4467" w14:textId="77777777" w:rsidR="00E560D2" w:rsidRPr="00E560D2" w:rsidRDefault="00E560D2" w:rsidP="00E560D2">
      <w:pPr>
        <w:numPr>
          <w:ilvl w:val="0"/>
          <w:numId w:val="30"/>
        </w:numPr>
        <w:rPr>
          <w:lang w:val="en-US"/>
        </w:rPr>
      </w:pPr>
      <w:r w:rsidRPr="00E560D2">
        <w:rPr>
          <w:lang w:val="en-US"/>
        </w:rPr>
        <w:t>Service Level Agreement (SLA)</w:t>
      </w:r>
      <w:r w:rsidRPr="00E560D2">
        <w:rPr>
          <w:lang w:val="en-US"/>
        </w:rPr>
        <w:br/>
        <w:t>6.1 Availability</w:t>
      </w:r>
      <w:r w:rsidRPr="00E560D2">
        <w:rPr>
          <w:lang w:val="en-US"/>
        </w:rPr>
        <w:br/>
        <w:t>• VoIP platform: 99.95% uptime (monthly average)</w:t>
      </w:r>
      <w:r w:rsidRPr="00E560D2">
        <w:rPr>
          <w:lang w:val="en-US"/>
        </w:rPr>
        <w:br/>
        <w:t>• WiFi/LAN: 99.7% uptime during office hours</w:t>
      </w:r>
      <w:r w:rsidRPr="00E560D2">
        <w:rPr>
          <w:lang w:val="en-US"/>
        </w:rPr>
        <w:br/>
        <w:t>• Maintenance windows: maximum 6 hours/month, announced in advance</w:t>
      </w:r>
      <w:r w:rsidRPr="00E560D2">
        <w:rPr>
          <w:lang w:val="en-US"/>
        </w:rPr>
        <w:br/>
        <w:t>6.2 Response and Resolution Times</w:t>
      </w:r>
      <w:r w:rsidRPr="00E560D2">
        <w:rPr>
          <w:lang w:val="en-US"/>
        </w:rPr>
        <w:br/>
        <w:t>| Incident Category | Response Time | Resolution Time |</w:t>
      </w:r>
      <w:r w:rsidRPr="00E560D2">
        <w:rPr>
          <w:lang w:val="en-US"/>
        </w:rPr>
        <w:br/>
        <w:t>|-------------------|---------------|-----------------|</w:t>
      </w:r>
      <w:r w:rsidRPr="00E560D2">
        <w:rPr>
          <w:lang w:val="en-US"/>
        </w:rPr>
        <w:br/>
        <w:t>| Severity 1 – complete network or telephony outage | 30 minutes | 4 hours |</w:t>
      </w:r>
      <w:r w:rsidRPr="00E560D2">
        <w:rPr>
          <w:lang w:val="en-US"/>
        </w:rPr>
        <w:br/>
        <w:t>| Severity 2 – partial outage or reduced functionality | 2 hours | 24 hours |</w:t>
      </w:r>
      <w:r w:rsidRPr="00E560D2">
        <w:rPr>
          <w:lang w:val="en-US"/>
        </w:rPr>
        <w:br/>
        <w:t>| Severity 3 – non-critical issues | 1 business day | 5 business days |</w:t>
      </w:r>
      <w:r w:rsidRPr="00E560D2">
        <w:rPr>
          <w:lang w:val="en-US"/>
        </w:rPr>
        <w:br/>
        <w:t>6.3 Service Credits</w:t>
      </w:r>
      <w:r w:rsidRPr="00E560D2">
        <w:rPr>
          <w:lang w:val="en-US"/>
        </w:rPr>
        <w:br/>
        <w:t>In case of SLA breaches, the school will receive a service credit of 5% of the monthly fee for every 0.1% below the SLA threshold, up to a maximum of 50%.</w:t>
      </w:r>
    </w:p>
    <w:p w14:paraId="595F05A6" w14:textId="77777777" w:rsidR="00E560D2" w:rsidRPr="00E560D2" w:rsidRDefault="00E560D2" w:rsidP="00E560D2">
      <w:r w:rsidRPr="00E560D2">
        <w:pict w14:anchorId="3FDB44DD">
          <v:rect id="_x0000_i1163" style="width:0;height:1.5pt" o:hralign="center" o:hrstd="t" o:hr="t" fillcolor="#a0a0a0" stroked="f"/>
        </w:pict>
      </w:r>
    </w:p>
    <w:p w14:paraId="2D68902A" w14:textId="77777777" w:rsidR="00E560D2" w:rsidRPr="00E560D2" w:rsidRDefault="00E560D2" w:rsidP="00E560D2">
      <w:pPr>
        <w:numPr>
          <w:ilvl w:val="0"/>
          <w:numId w:val="31"/>
        </w:numPr>
        <w:rPr>
          <w:lang w:val="en-US"/>
        </w:rPr>
      </w:pPr>
      <w:r w:rsidRPr="00E560D2">
        <w:rPr>
          <w:lang w:val="en-US"/>
        </w:rPr>
        <w:t>Security and Privacy</w:t>
      </w:r>
      <w:r w:rsidRPr="00E560D2">
        <w:rPr>
          <w:lang w:val="en-US"/>
        </w:rPr>
        <w:br/>
        <w:t>• KPN complies with GDPR and NEN 7510 (healthcare/education standards).</w:t>
      </w:r>
      <w:r w:rsidRPr="00E560D2">
        <w:rPr>
          <w:lang w:val="en-US"/>
        </w:rPr>
        <w:br/>
        <w:t>• All data connections are encrypted (TLS 1.3, WPA3).</w:t>
      </w:r>
      <w:r w:rsidRPr="00E560D2">
        <w:rPr>
          <w:lang w:val="en-US"/>
        </w:rPr>
        <w:br/>
        <w:t>• Authentication via RADIUS and SSO integration available.</w:t>
      </w:r>
      <w:r w:rsidRPr="00E560D2">
        <w:rPr>
          <w:lang w:val="en-US"/>
        </w:rPr>
        <w:br/>
        <w:t>• Usage logs are retained for 6 months, solely for incident investigation.</w:t>
      </w:r>
    </w:p>
    <w:p w14:paraId="1F6F7373" w14:textId="77777777" w:rsidR="00E560D2" w:rsidRPr="00E560D2" w:rsidRDefault="00E560D2" w:rsidP="00E560D2">
      <w:r w:rsidRPr="00E560D2">
        <w:pict w14:anchorId="59EDB2A4">
          <v:rect id="_x0000_i1164" style="width:0;height:1.5pt" o:hralign="center" o:hrstd="t" o:hr="t" fillcolor="#a0a0a0" stroked="f"/>
        </w:pict>
      </w:r>
    </w:p>
    <w:p w14:paraId="11ACD49A" w14:textId="77777777" w:rsidR="00E560D2" w:rsidRPr="00E560D2" w:rsidRDefault="00E560D2" w:rsidP="00E560D2">
      <w:pPr>
        <w:numPr>
          <w:ilvl w:val="0"/>
          <w:numId w:val="32"/>
        </w:numPr>
      </w:pPr>
      <w:r w:rsidRPr="00E560D2">
        <w:rPr>
          <w:lang w:val="en-US"/>
        </w:rPr>
        <w:t>Ownership and Management</w:t>
      </w:r>
      <w:r w:rsidRPr="00E560D2">
        <w:rPr>
          <w:lang w:val="en-US"/>
        </w:rPr>
        <w:br/>
        <w:t>• Equipment remains the property of KPN during the contract period.</w:t>
      </w:r>
      <w:r w:rsidRPr="00E560D2">
        <w:rPr>
          <w:lang w:val="en-US"/>
        </w:rPr>
        <w:br/>
        <w:t>• The school obtains the right to use the equipment for the duration of the agreement.</w:t>
      </w:r>
      <w:r w:rsidRPr="00E560D2">
        <w:rPr>
          <w:lang w:val="en-US"/>
        </w:rPr>
        <w:br/>
      </w:r>
      <w:r w:rsidRPr="00E560D2">
        <w:rPr>
          <w:lang w:val="en-US"/>
        </w:rPr>
        <w:lastRenderedPageBreak/>
        <w:t>• Upon contract termination, the school can acquire the equipment at book value.</w:t>
      </w:r>
      <w:r w:rsidRPr="00E560D2">
        <w:rPr>
          <w:lang w:val="en-US"/>
        </w:rPr>
        <w:br/>
      </w:r>
      <w:r w:rsidRPr="00E560D2">
        <w:t xml:space="preserve">• Software </w:t>
      </w:r>
      <w:proofErr w:type="spellStart"/>
      <w:r w:rsidRPr="00E560D2">
        <w:t>licenses</w:t>
      </w:r>
      <w:proofErr w:type="spellEnd"/>
      <w:r w:rsidRPr="00E560D2">
        <w:t xml:space="preserve"> are non-</w:t>
      </w:r>
      <w:proofErr w:type="spellStart"/>
      <w:r w:rsidRPr="00E560D2">
        <w:t>transferable</w:t>
      </w:r>
      <w:proofErr w:type="spellEnd"/>
      <w:r w:rsidRPr="00E560D2">
        <w:t>.</w:t>
      </w:r>
    </w:p>
    <w:p w14:paraId="2E64D8E9" w14:textId="77777777" w:rsidR="00E560D2" w:rsidRPr="00E560D2" w:rsidRDefault="00E560D2" w:rsidP="00E560D2">
      <w:r w:rsidRPr="00E560D2">
        <w:pict w14:anchorId="0EEB2E0C">
          <v:rect id="_x0000_i1165" style="width:0;height:1.5pt" o:hralign="center" o:hrstd="t" o:hr="t" fillcolor="#a0a0a0" stroked="f"/>
        </w:pict>
      </w:r>
    </w:p>
    <w:p w14:paraId="6DE228A0" w14:textId="77777777" w:rsidR="00E560D2" w:rsidRPr="00E560D2" w:rsidRDefault="00E560D2" w:rsidP="00E560D2">
      <w:pPr>
        <w:numPr>
          <w:ilvl w:val="0"/>
          <w:numId w:val="33"/>
        </w:numPr>
        <w:rPr>
          <w:lang w:val="en-US"/>
        </w:rPr>
      </w:pPr>
      <w:r w:rsidRPr="00E560D2">
        <w:rPr>
          <w:lang w:val="en-US"/>
        </w:rPr>
        <w:t>Term and Termination</w:t>
      </w:r>
      <w:r w:rsidRPr="00E560D2">
        <w:rPr>
          <w:lang w:val="en-US"/>
        </w:rPr>
        <w:br/>
        <w:t>• Initial term: 36 months from delivery date.</w:t>
      </w:r>
      <w:r w:rsidRPr="00E560D2">
        <w:rPr>
          <w:lang w:val="en-US"/>
        </w:rPr>
        <w:br/>
        <w:t>• Notice period: 60 days before end of term.</w:t>
      </w:r>
      <w:r w:rsidRPr="00E560D2">
        <w:rPr>
          <w:lang w:val="en-US"/>
        </w:rPr>
        <w:br/>
        <w:t>• Early termination only by mutual written agreement.</w:t>
      </w:r>
      <w:r w:rsidRPr="00E560D2">
        <w:rPr>
          <w:lang w:val="en-US"/>
        </w:rPr>
        <w:br/>
        <w:t>• After the term, automatic renewal per year unless canceled in writing.</w:t>
      </w:r>
    </w:p>
    <w:p w14:paraId="183D74FE" w14:textId="77777777" w:rsidR="00E560D2" w:rsidRPr="00E560D2" w:rsidRDefault="00E560D2" w:rsidP="00E560D2">
      <w:r w:rsidRPr="00E560D2">
        <w:pict w14:anchorId="6F524E7C">
          <v:rect id="_x0000_i1166" style="width:0;height:1.5pt" o:hralign="center" o:hrstd="t" o:hr="t" fillcolor="#a0a0a0" stroked="f"/>
        </w:pict>
      </w:r>
    </w:p>
    <w:p w14:paraId="08BDF949" w14:textId="77777777" w:rsidR="00E560D2" w:rsidRPr="00E560D2" w:rsidRDefault="00E560D2" w:rsidP="00E560D2">
      <w:pPr>
        <w:numPr>
          <w:ilvl w:val="0"/>
          <w:numId w:val="34"/>
        </w:numPr>
        <w:rPr>
          <w:lang w:val="en-US"/>
        </w:rPr>
      </w:pPr>
      <w:r w:rsidRPr="00E560D2">
        <w:rPr>
          <w:lang w:val="en-US"/>
        </w:rPr>
        <w:t>Liability</w:t>
      </w:r>
      <w:r w:rsidRPr="00E560D2">
        <w:rPr>
          <w:lang w:val="en-US"/>
        </w:rPr>
        <w:br/>
        <w:t>• KPN's liability is limited to a maximum of 12 months of management fees per calendar year.</w:t>
      </w:r>
      <w:r w:rsidRPr="00E560D2">
        <w:rPr>
          <w:lang w:val="en-US"/>
        </w:rPr>
        <w:br/>
        <w:t>• KPN is not liable for indirect damages (e.g., class cancellations or lost income).</w:t>
      </w:r>
      <w:r w:rsidRPr="00E560D2">
        <w:rPr>
          <w:lang w:val="en-US"/>
        </w:rPr>
        <w:br/>
        <w:t>• Outages caused by external providers or local power failure are not covered.</w:t>
      </w:r>
    </w:p>
    <w:p w14:paraId="7B112428" w14:textId="77777777" w:rsidR="00E560D2" w:rsidRPr="00E560D2" w:rsidRDefault="00E560D2" w:rsidP="00E560D2">
      <w:r w:rsidRPr="00E560D2">
        <w:pict w14:anchorId="4399D9DE">
          <v:rect id="_x0000_i1167" style="width:0;height:1.5pt" o:hralign="center" o:hrstd="t" o:hr="t" fillcolor="#a0a0a0" stroked="f"/>
        </w:pict>
      </w:r>
    </w:p>
    <w:p w14:paraId="5BA50D0A" w14:textId="77777777" w:rsidR="00E560D2" w:rsidRPr="00E560D2" w:rsidRDefault="00E560D2" w:rsidP="00E560D2">
      <w:pPr>
        <w:numPr>
          <w:ilvl w:val="0"/>
          <w:numId w:val="35"/>
        </w:numPr>
        <w:rPr>
          <w:lang w:val="en-US"/>
        </w:rPr>
      </w:pPr>
      <w:r w:rsidRPr="00E560D2">
        <w:rPr>
          <w:lang w:val="en-US"/>
        </w:rPr>
        <w:t>Contact Persons</w:t>
      </w:r>
      <w:r w:rsidRPr="00E560D2">
        <w:rPr>
          <w:lang w:val="en-US"/>
        </w:rPr>
        <w:br/>
        <w:t>For KPN B.V.</w:t>
      </w:r>
      <w:r w:rsidRPr="00E560D2">
        <w:rPr>
          <w:lang w:val="en-US"/>
        </w:rPr>
        <w:br/>
        <w:t>Name: ________________________</w:t>
      </w:r>
      <w:r w:rsidRPr="00E560D2">
        <w:rPr>
          <w:lang w:val="en-US"/>
        </w:rPr>
        <w:br/>
        <w:t>Position: Project Manager Education ICT</w:t>
      </w:r>
      <w:r w:rsidRPr="00E560D2">
        <w:rPr>
          <w:lang w:val="en-US"/>
        </w:rPr>
        <w:br/>
        <w:t>Email: ________________________</w:t>
      </w:r>
      <w:r w:rsidRPr="00E560D2">
        <w:rPr>
          <w:lang w:val="en-US"/>
        </w:rPr>
        <w:br/>
        <w:t>Phone: ________________________</w:t>
      </w:r>
    </w:p>
    <w:p w14:paraId="65F211DF" w14:textId="77777777" w:rsidR="00E560D2" w:rsidRPr="00E560D2" w:rsidRDefault="00E560D2" w:rsidP="00E560D2">
      <w:r w:rsidRPr="00E560D2">
        <w:t>For Stichting Voortgezet Onderwijs De Horizon</w:t>
      </w:r>
      <w:r w:rsidRPr="00E560D2">
        <w:br/>
        <w:t>Name: ________________________</w:t>
      </w:r>
      <w:r w:rsidRPr="00E560D2">
        <w:br/>
      </w:r>
      <w:proofErr w:type="spellStart"/>
      <w:r w:rsidRPr="00E560D2">
        <w:t>Position</w:t>
      </w:r>
      <w:proofErr w:type="spellEnd"/>
      <w:r w:rsidRPr="00E560D2">
        <w:t xml:space="preserve">: ICT </w:t>
      </w:r>
      <w:proofErr w:type="spellStart"/>
      <w:r w:rsidRPr="00E560D2">
        <w:t>Coordinator</w:t>
      </w:r>
      <w:proofErr w:type="spellEnd"/>
      <w:r w:rsidRPr="00E560D2">
        <w:br/>
        <w:t>Email: ________________________</w:t>
      </w:r>
      <w:r w:rsidRPr="00E560D2">
        <w:br/>
        <w:t>Phone: ________________________</w:t>
      </w:r>
    </w:p>
    <w:p w14:paraId="12A47EAB" w14:textId="77777777" w:rsidR="00E560D2" w:rsidRPr="00E560D2" w:rsidRDefault="00E560D2" w:rsidP="00E560D2">
      <w:r w:rsidRPr="00E560D2">
        <w:pict w14:anchorId="0047E601">
          <v:rect id="_x0000_i1168" style="width:0;height:1.5pt" o:hralign="center" o:hrstd="t" o:hr="t" fillcolor="#a0a0a0" stroked="f"/>
        </w:pict>
      </w:r>
    </w:p>
    <w:p w14:paraId="4B9C13C1" w14:textId="77777777" w:rsidR="00E560D2" w:rsidRPr="00E560D2" w:rsidRDefault="00E560D2" w:rsidP="00E560D2">
      <w:pPr>
        <w:numPr>
          <w:ilvl w:val="0"/>
          <w:numId w:val="36"/>
        </w:numPr>
        <w:rPr>
          <w:lang w:val="en-US"/>
        </w:rPr>
      </w:pPr>
      <w:r w:rsidRPr="00E560D2">
        <w:rPr>
          <w:lang w:val="en-US"/>
        </w:rPr>
        <w:t>Signatures</w:t>
      </w:r>
      <w:r w:rsidRPr="00E560D2">
        <w:rPr>
          <w:lang w:val="en-US"/>
        </w:rPr>
        <w:br/>
        <w:t>The parties declare that they have read, understood, and agree to the terms of this contract.</w:t>
      </w:r>
    </w:p>
    <w:p w14:paraId="3DAE9E57" w14:textId="77777777" w:rsidR="00E560D2" w:rsidRPr="00E560D2" w:rsidRDefault="00E560D2" w:rsidP="00E560D2">
      <w:pPr>
        <w:rPr>
          <w:lang w:val="en-US"/>
        </w:rPr>
      </w:pPr>
      <w:r w:rsidRPr="00E560D2">
        <w:rPr>
          <w:lang w:val="en-US"/>
        </w:rPr>
        <w:t>For KPN B.V.</w:t>
      </w:r>
      <w:r w:rsidRPr="00E560D2">
        <w:rPr>
          <w:lang w:val="en-US"/>
        </w:rPr>
        <w:br/>
        <w:t>Name: ________________________</w:t>
      </w:r>
      <w:r w:rsidRPr="00E560D2">
        <w:rPr>
          <w:lang w:val="en-US"/>
        </w:rPr>
        <w:br/>
        <w:t>Signature: ____________________</w:t>
      </w:r>
      <w:r w:rsidRPr="00E560D2">
        <w:rPr>
          <w:lang w:val="en-US"/>
        </w:rPr>
        <w:br/>
        <w:t>Date: _________________________</w:t>
      </w:r>
    </w:p>
    <w:p w14:paraId="6EFD5787" w14:textId="77777777" w:rsidR="00E560D2" w:rsidRPr="00E560D2" w:rsidRDefault="00E560D2" w:rsidP="00E560D2">
      <w:r w:rsidRPr="00E560D2">
        <w:lastRenderedPageBreak/>
        <w:t>For Stichting Voortgezet Onderwijs De Horizon</w:t>
      </w:r>
      <w:r w:rsidRPr="00E560D2">
        <w:br/>
        <w:t>Name: ________________________</w:t>
      </w:r>
      <w:r w:rsidRPr="00E560D2">
        <w:br/>
      </w:r>
      <w:proofErr w:type="spellStart"/>
      <w:r w:rsidRPr="00E560D2">
        <w:t>Signature</w:t>
      </w:r>
      <w:proofErr w:type="spellEnd"/>
      <w:r w:rsidRPr="00E560D2">
        <w:t>: ____________________</w:t>
      </w:r>
      <w:r w:rsidRPr="00E560D2">
        <w:br/>
        <w:t>Date: _________________________</w:t>
      </w:r>
    </w:p>
    <w:p w14:paraId="39C2A9C5" w14:textId="77777777" w:rsidR="00681019" w:rsidRPr="00E560D2" w:rsidRDefault="00681019" w:rsidP="00E560D2"/>
    <w:sectPr w:rsidR="00681019" w:rsidRPr="00E560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3408"/>
    <w:multiLevelType w:val="multilevel"/>
    <w:tmpl w:val="8EBAE8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B1A61"/>
    <w:multiLevelType w:val="multilevel"/>
    <w:tmpl w:val="7376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3037B"/>
    <w:multiLevelType w:val="multilevel"/>
    <w:tmpl w:val="75467B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A5188"/>
    <w:multiLevelType w:val="multilevel"/>
    <w:tmpl w:val="172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86E01"/>
    <w:multiLevelType w:val="multilevel"/>
    <w:tmpl w:val="CC9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A013A"/>
    <w:multiLevelType w:val="multilevel"/>
    <w:tmpl w:val="63EE06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20BEF"/>
    <w:multiLevelType w:val="multilevel"/>
    <w:tmpl w:val="DFF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F621A"/>
    <w:multiLevelType w:val="multilevel"/>
    <w:tmpl w:val="A14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B11FE"/>
    <w:multiLevelType w:val="multilevel"/>
    <w:tmpl w:val="DDF45F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DB0575"/>
    <w:multiLevelType w:val="multilevel"/>
    <w:tmpl w:val="F17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67063"/>
    <w:multiLevelType w:val="multilevel"/>
    <w:tmpl w:val="BFC6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95C79"/>
    <w:multiLevelType w:val="multilevel"/>
    <w:tmpl w:val="95C2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212F7"/>
    <w:multiLevelType w:val="multilevel"/>
    <w:tmpl w:val="70340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A862FF"/>
    <w:multiLevelType w:val="multilevel"/>
    <w:tmpl w:val="4312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93CA4"/>
    <w:multiLevelType w:val="multilevel"/>
    <w:tmpl w:val="1B12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2134A"/>
    <w:multiLevelType w:val="multilevel"/>
    <w:tmpl w:val="4C80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C68B1"/>
    <w:multiLevelType w:val="multilevel"/>
    <w:tmpl w:val="330C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00EB0"/>
    <w:multiLevelType w:val="multilevel"/>
    <w:tmpl w:val="2FA4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146DE"/>
    <w:multiLevelType w:val="multilevel"/>
    <w:tmpl w:val="0E18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5493C"/>
    <w:multiLevelType w:val="multilevel"/>
    <w:tmpl w:val="8DC8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33A67"/>
    <w:multiLevelType w:val="multilevel"/>
    <w:tmpl w:val="92508A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D4C7F"/>
    <w:multiLevelType w:val="multilevel"/>
    <w:tmpl w:val="E824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C0264"/>
    <w:multiLevelType w:val="multilevel"/>
    <w:tmpl w:val="BD7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4470B"/>
    <w:multiLevelType w:val="multilevel"/>
    <w:tmpl w:val="818A2F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5333F6"/>
    <w:multiLevelType w:val="multilevel"/>
    <w:tmpl w:val="4D28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0740F"/>
    <w:multiLevelType w:val="multilevel"/>
    <w:tmpl w:val="8B1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312EF8"/>
    <w:multiLevelType w:val="multilevel"/>
    <w:tmpl w:val="5CC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334247"/>
    <w:multiLevelType w:val="multilevel"/>
    <w:tmpl w:val="A5E4C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3A2556"/>
    <w:multiLevelType w:val="multilevel"/>
    <w:tmpl w:val="1DDC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54326"/>
    <w:multiLevelType w:val="multilevel"/>
    <w:tmpl w:val="A6F0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C309C1"/>
    <w:multiLevelType w:val="multilevel"/>
    <w:tmpl w:val="BDA0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86CF7"/>
    <w:multiLevelType w:val="multilevel"/>
    <w:tmpl w:val="3FC8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84F8B"/>
    <w:multiLevelType w:val="multilevel"/>
    <w:tmpl w:val="A61043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AD51D4"/>
    <w:multiLevelType w:val="multilevel"/>
    <w:tmpl w:val="F7449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530087"/>
    <w:multiLevelType w:val="multilevel"/>
    <w:tmpl w:val="BAB8A5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B91BC7"/>
    <w:multiLevelType w:val="multilevel"/>
    <w:tmpl w:val="D0E8FC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378889">
    <w:abstractNumId w:val="9"/>
  </w:num>
  <w:num w:numId="2" w16cid:durableId="189341421">
    <w:abstractNumId w:val="31"/>
  </w:num>
  <w:num w:numId="3" w16cid:durableId="655958832">
    <w:abstractNumId w:val="4"/>
  </w:num>
  <w:num w:numId="4" w16cid:durableId="64032356">
    <w:abstractNumId w:val="17"/>
  </w:num>
  <w:num w:numId="5" w16cid:durableId="539367712">
    <w:abstractNumId w:val="24"/>
  </w:num>
  <w:num w:numId="6" w16cid:durableId="646009831">
    <w:abstractNumId w:val="15"/>
  </w:num>
  <w:num w:numId="7" w16cid:durableId="1968855566">
    <w:abstractNumId w:val="6"/>
  </w:num>
  <w:num w:numId="8" w16cid:durableId="1432697636">
    <w:abstractNumId w:val="14"/>
  </w:num>
  <w:num w:numId="9" w16cid:durableId="1746804155">
    <w:abstractNumId w:val="7"/>
  </w:num>
  <w:num w:numId="10" w16cid:durableId="11151670">
    <w:abstractNumId w:val="21"/>
  </w:num>
  <w:num w:numId="11" w16cid:durableId="1609658805">
    <w:abstractNumId w:val="22"/>
  </w:num>
  <w:num w:numId="12" w16cid:durableId="2004309828">
    <w:abstractNumId w:val="3"/>
  </w:num>
  <w:num w:numId="13" w16cid:durableId="1942643809">
    <w:abstractNumId w:val="11"/>
  </w:num>
  <w:num w:numId="14" w16cid:durableId="2092043015">
    <w:abstractNumId w:val="10"/>
  </w:num>
  <w:num w:numId="15" w16cid:durableId="1302031902">
    <w:abstractNumId w:val="18"/>
  </w:num>
  <w:num w:numId="16" w16cid:durableId="1461463175">
    <w:abstractNumId w:val="30"/>
  </w:num>
  <w:num w:numId="17" w16cid:durableId="1496412813">
    <w:abstractNumId w:val="19"/>
  </w:num>
  <w:num w:numId="18" w16cid:durableId="264268579">
    <w:abstractNumId w:val="26"/>
  </w:num>
  <w:num w:numId="19" w16cid:durableId="2099399734">
    <w:abstractNumId w:val="28"/>
  </w:num>
  <w:num w:numId="20" w16cid:durableId="876964228">
    <w:abstractNumId w:val="1"/>
  </w:num>
  <w:num w:numId="21" w16cid:durableId="2121684462">
    <w:abstractNumId w:val="25"/>
  </w:num>
  <w:num w:numId="22" w16cid:durableId="1985809839">
    <w:abstractNumId w:val="29"/>
  </w:num>
  <w:num w:numId="23" w16cid:durableId="1453866686">
    <w:abstractNumId w:val="13"/>
  </w:num>
  <w:num w:numId="24" w16cid:durableId="821967724">
    <w:abstractNumId w:val="16"/>
  </w:num>
  <w:num w:numId="25" w16cid:durableId="1553274693">
    <w:abstractNumId w:val="33"/>
  </w:num>
  <w:num w:numId="26" w16cid:durableId="846211054">
    <w:abstractNumId w:val="32"/>
  </w:num>
  <w:num w:numId="27" w16cid:durableId="1039823632">
    <w:abstractNumId w:val="0"/>
  </w:num>
  <w:num w:numId="28" w16cid:durableId="1033074893">
    <w:abstractNumId w:val="34"/>
  </w:num>
  <w:num w:numId="29" w16cid:durableId="526406862">
    <w:abstractNumId w:val="12"/>
  </w:num>
  <w:num w:numId="30" w16cid:durableId="1187410017">
    <w:abstractNumId w:val="27"/>
  </w:num>
  <w:num w:numId="31" w16cid:durableId="1667393449">
    <w:abstractNumId w:val="2"/>
  </w:num>
  <w:num w:numId="32" w16cid:durableId="801966421">
    <w:abstractNumId w:val="5"/>
  </w:num>
  <w:num w:numId="33" w16cid:durableId="1794471996">
    <w:abstractNumId w:val="23"/>
  </w:num>
  <w:num w:numId="34" w16cid:durableId="868225212">
    <w:abstractNumId w:val="35"/>
  </w:num>
  <w:num w:numId="35" w16cid:durableId="445390092">
    <w:abstractNumId w:val="20"/>
  </w:num>
  <w:num w:numId="36" w16cid:durableId="20736957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D16"/>
    <w:rsid w:val="00013292"/>
    <w:rsid w:val="00301060"/>
    <w:rsid w:val="004122C2"/>
    <w:rsid w:val="004B16B8"/>
    <w:rsid w:val="005B7D16"/>
    <w:rsid w:val="00681019"/>
    <w:rsid w:val="008750BF"/>
    <w:rsid w:val="008D5A30"/>
    <w:rsid w:val="00C37BE7"/>
    <w:rsid w:val="00E3092F"/>
    <w:rsid w:val="00E560D2"/>
    <w:rsid w:val="00E8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A0128"/>
  <w15:chartTrackingRefBased/>
  <w15:docId w15:val="{5D00D9C0-CB32-4123-9B35-5564A844B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B7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7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7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7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7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7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7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7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7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B7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7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7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7D1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7D1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7D1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7D1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7D1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7D1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B7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7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7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7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B7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B7D1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B7D1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B7D1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7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7D1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B7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3F6A3A5B46C6418DB8609A9CD4FD7F" ma:contentTypeVersion="14" ma:contentTypeDescription="Create a new document." ma:contentTypeScope="" ma:versionID="878e900fbf50a39d9e007df76ce204ae">
  <xsd:schema xmlns:xsd="http://www.w3.org/2001/XMLSchema" xmlns:xs="http://www.w3.org/2001/XMLSchema" xmlns:p="http://schemas.microsoft.com/office/2006/metadata/properties" xmlns:ns2="56480908-794e-41b9-884a-0e7e4667cf41" xmlns:ns3="68fe501a-0800-449f-a882-f63e5428992b" targetNamespace="http://schemas.microsoft.com/office/2006/metadata/properties" ma:root="true" ma:fieldsID="420645a388eab936a5c03940fa0ed691" ns2:_="" ns3:_="">
    <xsd:import namespace="56480908-794e-41b9-884a-0e7e4667cf41"/>
    <xsd:import namespace="68fe501a-0800-449f-a882-f63e54289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80908-794e-41b9-884a-0e7e4667cf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5178a3e-ac21-4df2-bfde-e8f2236a62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fe501a-0800-449f-a882-f63e542899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15528ae-c3fe-40dc-afd8-58074a41885f}" ma:internalName="TaxCatchAll" ma:showField="CatchAllData" ma:web="68fe501a-0800-449f-a882-f63e54289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fe501a-0800-449f-a882-f63e5428992b" xsi:nil="true"/>
    <lcf76f155ced4ddcb4097134ff3c332f xmlns="56480908-794e-41b9-884a-0e7e4667cf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0B7F83-52F9-4EE8-B486-9C1679F665D9}"/>
</file>

<file path=customXml/itemProps2.xml><?xml version="1.0" encoding="utf-8"?>
<ds:datastoreItem xmlns:ds="http://schemas.openxmlformats.org/officeDocument/2006/customXml" ds:itemID="{1665CCF3-5314-4CA0-B157-C6E39DECEE66}"/>
</file>

<file path=customXml/itemProps3.xml><?xml version="1.0" encoding="utf-8"?>
<ds:datastoreItem xmlns:ds="http://schemas.openxmlformats.org/officeDocument/2006/customXml" ds:itemID="{4D929500-8808-47D5-A728-41AF6A8FAA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947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Rowel Gündlach</dc:creator>
  <cp:keywords/>
  <dc:description/>
  <cp:lastModifiedBy>Rowel Gündlach</cp:lastModifiedBy>
  <cp:revision>6</cp:revision>
  <dcterms:created xsi:type="dcterms:W3CDTF">2025-11-05T12:11:00Z</dcterms:created>
  <dcterms:modified xsi:type="dcterms:W3CDTF">2025-12-16T09:26:00Z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0x010100483F6A3A5B46C6418DB8609A9CD4FD7F</vt:lpwstr>
  </property>
</Properties>
</file>