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0F92B" w14:textId="22157AF6" w:rsidR="004359F1" w:rsidRDefault="004359F1" w:rsidP="004359F1">
      <w:pPr>
        <w:pStyle w:val="Title"/>
        <w:rPr>
          <w:i/>
          <w:iCs/>
        </w:rPr>
      </w:pPr>
      <w:r>
        <w:t xml:space="preserve">Security and Risk Management Assessment for </w:t>
      </w:r>
      <w:r w:rsidRPr="004359F1">
        <w:rPr>
          <w:i/>
          <w:iCs/>
        </w:rPr>
        <w:t>Pampered Pets</w:t>
      </w:r>
    </w:p>
    <w:p w14:paraId="7E3AB615" w14:textId="73C22FD2" w:rsidR="004359F1" w:rsidRDefault="004359F1" w:rsidP="004359F1">
      <w:pPr>
        <w:pStyle w:val="Subtitle"/>
      </w:pPr>
      <w:r>
        <w:t>Team 1: David Abiodun; Nelson Akaffou; Mark Collins; Ilyas Demirtas; Stephanie Irina</w:t>
      </w:r>
    </w:p>
    <w:p w14:paraId="0B98F09F" w14:textId="54D11C16" w:rsidR="001D0874" w:rsidRPr="001D0874" w:rsidRDefault="001D0874" w:rsidP="001D0874">
      <w:pPr>
        <w:rPr>
          <w:b/>
          <w:bCs/>
        </w:rPr>
      </w:pPr>
      <w:r>
        <w:rPr>
          <w:b/>
          <w:bCs/>
        </w:rPr>
        <w:t xml:space="preserve">Word count: </w:t>
      </w:r>
      <w:r w:rsidR="00E264DE">
        <w:rPr>
          <w:b/>
          <w:bCs/>
        </w:rPr>
        <w:t>101</w:t>
      </w:r>
      <w:r w:rsidR="00E4306E">
        <w:rPr>
          <w:b/>
          <w:bCs/>
        </w:rPr>
        <w:t>1</w:t>
      </w:r>
    </w:p>
    <w:p w14:paraId="3E807FBE" w14:textId="180535D6" w:rsidR="004359F1" w:rsidRDefault="004359F1" w:rsidP="004359F1">
      <w:pPr>
        <w:pStyle w:val="Heading1"/>
        <w:numPr>
          <w:ilvl w:val="0"/>
          <w:numId w:val="1"/>
        </w:numPr>
      </w:pPr>
      <w:r>
        <w:t>Background and Scope</w:t>
      </w:r>
    </w:p>
    <w:p w14:paraId="59A3CC3B" w14:textId="25AC9002" w:rsidR="00EF7336" w:rsidRDefault="00EF7336" w:rsidP="004359F1">
      <w:r w:rsidRPr="00EF7336">
        <w:t xml:space="preserve">This team will assess </w:t>
      </w:r>
      <w:r w:rsidRPr="00AA3F5C">
        <w:t>Pampered Pets</w:t>
      </w:r>
      <w:r w:rsidRPr="00EF7336">
        <w:t>' business risks, focusing on current practices and future growth. The evaluation will consider risks associated with online expansion, e-commerce improvements, and potential scenarios for development</w:t>
      </w:r>
      <w:r w:rsidR="00AA3F5C">
        <w:t>.</w:t>
      </w:r>
    </w:p>
    <w:p w14:paraId="49C84E36" w14:textId="1CE6BA75" w:rsidR="000D259C" w:rsidRDefault="000D259C" w:rsidP="000D259C">
      <w:pPr>
        <w:pStyle w:val="ListParagraph"/>
        <w:numPr>
          <w:ilvl w:val="0"/>
          <w:numId w:val="2"/>
        </w:numPr>
      </w:pPr>
      <w:r>
        <w:t>Do nothing</w:t>
      </w:r>
      <w:r w:rsidR="00A81DD6">
        <w:t xml:space="preserve"> (Section </w:t>
      </w:r>
      <w:r w:rsidR="00A81DD6">
        <w:fldChar w:fldCharType="begin"/>
      </w:r>
      <w:r w:rsidR="00A81DD6">
        <w:instrText xml:space="preserve"> REF _Ref176086576 \w \h </w:instrText>
      </w:r>
      <w:r w:rsidR="00A81DD6">
        <w:fldChar w:fldCharType="separate"/>
      </w:r>
      <w:r w:rsidR="00A81DD6">
        <w:t>2</w:t>
      </w:r>
      <w:r w:rsidR="00A81DD6">
        <w:fldChar w:fldCharType="end"/>
      </w:r>
      <w:r w:rsidR="00A81DD6">
        <w:t>).</w:t>
      </w:r>
    </w:p>
    <w:p w14:paraId="0AD85E3E" w14:textId="33E96C26" w:rsidR="000D259C" w:rsidRDefault="000D259C" w:rsidP="000D259C">
      <w:pPr>
        <w:pStyle w:val="ListParagraph"/>
        <w:numPr>
          <w:ilvl w:val="0"/>
          <w:numId w:val="2"/>
        </w:numPr>
      </w:pPr>
      <w:r>
        <w:t xml:space="preserve">Mitigate existing risks without investing in e-commerce </w:t>
      </w:r>
      <w:r w:rsidR="00A81DD6">
        <w:t xml:space="preserve">(Section </w:t>
      </w:r>
      <w:r w:rsidR="00A81DD6">
        <w:fldChar w:fldCharType="begin"/>
      </w:r>
      <w:r w:rsidR="00A81DD6">
        <w:instrText xml:space="preserve"> REF _Ref176086576 \w \h </w:instrText>
      </w:r>
      <w:r w:rsidR="00A81DD6">
        <w:fldChar w:fldCharType="separate"/>
      </w:r>
      <w:r w:rsidR="00A81DD6">
        <w:t>2</w:t>
      </w:r>
      <w:r w:rsidR="00A81DD6">
        <w:fldChar w:fldCharType="end"/>
      </w:r>
      <w:r w:rsidR="00A81DD6">
        <w:t>).</w:t>
      </w:r>
    </w:p>
    <w:p w14:paraId="4F341BA2" w14:textId="3126F164" w:rsidR="000D259C" w:rsidRDefault="000D259C" w:rsidP="000D259C">
      <w:pPr>
        <w:pStyle w:val="ListParagraph"/>
        <w:numPr>
          <w:ilvl w:val="0"/>
          <w:numId w:val="2"/>
        </w:numPr>
      </w:pPr>
      <w:r>
        <w:t xml:space="preserve">Digitise business practices and </w:t>
      </w:r>
      <w:r w:rsidR="00CB4AC5">
        <w:t>invest in</w:t>
      </w:r>
      <w:r>
        <w:t xml:space="preserve"> e-commerce</w:t>
      </w:r>
      <w:r w:rsidR="005955BE">
        <w:t xml:space="preserve"> (Section </w:t>
      </w:r>
      <w:r w:rsidR="005955BE">
        <w:fldChar w:fldCharType="begin"/>
      </w:r>
      <w:r w:rsidR="005955BE">
        <w:instrText xml:space="preserve"> REF _Ref176454085 \r \h </w:instrText>
      </w:r>
      <w:r w:rsidR="005955BE">
        <w:fldChar w:fldCharType="separate"/>
      </w:r>
      <w:r w:rsidR="005955BE">
        <w:t>4</w:t>
      </w:r>
      <w:r w:rsidR="005955BE">
        <w:fldChar w:fldCharType="end"/>
      </w:r>
      <w:r w:rsidR="005955BE">
        <w:t>)</w:t>
      </w:r>
      <w:r>
        <w:t>.</w:t>
      </w:r>
    </w:p>
    <w:p w14:paraId="213F7C05" w14:textId="3B17FC22" w:rsidR="000D259C" w:rsidRDefault="000D259C" w:rsidP="000D259C">
      <w:pPr>
        <w:pStyle w:val="Heading1"/>
        <w:numPr>
          <w:ilvl w:val="0"/>
          <w:numId w:val="1"/>
        </w:numPr>
      </w:pPr>
      <w:bookmarkStart w:id="0" w:name="_Ref176086576"/>
      <w:r>
        <w:t>Current Business model</w:t>
      </w:r>
      <w:bookmarkEnd w:id="0"/>
    </w:p>
    <w:p w14:paraId="3A57649C" w14:textId="0054680E" w:rsidR="000D259C" w:rsidRDefault="000D259C" w:rsidP="000D259C">
      <w:r>
        <w:t xml:space="preserve">The </w:t>
      </w:r>
      <w:r w:rsidR="00367814">
        <w:t xml:space="preserve">current organisational structure is shown in </w:t>
      </w:r>
      <w:r w:rsidR="00367814">
        <w:fldChar w:fldCharType="begin"/>
      </w:r>
      <w:r w:rsidR="00367814">
        <w:instrText xml:space="preserve"> REF _Ref176084574 \h </w:instrText>
      </w:r>
      <w:r w:rsidR="00367814">
        <w:fldChar w:fldCharType="separate"/>
      </w:r>
      <w:r w:rsidR="00367814">
        <w:t xml:space="preserve">Figure </w:t>
      </w:r>
      <w:r w:rsidR="00367814">
        <w:rPr>
          <w:noProof/>
        </w:rPr>
        <w:t>1</w:t>
      </w:r>
      <w:r w:rsidR="00367814">
        <w:fldChar w:fldCharType="end"/>
      </w:r>
      <w:r w:rsidR="00367814">
        <w:t xml:space="preserve">, and the current process for purchasing and manufacturing is shown in </w:t>
      </w:r>
      <w:r w:rsidR="00A611BE">
        <w:fldChar w:fldCharType="begin"/>
      </w:r>
      <w:r w:rsidR="00A611BE">
        <w:instrText xml:space="preserve"> REF _Ref176085253 \h </w:instrText>
      </w:r>
      <w:r w:rsidR="00A611BE">
        <w:fldChar w:fldCharType="separate"/>
      </w:r>
      <w:r w:rsidR="00A611BE">
        <w:t xml:space="preserve">Figure </w:t>
      </w:r>
      <w:r w:rsidR="00A611BE">
        <w:rPr>
          <w:noProof/>
        </w:rPr>
        <w:t>2</w:t>
      </w:r>
      <w:r w:rsidR="00A611BE">
        <w:fldChar w:fldCharType="end"/>
      </w:r>
      <w:r w:rsidR="00A611BE">
        <w:t xml:space="preserve">. </w:t>
      </w:r>
    </w:p>
    <w:p w14:paraId="3B113046" w14:textId="77777777" w:rsidR="00367814" w:rsidRDefault="00367814" w:rsidP="00DA48A4">
      <w:pPr>
        <w:keepNext/>
        <w:jc w:val="center"/>
      </w:pPr>
      <w:r>
        <w:rPr>
          <w:noProof/>
        </w:rPr>
        <w:drawing>
          <wp:inline distT="0" distB="0" distL="0" distR="0" wp14:anchorId="4E3DD79B" wp14:editId="10A32877">
            <wp:extent cx="3715839" cy="2340000"/>
            <wp:effectExtent l="0" t="0" r="0" b="3175"/>
            <wp:docPr id="691666679" name="Picture 1" descr="A diagram of a pet organ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66679" name="Picture 1" descr="A diagram of a pet organiz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15839" cy="2340000"/>
                    </a:xfrm>
                    <a:prstGeom prst="rect">
                      <a:avLst/>
                    </a:prstGeom>
                  </pic:spPr>
                </pic:pic>
              </a:graphicData>
            </a:graphic>
          </wp:inline>
        </w:drawing>
      </w:r>
    </w:p>
    <w:p w14:paraId="6245B79C" w14:textId="440C6D68" w:rsidR="00367814" w:rsidRDefault="00367814" w:rsidP="00367814">
      <w:pPr>
        <w:pStyle w:val="Caption"/>
      </w:pPr>
      <w:bookmarkStart w:id="1" w:name="_Ref176084574"/>
      <w:r>
        <w:t xml:space="preserve">Figure </w:t>
      </w:r>
      <w:fldSimple w:instr=" SEQ Figure \* ARABIC ">
        <w:r w:rsidR="00D44DE0">
          <w:rPr>
            <w:noProof/>
          </w:rPr>
          <w:t>1</w:t>
        </w:r>
      </w:fldSimple>
      <w:bookmarkEnd w:id="1"/>
      <w:r>
        <w:t>: Organisational Structure of Pampered Pets</w:t>
      </w:r>
      <w:r w:rsidR="00A611BE">
        <w:t>.</w:t>
      </w:r>
    </w:p>
    <w:p w14:paraId="2CFED240" w14:textId="06969B3F" w:rsidR="00A611BE" w:rsidRDefault="00FF45A3" w:rsidP="00DA48A4">
      <w:pPr>
        <w:keepNext/>
        <w:jc w:val="center"/>
      </w:pPr>
      <w:r>
        <w:rPr>
          <w:noProof/>
        </w:rPr>
        <w:lastRenderedPageBreak/>
        <w:drawing>
          <wp:inline distT="0" distB="0" distL="0" distR="0" wp14:anchorId="5A1A2FCC" wp14:editId="58B883FC">
            <wp:extent cx="5349757" cy="2340000"/>
            <wp:effectExtent l="0" t="0" r="3810" b="3175"/>
            <wp:docPr id="17247789"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789" name="Picture 9"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49757" cy="2340000"/>
                    </a:xfrm>
                    <a:prstGeom prst="rect">
                      <a:avLst/>
                    </a:prstGeom>
                  </pic:spPr>
                </pic:pic>
              </a:graphicData>
            </a:graphic>
          </wp:inline>
        </w:drawing>
      </w:r>
    </w:p>
    <w:p w14:paraId="5FAA453E" w14:textId="6FAE2A0F" w:rsidR="00A611BE" w:rsidRDefault="00A611BE" w:rsidP="00A611BE">
      <w:pPr>
        <w:pStyle w:val="Caption"/>
      </w:pPr>
      <w:bookmarkStart w:id="2" w:name="_Ref176085253"/>
      <w:r>
        <w:t xml:space="preserve">Figure </w:t>
      </w:r>
      <w:fldSimple w:instr=" SEQ Figure \* ARABIC ">
        <w:r w:rsidR="00D44DE0">
          <w:rPr>
            <w:noProof/>
          </w:rPr>
          <w:t>2</w:t>
        </w:r>
      </w:fldSimple>
      <w:bookmarkEnd w:id="2"/>
      <w:r>
        <w:t>: Current business processes.</w:t>
      </w:r>
    </w:p>
    <w:p w14:paraId="4DC99F1F" w14:textId="72631C53" w:rsidR="00A611BE" w:rsidRDefault="00A611BE" w:rsidP="000D259C">
      <w:r>
        <w:fldChar w:fldCharType="begin"/>
      </w:r>
      <w:r>
        <w:instrText xml:space="preserve"> REF _Ref176085253 \h </w:instrText>
      </w:r>
      <w:r>
        <w:fldChar w:fldCharType="separate"/>
      </w:r>
      <w:r>
        <w:t xml:space="preserve">Figure </w:t>
      </w:r>
      <w:r>
        <w:rPr>
          <w:noProof/>
        </w:rPr>
        <w:t>2</w:t>
      </w:r>
      <w:r>
        <w:fldChar w:fldCharType="end"/>
      </w:r>
      <w:r>
        <w:t xml:space="preserve"> shows that comparing the existing online purchasing to in-store purchasing is complex with many additional steps required. There is scope for </w:t>
      </w:r>
      <w:r w:rsidR="00D165E0">
        <w:t>improvement</w:t>
      </w:r>
      <w:r>
        <w:t xml:space="preserve">. </w:t>
      </w:r>
    </w:p>
    <w:p w14:paraId="4AD85F0B" w14:textId="658B973B" w:rsidR="00A611BE" w:rsidRDefault="00D165E0" w:rsidP="000D259C">
      <w:r>
        <w:t>Pampered Pets employs some existing digital processes</w:t>
      </w:r>
      <w:r w:rsidR="00A611BE" w:rsidRPr="00AA3F5C">
        <w:t>,</w:t>
      </w:r>
      <w:r w:rsidR="00A611BE">
        <w:t xml:space="preserve"> for example</w:t>
      </w:r>
      <w:r>
        <w:t>,</w:t>
      </w:r>
      <w:r w:rsidR="00A611BE">
        <w:t xml:space="preserve"> the use of a networked c</w:t>
      </w:r>
      <w:r w:rsidR="004B2841">
        <w:t>omputer to track stock and purchases, which has the benefit of improved accounting, however, there are still associated risks</w:t>
      </w:r>
      <w:r w:rsidR="00504815">
        <w:t>, identified</w:t>
      </w:r>
      <w:r w:rsidR="00383FCF">
        <w:t xml:space="preserve"> and assessed</w:t>
      </w:r>
      <w:r w:rsidR="00504815">
        <w:t xml:space="preserve"> using an ISO31000 approach</w:t>
      </w:r>
      <w:r w:rsidR="00713478">
        <w:t xml:space="preserve"> </w:t>
      </w:r>
      <w:r w:rsidR="00713478">
        <w:fldChar w:fldCharType="begin" w:fldLock="1"/>
      </w:r>
      <w:r w:rsidR="0039001B">
        <w:instrText>ADDIN CSL_CITATION {"citationItems":[{"id":"ITEM-1","itemData":{"DOI":"10.1002/smr.1984","ISSN":"2047-7481","abstract":"Governance, Risk management, and Compliance activities are key challenges faced by organizations. Process Models and Capability Process Assessments are governance instruments that can help organization in assessing and improving their processes. Several ISO standards propose process models for Management System Standards based on ISO 9001, ISO/IEC 20000-1, and ISO/IEC 27001, and for project management with ISO 21500. The ISO 31000 standard provides guidance for Risk management with a process approach and systemic perspective. This paper presents an ISO 31000-based Integrated Risk Management Process Assessment Model (PAM) for IT organizations enabling to integrate on an easy way several ISO process-oriented standards which are often targeted by IT organizations. This PAM integrates risk management dimensions with ISO 9001, ISO 21500, ISO/IEC 20000-1, and ISO/IEC 27001. It offers a centralized and integrated risk management approach which provides the basis to improve, coordinate, and interoperate risk management activities.","author":[{"dropping-particle":"","family":"Barafort","given":"Béatrix","non-dropping-particle":"","parse-names":false,"suffix":""},{"dropping-particle":"","family":"Mesquida","given":"Antoni Lluís","non-dropping-particle":"","parse-names":false,"suffix":""},{"dropping-particle":"","family":"Mas","given":"Antònia","non-dropping-particle":"","parse-names":false,"suffix":""}],"container-title":"Journal of Software: Evolution and Process","id":"ITEM-1","issue":"1","issued":{"date-parts":[["2019"]]},"title":"ISO 31000-based integrated risk management process assessment model for IT organizations","type":"article-journal","volume":"31"},"uris":["http://www.mendeley.com/documents/?uuid=dc869d3f-6798-4b24-8290-5da300161992"]}],"mendeley":{"formattedCitation":"(Barafort et al., 2019)","plainTextFormattedCitation":"(Barafort et al., 2019)","previouslyFormattedCitation":"(Barafort et al., 2019)"},"properties":{"noteIndex":0},"schema":"https://github.com/citation-style-language/schema/raw/master/csl-citation.json"}</w:instrText>
      </w:r>
      <w:r w:rsidR="00713478">
        <w:fldChar w:fldCharType="separate"/>
      </w:r>
      <w:r w:rsidR="00713478" w:rsidRPr="00713478">
        <w:rPr>
          <w:noProof/>
        </w:rPr>
        <w:t>(Barafort et al., 2019)</w:t>
      </w:r>
      <w:r w:rsidR="00713478">
        <w:fldChar w:fldCharType="end"/>
      </w:r>
      <w:r w:rsidR="00504815">
        <w:t xml:space="preserve"> </w:t>
      </w:r>
      <w:r w:rsidR="00757520">
        <w:t xml:space="preserve">to </w:t>
      </w:r>
      <w:r w:rsidR="00757520">
        <w:fldChar w:fldCharType="begin"/>
      </w:r>
      <w:r w:rsidR="00757520">
        <w:instrText xml:space="preserve"> REF _Ref176085253 \h </w:instrText>
      </w:r>
      <w:r w:rsidR="00757520">
        <w:fldChar w:fldCharType="separate"/>
      </w:r>
      <w:r w:rsidR="00757520">
        <w:t xml:space="preserve">Figure </w:t>
      </w:r>
      <w:r w:rsidR="00757520">
        <w:rPr>
          <w:noProof/>
        </w:rPr>
        <w:t>2</w:t>
      </w:r>
      <w:r w:rsidR="00757520">
        <w:fldChar w:fldCharType="end"/>
      </w:r>
      <w:r w:rsidR="00757520">
        <w:t xml:space="preserve"> </w:t>
      </w:r>
      <w:r w:rsidR="00504815">
        <w:t xml:space="preserve">and presented in </w:t>
      </w:r>
      <w:r w:rsidR="00A81DD6">
        <w:fldChar w:fldCharType="begin"/>
      </w:r>
      <w:r w:rsidR="00A81DD6">
        <w:instrText xml:space="preserve"> REF _Ref176086507 \h </w:instrText>
      </w:r>
      <w:r w:rsidR="00A81DD6">
        <w:fldChar w:fldCharType="separate"/>
      </w:r>
      <w:r w:rsidR="00A81DD6">
        <w:t xml:space="preserve">Table </w:t>
      </w:r>
      <w:r w:rsidR="00A81DD6">
        <w:rPr>
          <w:noProof/>
        </w:rPr>
        <w:t>1</w:t>
      </w:r>
      <w:r w:rsidR="00A81DD6">
        <w:fldChar w:fldCharType="end"/>
      </w:r>
      <w:r w:rsidR="004B2841">
        <w:t xml:space="preserve">. </w:t>
      </w:r>
    </w:p>
    <w:p w14:paraId="193386BE" w14:textId="6E079E72" w:rsidR="00A81DD6" w:rsidRDefault="00A81DD6" w:rsidP="00A81DD6">
      <w:pPr>
        <w:pStyle w:val="Caption"/>
        <w:keepNext/>
      </w:pPr>
      <w:bookmarkStart w:id="3" w:name="_Ref176086507"/>
      <w:r>
        <w:t xml:space="preserve">Table </w:t>
      </w:r>
      <w:fldSimple w:instr=" SEQ Table \* ARABIC ">
        <w:r>
          <w:rPr>
            <w:noProof/>
          </w:rPr>
          <w:t>1</w:t>
        </w:r>
      </w:fldSimple>
      <w:bookmarkEnd w:id="3"/>
      <w:r>
        <w:t>: Risk assessment for existing business processes.</w:t>
      </w:r>
    </w:p>
    <w:tbl>
      <w:tblPr>
        <w:tblStyle w:val="GridTable5Dark-Accent1"/>
        <w:tblW w:w="9016" w:type="dxa"/>
        <w:tblLook w:val="04A0" w:firstRow="1" w:lastRow="0" w:firstColumn="1" w:lastColumn="0" w:noHBand="0" w:noVBand="1"/>
      </w:tblPr>
      <w:tblGrid>
        <w:gridCol w:w="2247"/>
        <w:gridCol w:w="2246"/>
        <w:gridCol w:w="2263"/>
        <w:gridCol w:w="2260"/>
      </w:tblGrid>
      <w:tr w:rsidR="00A81DD6" w:rsidRPr="00A81DD6" w14:paraId="03C05686" w14:textId="77777777" w:rsidTr="00A81D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7" w:type="dxa"/>
            <w:hideMark/>
          </w:tcPr>
          <w:p w14:paraId="2AD6094D" w14:textId="32FDCC5C" w:rsidR="00A81DD6" w:rsidRPr="00A81DD6" w:rsidRDefault="00A81DD6" w:rsidP="00A81DD6">
            <w:pPr>
              <w:spacing w:after="160" w:line="278" w:lineRule="auto"/>
            </w:pPr>
            <w:r w:rsidRPr="00A81DD6">
              <w:t> Source</w:t>
            </w:r>
          </w:p>
        </w:tc>
        <w:tc>
          <w:tcPr>
            <w:tcW w:w="2246" w:type="dxa"/>
            <w:hideMark/>
          </w:tcPr>
          <w:p w14:paraId="702F90C2" w14:textId="77777777" w:rsidR="00A81DD6" w:rsidRPr="00A81DD6" w:rsidRDefault="00A81DD6" w:rsidP="00A81DD6">
            <w:pPr>
              <w:spacing w:after="160" w:line="278" w:lineRule="auto"/>
              <w:cnfStyle w:val="100000000000" w:firstRow="1" w:lastRow="0" w:firstColumn="0" w:lastColumn="0" w:oddVBand="0" w:evenVBand="0" w:oddHBand="0" w:evenHBand="0" w:firstRowFirstColumn="0" w:firstRowLastColumn="0" w:lastRowFirstColumn="0" w:lastRowLastColumn="0"/>
            </w:pPr>
            <w:r w:rsidRPr="00A81DD6">
              <w:t>Threats </w:t>
            </w:r>
          </w:p>
        </w:tc>
        <w:tc>
          <w:tcPr>
            <w:tcW w:w="2263" w:type="dxa"/>
            <w:hideMark/>
          </w:tcPr>
          <w:p w14:paraId="6BD14EBF" w14:textId="77777777" w:rsidR="00A81DD6" w:rsidRPr="00A81DD6" w:rsidRDefault="00A81DD6" w:rsidP="00A81DD6">
            <w:pPr>
              <w:spacing w:after="160" w:line="278" w:lineRule="auto"/>
              <w:cnfStyle w:val="100000000000" w:firstRow="1" w:lastRow="0" w:firstColumn="0" w:lastColumn="0" w:oddVBand="0" w:evenVBand="0" w:oddHBand="0" w:evenHBand="0" w:firstRowFirstColumn="0" w:firstRowLastColumn="0" w:lastRowFirstColumn="0" w:lastRowLastColumn="0"/>
            </w:pPr>
            <w:r w:rsidRPr="00A81DD6">
              <w:t>Risks </w:t>
            </w:r>
          </w:p>
        </w:tc>
        <w:tc>
          <w:tcPr>
            <w:tcW w:w="2260" w:type="dxa"/>
            <w:hideMark/>
          </w:tcPr>
          <w:p w14:paraId="57C6E15B" w14:textId="77777777" w:rsidR="00A81DD6" w:rsidRPr="00A81DD6" w:rsidRDefault="00A81DD6" w:rsidP="00A81DD6">
            <w:pPr>
              <w:spacing w:after="160" w:line="278" w:lineRule="auto"/>
              <w:cnfStyle w:val="100000000000" w:firstRow="1" w:lastRow="0" w:firstColumn="0" w:lastColumn="0" w:oddVBand="0" w:evenVBand="0" w:oddHBand="0" w:evenHBand="0" w:firstRowFirstColumn="0" w:firstRowLastColumn="0" w:lastRowFirstColumn="0" w:lastRowLastColumn="0"/>
            </w:pPr>
            <w:r w:rsidRPr="00A81DD6">
              <w:t>Impact </w:t>
            </w:r>
          </w:p>
        </w:tc>
      </w:tr>
      <w:tr w:rsidR="00A81DD6" w:rsidRPr="00A81DD6" w14:paraId="49C80CF0" w14:textId="77777777" w:rsidTr="00A81D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7" w:type="dxa"/>
            <w:hideMark/>
          </w:tcPr>
          <w:p w14:paraId="04C40CD4" w14:textId="77777777" w:rsidR="00A81DD6" w:rsidRPr="00A81DD6" w:rsidRDefault="00A81DD6" w:rsidP="00A81DD6">
            <w:pPr>
              <w:spacing w:after="160" w:line="278" w:lineRule="auto"/>
            </w:pPr>
            <w:r w:rsidRPr="00A81DD6">
              <w:t>Network Vulnerabilities </w:t>
            </w:r>
          </w:p>
        </w:tc>
        <w:tc>
          <w:tcPr>
            <w:tcW w:w="2246" w:type="dxa"/>
            <w:hideMark/>
          </w:tcPr>
          <w:p w14:paraId="702CD2B1" w14:textId="2B4ECE72" w:rsidR="00A81DD6" w:rsidRPr="00A81DD6" w:rsidRDefault="00A81DD6" w:rsidP="00A81DD6">
            <w:pPr>
              <w:spacing w:after="160" w:line="278" w:lineRule="auto"/>
              <w:cnfStyle w:val="000000100000" w:firstRow="0" w:lastRow="0" w:firstColumn="0" w:lastColumn="0" w:oddVBand="0" w:evenVBand="0" w:oddHBand="1" w:evenHBand="0" w:firstRowFirstColumn="0" w:firstRowLastColumn="0" w:lastRowFirstColumn="0" w:lastRowLastColumn="0"/>
            </w:pPr>
            <w:r w:rsidRPr="00A81DD6">
              <w:t>Unauthori</w:t>
            </w:r>
            <w:r>
              <w:t>s</w:t>
            </w:r>
            <w:r w:rsidRPr="00A81DD6">
              <w:t>ed access, malware attacks, data breaches</w:t>
            </w:r>
            <w:r>
              <w:t>.</w:t>
            </w:r>
          </w:p>
        </w:tc>
        <w:tc>
          <w:tcPr>
            <w:tcW w:w="2263" w:type="dxa"/>
            <w:hideMark/>
          </w:tcPr>
          <w:p w14:paraId="029BBA8E" w14:textId="6163EAC2" w:rsidR="00A81DD6" w:rsidRPr="00A81DD6" w:rsidRDefault="00A81DD6" w:rsidP="00A81DD6">
            <w:pPr>
              <w:spacing w:after="160" w:line="278" w:lineRule="auto"/>
              <w:cnfStyle w:val="000000100000" w:firstRow="0" w:lastRow="0" w:firstColumn="0" w:lastColumn="0" w:oddVBand="0" w:evenVBand="0" w:oddHBand="1" w:evenHBand="0" w:firstRowFirstColumn="0" w:firstRowLastColumn="0" w:lastRowFirstColumn="0" w:lastRowLastColumn="0"/>
            </w:pPr>
            <w:r w:rsidRPr="00A81DD6">
              <w:t xml:space="preserve">Loss of sensitive customer data, </w:t>
            </w:r>
            <w:r w:rsidR="00D62C25">
              <w:t xml:space="preserve">and </w:t>
            </w:r>
            <w:r w:rsidRPr="00A81DD6">
              <w:t>operational disruptions</w:t>
            </w:r>
            <w:r>
              <w:t>.</w:t>
            </w:r>
          </w:p>
        </w:tc>
        <w:tc>
          <w:tcPr>
            <w:tcW w:w="2260" w:type="dxa"/>
            <w:hideMark/>
          </w:tcPr>
          <w:p w14:paraId="2B507C94" w14:textId="174A8A1C" w:rsidR="00A81DD6" w:rsidRPr="00A81DD6" w:rsidRDefault="00A81DD6" w:rsidP="00A81DD6">
            <w:pPr>
              <w:spacing w:after="160" w:line="278" w:lineRule="auto"/>
              <w:cnfStyle w:val="000000100000" w:firstRow="0" w:lastRow="0" w:firstColumn="0" w:lastColumn="0" w:oddVBand="0" w:evenVBand="0" w:oddHBand="1" w:evenHBand="0" w:firstRowFirstColumn="0" w:firstRowLastColumn="0" w:lastRowFirstColumn="0" w:lastRowLastColumn="0"/>
            </w:pPr>
            <w:r w:rsidRPr="00A81DD6">
              <w:t xml:space="preserve">High </w:t>
            </w:r>
          </w:p>
        </w:tc>
      </w:tr>
      <w:tr w:rsidR="00A81DD6" w:rsidRPr="00A81DD6" w14:paraId="0FAAF31D" w14:textId="77777777" w:rsidTr="00A81DD6">
        <w:trPr>
          <w:trHeight w:val="300"/>
        </w:trPr>
        <w:tc>
          <w:tcPr>
            <w:cnfStyle w:val="001000000000" w:firstRow="0" w:lastRow="0" w:firstColumn="1" w:lastColumn="0" w:oddVBand="0" w:evenVBand="0" w:oddHBand="0" w:evenHBand="0" w:firstRowFirstColumn="0" w:firstRowLastColumn="0" w:lastRowFirstColumn="0" w:lastRowLastColumn="0"/>
            <w:tcW w:w="2247" w:type="dxa"/>
            <w:hideMark/>
          </w:tcPr>
          <w:p w14:paraId="1AA5357F" w14:textId="77777777" w:rsidR="00A81DD6" w:rsidRPr="00A81DD6" w:rsidRDefault="00A81DD6" w:rsidP="00A81DD6">
            <w:pPr>
              <w:spacing w:after="160" w:line="278" w:lineRule="auto"/>
            </w:pPr>
            <w:r w:rsidRPr="00A81DD6">
              <w:t>Old Computer Use </w:t>
            </w:r>
          </w:p>
        </w:tc>
        <w:tc>
          <w:tcPr>
            <w:tcW w:w="2246" w:type="dxa"/>
            <w:hideMark/>
          </w:tcPr>
          <w:p w14:paraId="4F02089A" w14:textId="7DE56F10" w:rsidR="00A81DD6" w:rsidRPr="00A81DD6" w:rsidRDefault="00A81DD6" w:rsidP="00A81DD6">
            <w:pPr>
              <w:spacing w:after="160" w:line="278" w:lineRule="auto"/>
              <w:cnfStyle w:val="000000000000" w:firstRow="0" w:lastRow="0" w:firstColumn="0" w:lastColumn="0" w:oddVBand="0" w:evenVBand="0" w:oddHBand="0" w:evenHBand="0" w:firstRowFirstColumn="0" w:firstRowLastColumn="0" w:lastRowFirstColumn="0" w:lastRowLastColumn="0"/>
            </w:pPr>
            <w:r w:rsidRPr="00A81DD6">
              <w:t>System failures, outdated software vulnerabilities</w:t>
            </w:r>
            <w:r>
              <w:t>.</w:t>
            </w:r>
            <w:r w:rsidRPr="00A81DD6">
              <w:t> </w:t>
            </w:r>
          </w:p>
        </w:tc>
        <w:tc>
          <w:tcPr>
            <w:tcW w:w="2263" w:type="dxa"/>
            <w:hideMark/>
          </w:tcPr>
          <w:p w14:paraId="1C10D004" w14:textId="47C94A37" w:rsidR="00A81DD6" w:rsidRPr="00A81DD6" w:rsidRDefault="00A81DD6" w:rsidP="00A81DD6">
            <w:pPr>
              <w:spacing w:after="160" w:line="278" w:lineRule="auto"/>
              <w:cnfStyle w:val="000000000000" w:firstRow="0" w:lastRow="0" w:firstColumn="0" w:lastColumn="0" w:oddVBand="0" w:evenVBand="0" w:oddHBand="0" w:evenHBand="0" w:firstRowFirstColumn="0" w:firstRowLastColumn="0" w:lastRowFirstColumn="0" w:lastRowLastColumn="0"/>
            </w:pPr>
            <w:r w:rsidRPr="00A81DD6">
              <w:t>Data loss, inefficient tracking of inventory</w:t>
            </w:r>
            <w:r>
              <w:t>.</w:t>
            </w:r>
          </w:p>
        </w:tc>
        <w:tc>
          <w:tcPr>
            <w:tcW w:w="2260" w:type="dxa"/>
            <w:hideMark/>
          </w:tcPr>
          <w:p w14:paraId="4C08FBA6" w14:textId="3A83F368" w:rsidR="00A81DD6" w:rsidRPr="00A81DD6" w:rsidRDefault="00A81DD6" w:rsidP="00A81DD6">
            <w:pPr>
              <w:spacing w:after="160" w:line="278" w:lineRule="auto"/>
              <w:cnfStyle w:val="000000000000" w:firstRow="0" w:lastRow="0" w:firstColumn="0" w:lastColumn="0" w:oddVBand="0" w:evenVBand="0" w:oddHBand="0" w:evenHBand="0" w:firstRowFirstColumn="0" w:firstRowLastColumn="0" w:lastRowFirstColumn="0" w:lastRowLastColumn="0"/>
            </w:pPr>
            <w:r w:rsidRPr="00A81DD6">
              <w:t xml:space="preserve">Medium </w:t>
            </w:r>
          </w:p>
        </w:tc>
      </w:tr>
      <w:tr w:rsidR="00A81DD6" w:rsidRPr="00A81DD6" w14:paraId="5B13BAD0" w14:textId="77777777" w:rsidTr="00A81D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7" w:type="dxa"/>
            <w:hideMark/>
          </w:tcPr>
          <w:p w14:paraId="2C3D50EA" w14:textId="77777777" w:rsidR="00A81DD6" w:rsidRPr="00A81DD6" w:rsidRDefault="00A81DD6" w:rsidP="00A81DD6">
            <w:pPr>
              <w:spacing w:after="160" w:line="278" w:lineRule="auto"/>
            </w:pPr>
            <w:r w:rsidRPr="00A81DD6">
              <w:t>Dependency on Local Suppliers </w:t>
            </w:r>
          </w:p>
        </w:tc>
        <w:tc>
          <w:tcPr>
            <w:tcW w:w="2246" w:type="dxa"/>
            <w:hideMark/>
          </w:tcPr>
          <w:p w14:paraId="4755EF62" w14:textId="77777777" w:rsidR="00A81DD6" w:rsidRPr="00A81DD6" w:rsidRDefault="00A81DD6" w:rsidP="00A81DD6">
            <w:pPr>
              <w:spacing w:after="160" w:line="278" w:lineRule="auto"/>
              <w:cnfStyle w:val="000000100000" w:firstRow="0" w:lastRow="0" w:firstColumn="0" w:lastColumn="0" w:oddVBand="0" w:evenVBand="0" w:oddHBand="1" w:evenHBand="0" w:firstRowFirstColumn="0" w:firstRowLastColumn="0" w:lastRowFirstColumn="0" w:lastRowLastColumn="0"/>
            </w:pPr>
            <w:r w:rsidRPr="00A81DD6">
              <w:t>Supply chain disruptions, supplier failures </w:t>
            </w:r>
          </w:p>
        </w:tc>
        <w:tc>
          <w:tcPr>
            <w:tcW w:w="2263" w:type="dxa"/>
            <w:hideMark/>
          </w:tcPr>
          <w:p w14:paraId="46CD5C4A" w14:textId="77777777" w:rsidR="00A81DD6" w:rsidRPr="00A81DD6" w:rsidRDefault="00A81DD6" w:rsidP="00A81DD6">
            <w:pPr>
              <w:spacing w:after="160" w:line="278" w:lineRule="auto"/>
              <w:cnfStyle w:val="000000100000" w:firstRow="0" w:lastRow="0" w:firstColumn="0" w:lastColumn="0" w:oddVBand="0" w:evenVBand="0" w:oddHBand="1" w:evenHBand="0" w:firstRowFirstColumn="0" w:firstRowLastColumn="0" w:lastRowFirstColumn="0" w:lastRowLastColumn="0"/>
            </w:pPr>
            <w:r w:rsidRPr="00A81DD6">
              <w:t>Inability to meet customer demand, loss of business reputation </w:t>
            </w:r>
          </w:p>
        </w:tc>
        <w:tc>
          <w:tcPr>
            <w:tcW w:w="2260" w:type="dxa"/>
            <w:hideMark/>
          </w:tcPr>
          <w:p w14:paraId="4F5A6CFB" w14:textId="562D40D9" w:rsidR="00A81DD6" w:rsidRPr="00A81DD6" w:rsidRDefault="00A81DD6" w:rsidP="00A81DD6">
            <w:pPr>
              <w:spacing w:after="160" w:line="278" w:lineRule="auto"/>
              <w:cnfStyle w:val="000000100000" w:firstRow="0" w:lastRow="0" w:firstColumn="0" w:lastColumn="0" w:oddVBand="0" w:evenVBand="0" w:oddHBand="1" w:evenHBand="0" w:firstRowFirstColumn="0" w:firstRowLastColumn="0" w:lastRowFirstColumn="0" w:lastRowLastColumn="0"/>
            </w:pPr>
            <w:r w:rsidRPr="00A81DD6">
              <w:t xml:space="preserve">High </w:t>
            </w:r>
          </w:p>
        </w:tc>
      </w:tr>
      <w:tr w:rsidR="00A81DD6" w:rsidRPr="00A81DD6" w14:paraId="43B047D4" w14:textId="77777777" w:rsidTr="00A81DD6">
        <w:trPr>
          <w:trHeight w:val="300"/>
        </w:trPr>
        <w:tc>
          <w:tcPr>
            <w:cnfStyle w:val="001000000000" w:firstRow="0" w:lastRow="0" w:firstColumn="1" w:lastColumn="0" w:oddVBand="0" w:evenVBand="0" w:oddHBand="0" w:evenHBand="0" w:firstRowFirstColumn="0" w:firstRowLastColumn="0" w:lastRowFirstColumn="0" w:lastRowLastColumn="0"/>
            <w:tcW w:w="2247" w:type="dxa"/>
            <w:hideMark/>
          </w:tcPr>
          <w:p w14:paraId="1EF2B167" w14:textId="77777777" w:rsidR="00A81DD6" w:rsidRPr="00A81DD6" w:rsidRDefault="00A81DD6" w:rsidP="00A81DD6">
            <w:pPr>
              <w:spacing w:after="160" w:line="278" w:lineRule="auto"/>
            </w:pPr>
            <w:r w:rsidRPr="00A81DD6">
              <w:t>Manual Handling of Orders </w:t>
            </w:r>
          </w:p>
        </w:tc>
        <w:tc>
          <w:tcPr>
            <w:tcW w:w="2246" w:type="dxa"/>
            <w:hideMark/>
          </w:tcPr>
          <w:p w14:paraId="5F8C8F36" w14:textId="77777777" w:rsidR="00A81DD6" w:rsidRPr="00A81DD6" w:rsidRDefault="00A81DD6" w:rsidP="00A81DD6">
            <w:pPr>
              <w:spacing w:after="160" w:line="278" w:lineRule="auto"/>
              <w:cnfStyle w:val="000000000000" w:firstRow="0" w:lastRow="0" w:firstColumn="0" w:lastColumn="0" w:oddVBand="0" w:evenVBand="0" w:oddHBand="0" w:evenHBand="0" w:firstRowFirstColumn="0" w:firstRowLastColumn="0" w:lastRowFirstColumn="0" w:lastRowLastColumn="0"/>
            </w:pPr>
            <w:r w:rsidRPr="00A81DD6">
              <w:t>Order errors, delayed processing </w:t>
            </w:r>
          </w:p>
        </w:tc>
        <w:tc>
          <w:tcPr>
            <w:tcW w:w="2263" w:type="dxa"/>
            <w:hideMark/>
          </w:tcPr>
          <w:p w14:paraId="2E5EFFCE" w14:textId="77777777" w:rsidR="00A81DD6" w:rsidRPr="00A81DD6" w:rsidRDefault="00A81DD6" w:rsidP="00A81DD6">
            <w:pPr>
              <w:spacing w:after="160" w:line="278" w:lineRule="auto"/>
              <w:cnfStyle w:val="000000000000" w:firstRow="0" w:lastRow="0" w:firstColumn="0" w:lastColumn="0" w:oddVBand="0" w:evenVBand="0" w:oddHBand="0" w:evenHBand="0" w:firstRowFirstColumn="0" w:firstRowLastColumn="0" w:lastRowFirstColumn="0" w:lastRowLastColumn="0"/>
            </w:pPr>
            <w:r w:rsidRPr="00A81DD6">
              <w:t>Customer dissatisfaction, loss of sales </w:t>
            </w:r>
          </w:p>
        </w:tc>
        <w:tc>
          <w:tcPr>
            <w:tcW w:w="2260" w:type="dxa"/>
            <w:hideMark/>
          </w:tcPr>
          <w:p w14:paraId="0D885EFA" w14:textId="211D98AE" w:rsidR="00A81DD6" w:rsidRPr="00A81DD6" w:rsidRDefault="00A81DD6" w:rsidP="00A81DD6">
            <w:pPr>
              <w:spacing w:after="160" w:line="278" w:lineRule="auto"/>
              <w:cnfStyle w:val="000000000000" w:firstRow="0" w:lastRow="0" w:firstColumn="0" w:lastColumn="0" w:oddVBand="0" w:evenVBand="0" w:oddHBand="0" w:evenHBand="0" w:firstRowFirstColumn="0" w:firstRowLastColumn="0" w:lastRowFirstColumn="0" w:lastRowLastColumn="0"/>
            </w:pPr>
            <w:r w:rsidRPr="00A81DD6">
              <w:t>Medium</w:t>
            </w:r>
          </w:p>
        </w:tc>
      </w:tr>
      <w:tr w:rsidR="00A81DD6" w:rsidRPr="00A81DD6" w14:paraId="6D1292EF" w14:textId="77777777" w:rsidTr="00A81D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7" w:type="dxa"/>
            <w:hideMark/>
          </w:tcPr>
          <w:p w14:paraId="5CC073E5" w14:textId="77777777" w:rsidR="00A81DD6" w:rsidRPr="00A81DD6" w:rsidRDefault="00A81DD6" w:rsidP="00A81DD6">
            <w:pPr>
              <w:spacing w:after="160" w:line="278" w:lineRule="auto"/>
            </w:pPr>
            <w:r w:rsidRPr="00A81DD6">
              <w:lastRenderedPageBreak/>
              <w:t>Lack of Digital Presence </w:t>
            </w:r>
          </w:p>
        </w:tc>
        <w:tc>
          <w:tcPr>
            <w:tcW w:w="2246" w:type="dxa"/>
            <w:hideMark/>
          </w:tcPr>
          <w:p w14:paraId="5E2AF6E6" w14:textId="77777777" w:rsidR="00A81DD6" w:rsidRPr="00A81DD6" w:rsidRDefault="00A81DD6" w:rsidP="00A81DD6">
            <w:pPr>
              <w:spacing w:after="160" w:line="278" w:lineRule="auto"/>
              <w:cnfStyle w:val="000000100000" w:firstRow="0" w:lastRow="0" w:firstColumn="0" w:lastColumn="0" w:oddVBand="0" w:evenVBand="0" w:oddHBand="1" w:evenHBand="0" w:firstRowFirstColumn="0" w:firstRowLastColumn="0" w:lastRowFirstColumn="0" w:lastRowLastColumn="0"/>
            </w:pPr>
            <w:r w:rsidRPr="00A81DD6">
              <w:t>Inability to capture online sales, limited market reach </w:t>
            </w:r>
          </w:p>
        </w:tc>
        <w:tc>
          <w:tcPr>
            <w:tcW w:w="2263" w:type="dxa"/>
            <w:hideMark/>
          </w:tcPr>
          <w:p w14:paraId="314EC62C" w14:textId="77777777" w:rsidR="00A81DD6" w:rsidRPr="00A81DD6" w:rsidRDefault="00A81DD6" w:rsidP="00A81DD6">
            <w:pPr>
              <w:spacing w:after="160" w:line="278" w:lineRule="auto"/>
              <w:cnfStyle w:val="000000100000" w:firstRow="0" w:lastRow="0" w:firstColumn="0" w:lastColumn="0" w:oddVBand="0" w:evenVBand="0" w:oddHBand="1" w:evenHBand="0" w:firstRowFirstColumn="0" w:firstRowLastColumn="0" w:lastRowFirstColumn="0" w:lastRowLastColumn="0"/>
            </w:pPr>
            <w:r w:rsidRPr="00A81DD6">
              <w:t>Stagnant growth, reduced competitiveness </w:t>
            </w:r>
          </w:p>
        </w:tc>
        <w:tc>
          <w:tcPr>
            <w:tcW w:w="2260" w:type="dxa"/>
            <w:hideMark/>
          </w:tcPr>
          <w:p w14:paraId="3615600D" w14:textId="07770882" w:rsidR="00A81DD6" w:rsidRPr="00A81DD6" w:rsidRDefault="00A81DD6" w:rsidP="00A81DD6">
            <w:pPr>
              <w:spacing w:after="160" w:line="278" w:lineRule="auto"/>
              <w:cnfStyle w:val="000000100000" w:firstRow="0" w:lastRow="0" w:firstColumn="0" w:lastColumn="0" w:oddVBand="0" w:evenVBand="0" w:oddHBand="1" w:evenHBand="0" w:firstRowFirstColumn="0" w:firstRowLastColumn="0" w:lastRowFirstColumn="0" w:lastRowLastColumn="0"/>
            </w:pPr>
            <w:r w:rsidRPr="00A81DD6">
              <w:t>High</w:t>
            </w:r>
          </w:p>
        </w:tc>
      </w:tr>
      <w:tr w:rsidR="00A81DD6" w:rsidRPr="00A81DD6" w14:paraId="1DE88C98" w14:textId="77777777" w:rsidTr="00A81DD6">
        <w:trPr>
          <w:trHeight w:val="300"/>
        </w:trPr>
        <w:tc>
          <w:tcPr>
            <w:cnfStyle w:val="001000000000" w:firstRow="0" w:lastRow="0" w:firstColumn="1" w:lastColumn="0" w:oddVBand="0" w:evenVBand="0" w:oddHBand="0" w:evenHBand="0" w:firstRowFirstColumn="0" w:firstRowLastColumn="0" w:lastRowFirstColumn="0" w:lastRowLastColumn="0"/>
            <w:tcW w:w="2247" w:type="dxa"/>
            <w:hideMark/>
          </w:tcPr>
          <w:p w14:paraId="7C9BCE36" w14:textId="77777777" w:rsidR="00A81DD6" w:rsidRPr="00A81DD6" w:rsidRDefault="00A81DD6" w:rsidP="00A81DD6">
            <w:pPr>
              <w:spacing w:after="160" w:line="278" w:lineRule="auto"/>
            </w:pPr>
            <w:r w:rsidRPr="00A81DD6">
              <w:t>Data Backup and Recovery </w:t>
            </w:r>
          </w:p>
        </w:tc>
        <w:tc>
          <w:tcPr>
            <w:tcW w:w="2246" w:type="dxa"/>
            <w:hideMark/>
          </w:tcPr>
          <w:p w14:paraId="0042E355" w14:textId="77777777" w:rsidR="00A81DD6" w:rsidRPr="00A81DD6" w:rsidRDefault="00A81DD6" w:rsidP="00A81DD6">
            <w:pPr>
              <w:spacing w:after="160" w:line="278" w:lineRule="auto"/>
              <w:cnfStyle w:val="000000000000" w:firstRow="0" w:lastRow="0" w:firstColumn="0" w:lastColumn="0" w:oddVBand="0" w:evenVBand="0" w:oddHBand="0" w:evenHBand="0" w:firstRowFirstColumn="0" w:firstRowLastColumn="0" w:lastRowFirstColumn="0" w:lastRowLastColumn="0"/>
            </w:pPr>
            <w:r w:rsidRPr="00A81DD6">
              <w:t>Data loss due to hardware failure or cyber incidents. </w:t>
            </w:r>
          </w:p>
        </w:tc>
        <w:tc>
          <w:tcPr>
            <w:tcW w:w="2263" w:type="dxa"/>
            <w:hideMark/>
          </w:tcPr>
          <w:p w14:paraId="2117F525" w14:textId="77777777" w:rsidR="00A81DD6" w:rsidRPr="00A81DD6" w:rsidRDefault="00A81DD6" w:rsidP="00A81DD6">
            <w:pPr>
              <w:spacing w:after="160" w:line="278" w:lineRule="auto"/>
              <w:cnfStyle w:val="000000000000" w:firstRow="0" w:lastRow="0" w:firstColumn="0" w:lastColumn="0" w:oddVBand="0" w:evenVBand="0" w:oddHBand="0" w:evenHBand="0" w:firstRowFirstColumn="0" w:firstRowLastColumn="0" w:lastRowFirstColumn="0" w:lastRowLastColumn="0"/>
            </w:pPr>
            <w:r w:rsidRPr="00A81DD6">
              <w:t>Loss of transaction records, financial and operational disruptions </w:t>
            </w:r>
          </w:p>
        </w:tc>
        <w:tc>
          <w:tcPr>
            <w:tcW w:w="2260" w:type="dxa"/>
            <w:hideMark/>
          </w:tcPr>
          <w:p w14:paraId="2F2447F0" w14:textId="7C8E06AA" w:rsidR="00A81DD6" w:rsidRPr="00A81DD6" w:rsidRDefault="00A81DD6" w:rsidP="00A81DD6">
            <w:pPr>
              <w:spacing w:after="160" w:line="278" w:lineRule="auto"/>
              <w:cnfStyle w:val="000000000000" w:firstRow="0" w:lastRow="0" w:firstColumn="0" w:lastColumn="0" w:oddVBand="0" w:evenVBand="0" w:oddHBand="0" w:evenHBand="0" w:firstRowFirstColumn="0" w:firstRowLastColumn="0" w:lastRowFirstColumn="0" w:lastRowLastColumn="0"/>
            </w:pPr>
            <w:r w:rsidRPr="00A81DD6">
              <w:t xml:space="preserve">High, </w:t>
            </w:r>
          </w:p>
        </w:tc>
      </w:tr>
      <w:tr w:rsidR="00A81DD6" w:rsidRPr="00A81DD6" w14:paraId="60081ECC" w14:textId="77777777" w:rsidTr="00A81D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7" w:type="dxa"/>
            <w:hideMark/>
          </w:tcPr>
          <w:p w14:paraId="7D6664DA" w14:textId="77777777" w:rsidR="00A81DD6" w:rsidRPr="00A81DD6" w:rsidRDefault="00A81DD6" w:rsidP="00A81DD6">
            <w:pPr>
              <w:spacing w:after="160" w:line="278" w:lineRule="auto"/>
            </w:pPr>
            <w:r w:rsidRPr="00A81DD6">
              <w:t>Physical Security of the Premises </w:t>
            </w:r>
          </w:p>
        </w:tc>
        <w:tc>
          <w:tcPr>
            <w:tcW w:w="2246" w:type="dxa"/>
            <w:hideMark/>
          </w:tcPr>
          <w:p w14:paraId="5C3803E4" w14:textId="77777777" w:rsidR="00A81DD6" w:rsidRPr="00A81DD6" w:rsidRDefault="00A81DD6" w:rsidP="00A81DD6">
            <w:pPr>
              <w:spacing w:after="160" w:line="278" w:lineRule="auto"/>
              <w:cnfStyle w:val="000000100000" w:firstRow="0" w:lastRow="0" w:firstColumn="0" w:lastColumn="0" w:oddVBand="0" w:evenVBand="0" w:oddHBand="1" w:evenHBand="0" w:firstRowFirstColumn="0" w:firstRowLastColumn="0" w:lastRowFirstColumn="0" w:lastRowLastColumn="0"/>
            </w:pPr>
            <w:r w:rsidRPr="00A81DD6">
              <w:t>Theft, vandalism </w:t>
            </w:r>
          </w:p>
        </w:tc>
        <w:tc>
          <w:tcPr>
            <w:tcW w:w="2263" w:type="dxa"/>
            <w:hideMark/>
          </w:tcPr>
          <w:p w14:paraId="6BFA360A" w14:textId="77777777" w:rsidR="00A81DD6" w:rsidRPr="00A81DD6" w:rsidRDefault="00A81DD6" w:rsidP="00A81DD6">
            <w:pPr>
              <w:spacing w:after="160" w:line="278" w:lineRule="auto"/>
              <w:cnfStyle w:val="000000100000" w:firstRow="0" w:lastRow="0" w:firstColumn="0" w:lastColumn="0" w:oddVBand="0" w:evenVBand="0" w:oddHBand="1" w:evenHBand="0" w:firstRowFirstColumn="0" w:firstRowLastColumn="0" w:lastRowFirstColumn="0" w:lastRowLastColumn="0"/>
            </w:pPr>
            <w:r w:rsidRPr="00A81DD6">
              <w:t>Loss of inventory, damage to property </w:t>
            </w:r>
          </w:p>
        </w:tc>
        <w:tc>
          <w:tcPr>
            <w:tcW w:w="2260" w:type="dxa"/>
            <w:hideMark/>
          </w:tcPr>
          <w:p w14:paraId="78F81344" w14:textId="6FA2A4BC" w:rsidR="00A81DD6" w:rsidRPr="00A81DD6" w:rsidRDefault="00A81DD6" w:rsidP="00A81DD6">
            <w:pPr>
              <w:spacing w:after="160" w:line="278" w:lineRule="auto"/>
              <w:cnfStyle w:val="000000100000" w:firstRow="0" w:lastRow="0" w:firstColumn="0" w:lastColumn="0" w:oddVBand="0" w:evenVBand="0" w:oddHBand="1" w:evenHBand="0" w:firstRowFirstColumn="0" w:firstRowLastColumn="0" w:lastRowFirstColumn="0" w:lastRowLastColumn="0"/>
            </w:pPr>
            <w:r w:rsidRPr="00A81DD6">
              <w:t>Medium</w:t>
            </w:r>
          </w:p>
        </w:tc>
      </w:tr>
    </w:tbl>
    <w:p w14:paraId="42F42E9C" w14:textId="77777777" w:rsidR="004B2841" w:rsidRDefault="004B2841" w:rsidP="000D259C"/>
    <w:p w14:paraId="1798751A" w14:textId="67EC5E86" w:rsidR="001F3711" w:rsidRDefault="001F3711" w:rsidP="000D259C">
      <w:r>
        <w:t>To maintain business operations, the following mitigations are proposed:</w:t>
      </w:r>
    </w:p>
    <w:p w14:paraId="3D6D837F" w14:textId="77777777" w:rsidR="001F3711" w:rsidRDefault="001F3711" w:rsidP="001F3711">
      <w:pPr>
        <w:pStyle w:val="ListParagraph"/>
        <w:numPr>
          <w:ilvl w:val="0"/>
          <w:numId w:val="3"/>
        </w:numPr>
      </w:pPr>
      <w:r w:rsidRPr="006038D0">
        <w:rPr>
          <w:b/>
          <w:bCs/>
        </w:rPr>
        <w:t>Security Enhancements</w:t>
      </w:r>
      <w:r>
        <w:t xml:space="preserve">: Implement strong firewalls, antivirus software, and regular software updates. Utilise a reputable cybersecurity service to monitor and protect the network. </w:t>
      </w:r>
    </w:p>
    <w:p w14:paraId="0231E15B" w14:textId="10B5A590" w:rsidR="001F3711" w:rsidRDefault="001F3711" w:rsidP="001F3711">
      <w:pPr>
        <w:pStyle w:val="ListParagraph"/>
        <w:numPr>
          <w:ilvl w:val="0"/>
          <w:numId w:val="3"/>
        </w:numPr>
      </w:pPr>
      <w:r w:rsidRPr="006038D0">
        <w:rPr>
          <w:b/>
          <w:bCs/>
        </w:rPr>
        <w:t>Employee Training</w:t>
      </w:r>
      <w:r>
        <w:t xml:space="preserve">: </w:t>
      </w:r>
      <w:r w:rsidR="00135786">
        <w:t>R</w:t>
      </w:r>
      <w:r>
        <w:t>egular training sessions for ALL EMPLOYEES on cybersecurity best practices</w:t>
      </w:r>
      <w:r w:rsidR="00135786">
        <w:t>.</w:t>
      </w:r>
      <w:r>
        <w:t xml:space="preserve"> </w:t>
      </w:r>
    </w:p>
    <w:p w14:paraId="4246B782" w14:textId="1FA9010D" w:rsidR="001F3711" w:rsidRDefault="001F3711" w:rsidP="001F3711">
      <w:pPr>
        <w:pStyle w:val="ListParagraph"/>
        <w:numPr>
          <w:ilvl w:val="0"/>
          <w:numId w:val="3"/>
        </w:numPr>
      </w:pPr>
      <w:r w:rsidRPr="006038D0">
        <w:rPr>
          <w:b/>
          <w:bCs/>
        </w:rPr>
        <w:t>Data Backup</w:t>
      </w:r>
      <w:r>
        <w:t>: Ensure all data is regularly backed up to a secure cloud service to prevent loss in a cyberattack.</w:t>
      </w:r>
    </w:p>
    <w:p w14:paraId="351DF83F" w14:textId="67A8A92F" w:rsidR="000D259C" w:rsidRDefault="000D259C" w:rsidP="000D259C">
      <w:pPr>
        <w:pStyle w:val="Heading1"/>
        <w:numPr>
          <w:ilvl w:val="0"/>
          <w:numId w:val="1"/>
        </w:numPr>
      </w:pPr>
      <w:bookmarkStart w:id="4" w:name="_Ref176454085"/>
      <w:r>
        <w:t>Proposed business model</w:t>
      </w:r>
      <w:bookmarkEnd w:id="4"/>
    </w:p>
    <w:p w14:paraId="503F5B3A" w14:textId="77777777" w:rsidR="00803CFD" w:rsidRDefault="00803CFD" w:rsidP="00DA48A4">
      <w:pPr>
        <w:keepNext/>
        <w:jc w:val="center"/>
      </w:pPr>
      <w:r>
        <w:rPr>
          <w:noProof/>
        </w:rPr>
        <w:drawing>
          <wp:inline distT="0" distB="0" distL="0" distR="0" wp14:anchorId="52F31BCD" wp14:editId="2D1EC72F">
            <wp:extent cx="4416738" cy="2340000"/>
            <wp:effectExtent l="0" t="0" r="3175" b="3175"/>
            <wp:docPr id="257340088"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40088" name="Picture 4" descr="A diagram of a produ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16738" cy="2340000"/>
                    </a:xfrm>
                    <a:prstGeom prst="rect">
                      <a:avLst/>
                    </a:prstGeom>
                  </pic:spPr>
                </pic:pic>
              </a:graphicData>
            </a:graphic>
          </wp:inline>
        </w:drawing>
      </w:r>
    </w:p>
    <w:p w14:paraId="34432A96" w14:textId="26B43109" w:rsidR="00803CFD" w:rsidRDefault="00803CFD" w:rsidP="00803CFD">
      <w:pPr>
        <w:pStyle w:val="Caption"/>
      </w:pPr>
      <w:bookmarkStart w:id="5" w:name="_Ref176108913"/>
      <w:r>
        <w:t xml:space="preserve">Figure </w:t>
      </w:r>
      <w:fldSimple w:instr=" SEQ Figure \* ARABIC ">
        <w:r w:rsidR="00D44DE0">
          <w:rPr>
            <w:noProof/>
          </w:rPr>
          <w:t>3</w:t>
        </w:r>
      </w:fldSimple>
      <w:bookmarkEnd w:id="5"/>
      <w:r>
        <w:t>: Proposed process for Pampered Pets</w:t>
      </w:r>
    </w:p>
    <w:p w14:paraId="660E752F" w14:textId="06604C86" w:rsidR="000D259C" w:rsidRDefault="00136DFE" w:rsidP="000D259C">
      <w:r>
        <w:t>The benefits of Digitising the business and adopting a</w:t>
      </w:r>
      <w:r w:rsidR="002D31EB">
        <w:t xml:space="preserve">n e-commerce platform </w:t>
      </w:r>
      <w:r w:rsidR="00174BD8">
        <w:t xml:space="preserve">are detailed in </w:t>
      </w:r>
      <w:r w:rsidR="0019052A">
        <w:t>Appendix B</w:t>
      </w:r>
      <w:r w:rsidR="00B02579">
        <w:t>, however</w:t>
      </w:r>
      <w:r w:rsidR="002F4183">
        <w:t>,</w:t>
      </w:r>
      <w:r w:rsidR="00B02579">
        <w:t xml:space="preserve"> it can be seen in </w:t>
      </w:r>
      <w:r w:rsidR="00A55CAA">
        <w:fldChar w:fldCharType="begin"/>
      </w:r>
      <w:r w:rsidR="00A55CAA">
        <w:instrText xml:space="preserve"> REF _Ref176108913 \h </w:instrText>
      </w:r>
      <w:r w:rsidR="00A55CAA">
        <w:fldChar w:fldCharType="separate"/>
      </w:r>
      <w:r w:rsidR="00A55CAA">
        <w:t xml:space="preserve">Figure </w:t>
      </w:r>
      <w:r w:rsidR="00A55CAA">
        <w:rPr>
          <w:noProof/>
        </w:rPr>
        <w:t>3</w:t>
      </w:r>
      <w:r w:rsidR="00A55CAA">
        <w:fldChar w:fldCharType="end"/>
      </w:r>
      <w:r w:rsidR="007E2F77">
        <w:t xml:space="preserve"> </w:t>
      </w:r>
      <w:r w:rsidR="00D62C25">
        <w:t>that</w:t>
      </w:r>
      <w:r w:rsidR="00A55CAA">
        <w:t xml:space="preserve"> online purchasing has been simplified</w:t>
      </w:r>
      <w:r w:rsidR="00C562D3">
        <w:t>.</w:t>
      </w:r>
      <w:r w:rsidR="00A55CAA">
        <w:t xml:space="preserve"> </w:t>
      </w:r>
      <w:r w:rsidR="00C562D3">
        <w:t>It has</w:t>
      </w:r>
      <w:r w:rsidR="002F4183">
        <w:t>,</w:t>
      </w:r>
      <w:r w:rsidR="00C562D3">
        <w:t xml:space="preserve"> </w:t>
      </w:r>
      <w:r w:rsidR="00ED28AE">
        <w:t>however</w:t>
      </w:r>
      <w:r w:rsidR="00C562D3">
        <w:t>,</w:t>
      </w:r>
      <w:r w:rsidR="00ED28AE">
        <w:t xml:space="preserve"> increased the burden of work on the warehouse. </w:t>
      </w:r>
    </w:p>
    <w:p w14:paraId="02A2D939" w14:textId="21DEBEA5" w:rsidR="00401CF1" w:rsidRDefault="00401CF1" w:rsidP="000D259C">
      <w:r>
        <w:lastRenderedPageBreak/>
        <w:t xml:space="preserve">A risk assessment for </w:t>
      </w:r>
      <w:r w:rsidR="002040D5">
        <w:t>a digital process</w:t>
      </w:r>
      <w:r w:rsidR="00E145CC">
        <w:t>, using a combination of STRIDE and OCTAVE</w:t>
      </w:r>
      <w:r w:rsidR="00FC077F">
        <w:t xml:space="preserve"> </w:t>
      </w:r>
      <w:r w:rsidR="0039001B">
        <w:fldChar w:fldCharType="begin" w:fldLock="1"/>
      </w:r>
      <w:r w:rsidR="00941F4A">
        <w:instrText>ADDIN CSL_CITATION {"citationItems":[{"id":"ITEM-1","itemData":{"abstract":"Threat modeling methods are used to create an abstraction of the system; profiles of potential attack- ers, including their goals and methods; and a catalog of potential threats that may arise. There are many threat modeling methods that have been developed. Not all of them are comprehensive; some focus on the abstraction and encourage granularity while others are more people-centric. Some meth- ods focus specifically on risk or privacy concerns. Threat modeling methods can be combined to cre- ate a more robust and well-rounded view of potential threats. Software","author":[{"dropping-particle":"","family":"Shevchenko","given":"Nataliya","non-dropping-particle":"","parse-names":false,"suffix":""},{"dropping-particle":"","family":"Chick","given":"Timothy A","non-dropping-particle":"","parse-names":false,"suffix":""},{"dropping-particle":"","family":"Riordan","given":"Paige O","non-dropping-particle":"","parse-names":false,"suffix":""},{"dropping-particle":"","family":"Scanlon","given":"Thomas Patrick","non-dropping-particle":"","parse-names":false,"suffix":""},{"dropping-particle":"","family":"Woody","given":"Carol","non-dropping-particle":"","parse-names":false,"suffix":""}],"container-title":"Research Report","id":"ITEM-1","issue":"July","issued":{"date-parts":[["2018"]]},"number-of-pages":"26","publisher-place":"Pittsbburgh","title":"Threat Modeling: A Summary of Available Methods","type":"report"},"uris":["http://www.mendeley.com/documents/?uuid=6d8b66c5-ee2f-4161-93dc-79a047d781bd"]}],"mendeley":{"formattedCitation":"(Shevchenko et al., 2018)","plainTextFormattedCitation":"(Shevchenko et al., 2018)","previouslyFormattedCitation":"(Shevchenko et al., 2018)"},"properties":{"noteIndex":0},"schema":"https://github.com/citation-style-language/schema/raw/master/csl-citation.json"}</w:instrText>
      </w:r>
      <w:r w:rsidR="0039001B">
        <w:fldChar w:fldCharType="separate"/>
      </w:r>
      <w:r w:rsidR="0039001B" w:rsidRPr="0039001B">
        <w:rPr>
          <w:noProof/>
        </w:rPr>
        <w:t>(Shevchenko et al., 2018)</w:t>
      </w:r>
      <w:r w:rsidR="0039001B">
        <w:fldChar w:fldCharType="end"/>
      </w:r>
      <w:r w:rsidR="006A411F">
        <w:t>,</w:t>
      </w:r>
      <w:r w:rsidR="002040D5">
        <w:t xml:space="preserve"> has been produced </w:t>
      </w:r>
      <w:r w:rsidR="007E2F77">
        <w:t>(</w:t>
      </w:r>
      <w:r w:rsidR="002040D5">
        <w:fldChar w:fldCharType="begin"/>
      </w:r>
      <w:r w:rsidR="002040D5">
        <w:instrText xml:space="preserve"> REF _Ref176110563 \h </w:instrText>
      </w:r>
      <w:r w:rsidR="002040D5">
        <w:fldChar w:fldCharType="separate"/>
      </w:r>
      <w:r w:rsidR="002040D5">
        <w:t xml:space="preserve">Figure </w:t>
      </w:r>
      <w:r w:rsidR="002040D5">
        <w:rPr>
          <w:noProof/>
        </w:rPr>
        <w:t>4</w:t>
      </w:r>
      <w:r w:rsidR="002040D5">
        <w:fldChar w:fldCharType="end"/>
      </w:r>
      <w:r w:rsidR="007E2F77">
        <w:t>)</w:t>
      </w:r>
      <w:r w:rsidR="002040D5">
        <w:t>,</w:t>
      </w:r>
      <w:r w:rsidR="00B558F3">
        <w:t xml:space="preserve"> along with a more detailed attack tree in Appendix </w:t>
      </w:r>
      <w:r w:rsidR="0019052A">
        <w:t>C</w:t>
      </w:r>
      <w:r w:rsidR="00646FC3">
        <w:t>.</w:t>
      </w:r>
      <w:r w:rsidR="002040D5">
        <w:t xml:space="preserve"> </w:t>
      </w:r>
      <w:r w:rsidR="00FD6B77">
        <w:t xml:space="preserve">STRIDE and OCTAVE were chosen due to their easy application to </w:t>
      </w:r>
      <w:r w:rsidR="002F4183">
        <w:t>an</w:t>
      </w:r>
      <w:r w:rsidR="00FD6B77">
        <w:t xml:space="preserve"> SME, whereas </w:t>
      </w:r>
      <w:r w:rsidR="00BF4CAB">
        <w:t xml:space="preserve">models such as PASTA are more suited to larger, more mature organisations </w:t>
      </w:r>
      <w:r w:rsidR="00BF4CAB">
        <w:fldChar w:fldCharType="begin" w:fldLock="1"/>
      </w:r>
      <w:r w:rsidR="00BF4CAB">
        <w:instrText>ADDIN CSL_CITATION {"citationItems":[{"id":"ITEM-1","itemData":{"abstract":"Threat modeling methods are used to create an abstraction of the system; profiles of potential attack- ers, including their goals and methods; and a catalog of potential threats that may arise. There are many threat modeling methods that have been developed. Not all of them are comprehensive; some focus on the abstraction and encourage granularity while others are more people-centric. Some meth- ods focus specifically on risk or privacy concerns. Threat modeling methods can be combined to cre- ate a more robust and well-rounded view of potential threats. Software","author":[{"dropping-particle":"","family":"Shevchenko","given":"Nataliya","non-dropping-particle":"","parse-names":false,"suffix":""},{"dropping-particle":"","family":"Chick","given":"Timothy A","non-dropping-particle":"","parse-names":false,"suffix":""},{"dropping-particle":"","family":"Riordan","given":"Paige O","non-dropping-particle":"","parse-names":false,"suffix":""},{"dropping-particle":"","family":"Scanlon","given":"Thomas Patrick","non-dropping-particle":"","parse-names":false,"suffix":""},{"dropping-particle":"","family":"Woody","given":"Carol","non-dropping-particle":"","parse-names":false,"suffix":""}],"container-title":"Research Report","id":"ITEM-1","issue":"July","issued":{"date-parts":[["2018"]]},"number-of-pages":"26","publisher-place":"Pittsbburgh","title":"Threat Modeling: A Summary of Available Methods","type":"report"},"uris":["http://www.mendeley.com/documents/?uuid=6d8b66c5-ee2f-4161-93dc-79a047d781bd"]}],"mendeley":{"formattedCitation":"(Shevchenko et al., 2018)","plainTextFormattedCitation":"(Shevchenko et al., 2018)"},"properties":{"noteIndex":0},"schema":"https://github.com/citation-style-language/schema/raw/master/csl-citation.json"}</w:instrText>
      </w:r>
      <w:r w:rsidR="00BF4CAB">
        <w:fldChar w:fldCharType="separate"/>
      </w:r>
      <w:r w:rsidR="00BF4CAB" w:rsidRPr="00BF4CAB">
        <w:rPr>
          <w:noProof/>
        </w:rPr>
        <w:t>(Shevchenko et al., 2018)</w:t>
      </w:r>
      <w:r w:rsidR="00BF4CAB">
        <w:fldChar w:fldCharType="end"/>
      </w:r>
      <w:r w:rsidR="00BF4CAB">
        <w:t>.</w:t>
      </w:r>
    </w:p>
    <w:p w14:paraId="4A618DF4" w14:textId="73426AE9" w:rsidR="009A6CCD" w:rsidRDefault="0039001B" w:rsidP="000D259C">
      <w:r>
        <w:t xml:space="preserve">Applying </w:t>
      </w:r>
      <w:r w:rsidR="00E424ED">
        <w:t>SWOT</w:t>
      </w:r>
      <w:r w:rsidR="002F29A4">
        <w:t xml:space="preserve"> and ISO31000</w:t>
      </w:r>
      <w:r w:rsidR="00941F4A">
        <w:t xml:space="preserve"> </w:t>
      </w:r>
      <w:r w:rsidR="00941F4A">
        <w:fldChar w:fldCharType="begin" w:fldLock="1"/>
      </w:r>
      <w:r w:rsidR="00BF4CAB">
        <w:instrText>ADDIN CSL_CITATION {"citationItems":[{"id":"ITEM-1","itemData":{"abstract":"Threat modeling methods are used to create an abstraction of the system; profiles of potential attack- ers, including their goals and methods; and a catalog of potential threats that may arise. There are many threat modeling methods that have been developed. Not all of them are comprehensive; some focus on the abstraction and encourage granularity while others are more people-centric. Some meth- ods focus specifically on risk or privacy concerns. Threat modeling methods can be combined to cre- ate a more robust and well-rounded view of potential threats. Software","author":[{"dropping-particle":"","family":"Shevchenko","given":"Nataliya","non-dropping-particle":"","parse-names":false,"suffix":""},{"dropping-particle":"","family":"Chick","given":"Timothy A","non-dropping-particle":"","parse-names":false,"suffix":""},{"dropping-particle":"","family":"Riordan","given":"Paige O","non-dropping-particle":"","parse-names":false,"suffix":""},{"dropping-particle":"","family":"Scanlon","given":"Thomas Patrick","non-dropping-particle":"","parse-names":false,"suffix":""},{"dropping-particle":"","family":"Woody","given":"Carol","non-dropping-particle":"","parse-names":false,"suffix":""}],"container-title":"Research Report","id":"ITEM-1","issue":"July","issued":{"date-parts":[["2018"]]},"number-of-pages":"26","publisher-place":"Pittsbburgh","title":"Threat Modeling: A Summary of Available Methods","type":"report"},"uris":["http://www.mendeley.com/documents/?uuid=6d8b66c5-ee2f-4161-93dc-79a047d781bd"]}],"mendeley":{"formattedCitation":"(Shevchenko et al., 2018)","plainTextFormattedCitation":"(Shevchenko et al., 2018)","previouslyFormattedCitation":"(Shevchenko et al., 2018)"},"properties":{"noteIndex":0},"schema":"https://github.com/citation-style-language/schema/raw/master/csl-citation.json"}</w:instrText>
      </w:r>
      <w:r w:rsidR="00941F4A">
        <w:fldChar w:fldCharType="separate"/>
      </w:r>
      <w:r w:rsidR="00941F4A" w:rsidRPr="00941F4A">
        <w:rPr>
          <w:noProof/>
        </w:rPr>
        <w:t>(Shevchenko et al., 2018)</w:t>
      </w:r>
      <w:r w:rsidR="00941F4A">
        <w:fldChar w:fldCharType="end"/>
      </w:r>
      <w:r>
        <w:t xml:space="preserve">, </w:t>
      </w:r>
      <w:r w:rsidR="00941F4A">
        <w:t>t</w:t>
      </w:r>
      <w:r w:rsidR="00AE3224">
        <w:t>hese risks can be mit</w:t>
      </w:r>
      <w:r w:rsidR="006038D0">
        <w:t xml:space="preserve">igated by: </w:t>
      </w:r>
    </w:p>
    <w:p w14:paraId="272B6852" w14:textId="5D7B1A6F" w:rsidR="006038D0" w:rsidRDefault="006038D0" w:rsidP="000D259C">
      <w:r>
        <w:rPr>
          <w:b/>
          <w:bCs/>
        </w:rPr>
        <w:t xml:space="preserve">Cyber security: </w:t>
      </w:r>
      <w:r w:rsidR="001B4042" w:rsidRPr="00C5358F">
        <w:t>To protect against cybersecurity threats such as data breaches and phishing attacks, comprehensive security measures should be implemented. This includes the installation of firewalls, antivirus software, and regular system updates. Additionally, all employees should receive training on cybersecurity best practices to ensure they are equipped to recogni</w:t>
      </w:r>
      <w:r w:rsidR="002F4183">
        <w:t>s</w:t>
      </w:r>
      <w:r w:rsidR="001B4042" w:rsidRPr="00C5358F">
        <w:t>e and respond to potential threats.</w:t>
      </w:r>
      <w:r w:rsidR="001B4042" w:rsidRPr="001B4042">
        <w:t> </w:t>
      </w:r>
    </w:p>
    <w:p w14:paraId="3F37D5BF" w14:textId="5C6B556E" w:rsidR="00F24218" w:rsidRDefault="00F24218" w:rsidP="000D259C">
      <w:pPr>
        <w:rPr>
          <w:b/>
          <w:bCs/>
        </w:rPr>
      </w:pPr>
      <w:r>
        <w:rPr>
          <w:b/>
          <w:bCs/>
        </w:rPr>
        <w:t xml:space="preserve">Operational: </w:t>
      </w:r>
      <w:r w:rsidR="009D4ADD" w:rsidRPr="00C5358F">
        <w:t>To minimi</w:t>
      </w:r>
      <w:r w:rsidR="00BF4CAB">
        <w:t>s</w:t>
      </w:r>
      <w:r w:rsidR="009D4ADD" w:rsidRPr="00C5358F">
        <w:t>e disruptions during the digital transformation, a phased implementation approach is advised. Starting with backend systems, such as inventory management, and gradually progressing to customer-facing platforms will help maintain operational stability. Pilot tests should be conducted to identify and address any issues early in the process, ensuring a smooth transition.</w:t>
      </w:r>
      <w:r w:rsidR="009D4ADD" w:rsidRPr="009D4ADD">
        <w:rPr>
          <w:b/>
          <w:bCs/>
        </w:rPr>
        <w:t> </w:t>
      </w:r>
    </w:p>
    <w:p w14:paraId="3D6C3DE8" w14:textId="76E5FF7A" w:rsidR="009D4ADD" w:rsidRDefault="009D4ADD" w:rsidP="000D259C">
      <w:r>
        <w:rPr>
          <w:b/>
          <w:bCs/>
        </w:rPr>
        <w:t xml:space="preserve">Employee Engagement: </w:t>
      </w:r>
      <w:r w:rsidR="00A31FA8" w:rsidRPr="00A31FA8">
        <w:t>Employee involvement is crucial for the success of digital transformation. Engaging employees from the planning stage onward will help mitigate resistance to change. Continuous training and support should be provided to ensure all staff members are comfortable with the new systems, thereby maintaining productivity throughout the transition.</w:t>
      </w:r>
    </w:p>
    <w:p w14:paraId="107141F0" w14:textId="3DA0F125" w:rsidR="00A31FA8" w:rsidRDefault="00A31FA8" w:rsidP="000D259C">
      <w:pPr>
        <w:rPr>
          <w:b/>
          <w:bCs/>
        </w:rPr>
      </w:pPr>
      <w:r>
        <w:rPr>
          <w:b/>
          <w:bCs/>
        </w:rPr>
        <w:t xml:space="preserve">Supplier and Supply Chain: </w:t>
      </w:r>
      <w:r w:rsidR="00695C86" w:rsidRPr="00C5358F">
        <w:t>When considering international suppliers, it is essential to conduct thorough vetting and maintain a balanced mix of local and international sources. This approach will help mitigate supply chain risks. Additionally, developing contingency plans to address potential disruptions is recommended to ensure continuity in supply.</w:t>
      </w:r>
      <w:r w:rsidR="00695C86" w:rsidRPr="00695C86">
        <w:rPr>
          <w:b/>
          <w:bCs/>
        </w:rPr>
        <w:t> </w:t>
      </w:r>
    </w:p>
    <w:p w14:paraId="5328DCC5" w14:textId="5474A1D1" w:rsidR="00695C86" w:rsidRDefault="00695C86" w:rsidP="000D259C">
      <w:r w:rsidRPr="00C5358F">
        <w:rPr>
          <w:b/>
          <w:bCs/>
        </w:rPr>
        <w:t xml:space="preserve">Customer Retention: </w:t>
      </w:r>
      <w:r w:rsidRPr="00C5358F">
        <w:t>Developing a robust e-commerce platform is critical to meeting customers' digital expectations. This platform should be complemented by targeted digital marketing campaigns designed to drive traffic and retain customers who might otherwise be lost due to the absence of online services.</w:t>
      </w:r>
      <w:r w:rsidRPr="00695C86">
        <w:t> </w:t>
      </w:r>
    </w:p>
    <w:p w14:paraId="26308EEE" w14:textId="10356D02" w:rsidR="00373207" w:rsidRPr="00A31FA8" w:rsidRDefault="00373207" w:rsidP="000D259C">
      <w:r>
        <w:rPr>
          <w:b/>
          <w:bCs/>
        </w:rPr>
        <w:t xml:space="preserve">Brand Integrity: </w:t>
      </w:r>
      <w:r w:rsidRPr="00373207">
        <w:t>As Pampered Pets expands internationally, maintaining strict brand guidelines is essential to prevent brand dilution. Partnering with local suppliers who align with the brand’s values will help preserve the company's reputation and core identity in new markets.</w:t>
      </w:r>
    </w:p>
    <w:p w14:paraId="280D0AF7" w14:textId="77777777" w:rsidR="004D4BEE" w:rsidRDefault="00C324E4" w:rsidP="00DA48A4">
      <w:pPr>
        <w:keepNext/>
        <w:jc w:val="center"/>
      </w:pPr>
      <w:r>
        <w:rPr>
          <w:noProof/>
        </w:rPr>
        <w:lastRenderedPageBreak/>
        <w:drawing>
          <wp:inline distT="0" distB="0" distL="0" distR="0" wp14:anchorId="76B70523" wp14:editId="2DA373F0">
            <wp:extent cx="5731510" cy="3826510"/>
            <wp:effectExtent l="0" t="0" r="2540" b="2540"/>
            <wp:docPr id="1301112168" name="Picture 5" descr="A graph of a risk assess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12168" name="Picture 5" descr="A graph of a risk assessmen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6EB73128" w14:textId="03EBEFD0" w:rsidR="00A97817" w:rsidRDefault="004D4BEE" w:rsidP="004D4BEE">
      <w:pPr>
        <w:pStyle w:val="Caption"/>
      </w:pPr>
      <w:bookmarkStart w:id="6" w:name="_Ref176110563"/>
      <w:r>
        <w:t xml:space="preserve">Figure </w:t>
      </w:r>
      <w:fldSimple w:instr=" SEQ Figure \* ARABIC ">
        <w:r w:rsidR="00D44DE0">
          <w:rPr>
            <w:noProof/>
          </w:rPr>
          <w:t>4</w:t>
        </w:r>
      </w:fldSimple>
      <w:bookmarkEnd w:id="6"/>
      <w:r>
        <w:t xml:space="preserve">: Risk assessment for </w:t>
      </w:r>
      <w:r w:rsidR="00D62C25">
        <w:t xml:space="preserve">the </w:t>
      </w:r>
      <w:r>
        <w:t>digital process</w:t>
      </w:r>
      <w:r w:rsidR="00646FC3">
        <w:t>.</w:t>
      </w:r>
      <w:r w:rsidR="007E2F77">
        <w:t xml:space="preserve"> A </w:t>
      </w:r>
      <w:r w:rsidR="00D62C25">
        <w:t>5-point</w:t>
      </w:r>
      <w:r w:rsidR="007E2F77">
        <w:t xml:space="preserve"> context has been applied to severity.</w:t>
      </w:r>
      <w:r w:rsidR="00155BB9">
        <w:t xml:space="preserve"> </w:t>
      </w:r>
    </w:p>
    <w:p w14:paraId="51F16368" w14:textId="745C0337" w:rsidR="000D259C" w:rsidRDefault="000D259C" w:rsidP="000D259C">
      <w:pPr>
        <w:pStyle w:val="Heading1"/>
        <w:numPr>
          <w:ilvl w:val="0"/>
          <w:numId w:val="1"/>
        </w:numPr>
      </w:pPr>
      <w:r>
        <w:t>Project Outline</w:t>
      </w:r>
    </w:p>
    <w:p w14:paraId="7DC2A193" w14:textId="7C29DD20" w:rsidR="00D44DE0" w:rsidRDefault="006172A4" w:rsidP="00D44DE0">
      <w:r>
        <w:t>To</w:t>
      </w:r>
      <w:r w:rsidR="00923B1A">
        <w:t xml:space="preserve"> mitigate many of the transition risks, a phased implementation is proposed. </w:t>
      </w:r>
      <w:r w:rsidR="00DE1450">
        <w:t xml:space="preserve">Phases 1 – 4 relate to digital </w:t>
      </w:r>
      <w:r w:rsidR="00395707">
        <w:t>transformation and</w:t>
      </w:r>
      <w:r w:rsidR="00DE1450">
        <w:t xml:space="preserve"> will rely on significant investment. </w:t>
      </w:r>
      <w:r w:rsidR="00527D7C">
        <w:t xml:space="preserve">Any increase in profits can be re-invested to fund phases </w:t>
      </w:r>
      <w:r w:rsidR="00A77968">
        <w:t xml:space="preserve">5 &amp; 6. </w:t>
      </w:r>
      <w:r w:rsidR="00E1461D">
        <w:t xml:space="preserve">Investment will be required </w:t>
      </w:r>
      <w:r w:rsidR="008D2EDF">
        <w:t>for recruitment</w:t>
      </w:r>
      <w:r w:rsidR="00395707">
        <w:t xml:space="preserve"> </w:t>
      </w:r>
      <w:r w:rsidR="008D2EDF">
        <w:t xml:space="preserve">as outlined in </w:t>
      </w:r>
      <w:r w:rsidR="008D2EDF">
        <w:fldChar w:fldCharType="begin"/>
      </w:r>
      <w:r w:rsidR="008D2EDF">
        <w:instrText xml:space="preserve"> REF _Ref176112794 \h </w:instrText>
      </w:r>
      <w:r w:rsidR="008D2EDF">
        <w:fldChar w:fldCharType="separate"/>
      </w:r>
      <w:r w:rsidR="008D2EDF">
        <w:t xml:space="preserve">Figure </w:t>
      </w:r>
      <w:r w:rsidR="008D2EDF">
        <w:rPr>
          <w:noProof/>
        </w:rPr>
        <w:t>6</w:t>
      </w:r>
      <w:r w:rsidR="008D2EDF">
        <w:fldChar w:fldCharType="end"/>
      </w:r>
      <w:r w:rsidR="008D2EDF">
        <w:t>, however</w:t>
      </w:r>
      <w:r>
        <w:t>,</w:t>
      </w:r>
      <w:r w:rsidR="008D2EDF">
        <w:t xml:space="preserve"> additional premises can be funded </w:t>
      </w:r>
      <w:r w:rsidR="00AB51EA">
        <w:t xml:space="preserve">with profits. </w:t>
      </w:r>
    </w:p>
    <w:p w14:paraId="5D61D174" w14:textId="298C00B0" w:rsidR="005E6F76" w:rsidRPr="00D44DE0" w:rsidRDefault="005E6F76" w:rsidP="00D44DE0">
      <w:r>
        <w:t xml:space="preserve">Due to the increased workload in the warehouse, it is recommended that additional staff </w:t>
      </w:r>
      <w:r w:rsidR="002F4183">
        <w:t>be</w:t>
      </w:r>
      <w:r>
        <w:t xml:space="preserve"> employed to fulfil on-line orders. Additionally, </w:t>
      </w:r>
      <w:r w:rsidR="00AC4DBC">
        <w:t xml:space="preserve">someone should be appointed as </w:t>
      </w:r>
      <w:r w:rsidR="002F4183">
        <w:t xml:space="preserve">an </w:t>
      </w:r>
      <w:r w:rsidR="00AC4DBC">
        <w:t xml:space="preserve">e-commerce / IT manager to ensure </w:t>
      </w:r>
      <w:r w:rsidR="002F4183">
        <w:t>that</w:t>
      </w:r>
      <w:r w:rsidR="00AC4DBC">
        <w:t xml:space="preserve"> digital risk mitigations are followed. </w:t>
      </w:r>
    </w:p>
    <w:p w14:paraId="66DF66F4" w14:textId="77777777" w:rsidR="0093136E" w:rsidRDefault="002233F4" w:rsidP="00DA48A4">
      <w:pPr>
        <w:keepNext/>
        <w:jc w:val="center"/>
      </w:pPr>
      <w:r>
        <w:rPr>
          <w:noProof/>
        </w:rPr>
        <w:drawing>
          <wp:inline distT="0" distB="0" distL="0" distR="0" wp14:anchorId="49385CA0" wp14:editId="173A5B42">
            <wp:extent cx="5731510" cy="798830"/>
            <wp:effectExtent l="0" t="0" r="2540" b="1270"/>
            <wp:docPr id="1259137741" name="Picture 6"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37741" name="Picture 6" descr="A close-up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798830"/>
                    </a:xfrm>
                    <a:prstGeom prst="rect">
                      <a:avLst/>
                    </a:prstGeom>
                  </pic:spPr>
                </pic:pic>
              </a:graphicData>
            </a:graphic>
          </wp:inline>
        </w:drawing>
      </w:r>
    </w:p>
    <w:p w14:paraId="69B00A50" w14:textId="743AF41F" w:rsidR="000D259C" w:rsidRDefault="0093136E" w:rsidP="0093136E">
      <w:pPr>
        <w:pStyle w:val="Caption"/>
      </w:pPr>
      <w:r>
        <w:t xml:space="preserve">Figure </w:t>
      </w:r>
      <w:fldSimple w:instr=" SEQ Figure \* ARABIC ">
        <w:r w:rsidR="00D44DE0">
          <w:rPr>
            <w:noProof/>
          </w:rPr>
          <w:t>5</w:t>
        </w:r>
      </w:fldSimple>
      <w:r>
        <w:t xml:space="preserve">: Phased implementation of </w:t>
      </w:r>
      <w:r w:rsidR="007009EF">
        <w:t>e-commerce.</w:t>
      </w:r>
    </w:p>
    <w:p w14:paraId="55392EE5" w14:textId="51676880" w:rsidR="00D44DE0" w:rsidRDefault="00AB51EA" w:rsidP="00D44DE0">
      <w:r>
        <w:t xml:space="preserve">During the </w:t>
      </w:r>
      <w:r w:rsidR="00275625">
        <w:t xml:space="preserve">entire process of digital transformation, </w:t>
      </w:r>
      <w:r w:rsidR="009902EC">
        <w:t>it is suggested that Pa</w:t>
      </w:r>
      <w:r w:rsidR="0046012E">
        <w:t>m</w:t>
      </w:r>
      <w:r w:rsidR="009902EC">
        <w:t xml:space="preserve">pered </w:t>
      </w:r>
      <w:r w:rsidR="009669A5">
        <w:t>P</w:t>
      </w:r>
      <w:r w:rsidR="009902EC">
        <w:t xml:space="preserve">ets begin reviewing their suppliers. As demand for the products increases, </w:t>
      </w:r>
      <w:r w:rsidR="006172A4">
        <w:t>so</w:t>
      </w:r>
      <w:r w:rsidR="009902EC">
        <w:t xml:space="preserve"> does the risk of supply chain interruptions</w:t>
      </w:r>
      <w:r w:rsidR="009669A5">
        <w:t xml:space="preserve">, however Pampered Pets has a reputation for </w:t>
      </w:r>
      <w:r w:rsidR="006172A4">
        <w:t>high-quality</w:t>
      </w:r>
      <w:r w:rsidR="009669A5">
        <w:t xml:space="preserve"> </w:t>
      </w:r>
      <w:r w:rsidR="00333426">
        <w:t xml:space="preserve">products, and this quality of product must be maintained. </w:t>
      </w:r>
    </w:p>
    <w:p w14:paraId="68FE4344" w14:textId="77777777" w:rsidR="00D44DE0" w:rsidRDefault="00D44DE0" w:rsidP="00DA48A4">
      <w:pPr>
        <w:keepNext/>
        <w:jc w:val="center"/>
      </w:pPr>
      <w:r>
        <w:rPr>
          <w:noProof/>
        </w:rPr>
        <w:lastRenderedPageBreak/>
        <w:drawing>
          <wp:inline distT="0" distB="0" distL="0" distR="0" wp14:anchorId="583ACCDE" wp14:editId="649668DE">
            <wp:extent cx="3893960" cy="2340000"/>
            <wp:effectExtent l="0" t="0" r="0" b="3175"/>
            <wp:docPr id="106940635"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0635" name="Picture 7"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93960" cy="2340000"/>
                    </a:xfrm>
                    <a:prstGeom prst="rect">
                      <a:avLst/>
                    </a:prstGeom>
                  </pic:spPr>
                </pic:pic>
              </a:graphicData>
            </a:graphic>
          </wp:inline>
        </w:drawing>
      </w:r>
    </w:p>
    <w:p w14:paraId="6D73ACD4" w14:textId="350BC7D1" w:rsidR="00D44DE0" w:rsidRDefault="00D44DE0" w:rsidP="00D44DE0">
      <w:pPr>
        <w:pStyle w:val="Caption"/>
      </w:pPr>
      <w:bookmarkStart w:id="7" w:name="_Ref176112794"/>
      <w:r>
        <w:t xml:space="preserve">Figure </w:t>
      </w:r>
      <w:fldSimple w:instr=" SEQ Figure \* ARABIC ">
        <w:r>
          <w:rPr>
            <w:noProof/>
          </w:rPr>
          <w:t>6</w:t>
        </w:r>
      </w:fldSimple>
      <w:bookmarkEnd w:id="7"/>
      <w:r>
        <w:t xml:space="preserve">: Proposed new </w:t>
      </w:r>
      <w:r w:rsidR="006172A4">
        <w:t>organisational</w:t>
      </w:r>
      <w:r>
        <w:t xml:space="preserve"> </w:t>
      </w:r>
      <w:r w:rsidR="00241507">
        <w:t>structure.</w:t>
      </w:r>
    </w:p>
    <w:p w14:paraId="1CB0D905" w14:textId="77777777" w:rsidR="00B92061" w:rsidRDefault="00B92061" w:rsidP="00B92061"/>
    <w:p w14:paraId="6F9A2EB2" w14:textId="6EE843CB" w:rsidR="00B92061" w:rsidRDefault="00B92061" w:rsidP="00B92061">
      <w:pPr>
        <w:pStyle w:val="Heading1"/>
        <w:numPr>
          <w:ilvl w:val="0"/>
          <w:numId w:val="1"/>
        </w:numPr>
      </w:pPr>
      <w:r>
        <w:t>Conclusion</w:t>
      </w:r>
    </w:p>
    <w:p w14:paraId="737F3A8C" w14:textId="250344DD" w:rsidR="00B92061" w:rsidRDefault="00B92061" w:rsidP="00B92061">
      <w:r>
        <w:t xml:space="preserve">We recommend that Pampered Pets </w:t>
      </w:r>
      <w:r w:rsidR="007466EE">
        <w:t>invest in an e-commerce platform</w:t>
      </w:r>
      <w:r w:rsidR="00E73D3B">
        <w:t xml:space="preserve"> to </w:t>
      </w:r>
      <w:r w:rsidR="00B26130">
        <w:t xml:space="preserve">access at least an additional 6.6% of the market. </w:t>
      </w:r>
    </w:p>
    <w:p w14:paraId="79AD73EF" w14:textId="52007A39" w:rsidR="00A621A5" w:rsidRDefault="00A621A5" w:rsidP="00B92061">
      <w:r>
        <w:t>We also recommend that suppliers are reviewed to find savings where possible, however</w:t>
      </w:r>
      <w:r w:rsidR="006172A4">
        <w:t>,</w:t>
      </w:r>
      <w:r>
        <w:t xml:space="preserve"> quality control should be improved to ensure that the existing brand is not damaged in any way. </w:t>
      </w:r>
    </w:p>
    <w:p w14:paraId="3F4639F5" w14:textId="206058D8" w:rsidR="006815BF" w:rsidRDefault="006815BF">
      <w:r>
        <w:br w:type="page"/>
      </w:r>
    </w:p>
    <w:p w14:paraId="631FB426" w14:textId="6559F04A" w:rsidR="00A621A5" w:rsidRDefault="00A621A5" w:rsidP="00A621A5">
      <w:pPr>
        <w:pStyle w:val="Heading1"/>
        <w:numPr>
          <w:ilvl w:val="0"/>
          <w:numId w:val="1"/>
        </w:numPr>
      </w:pPr>
      <w:r>
        <w:lastRenderedPageBreak/>
        <w:t>References</w:t>
      </w:r>
    </w:p>
    <w:p w14:paraId="23EC5FD1" w14:textId="58D9BF19" w:rsidR="00BF4CAB" w:rsidRPr="00BF4CAB" w:rsidRDefault="00A621A5" w:rsidP="00BF4CAB">
      <w:pPr>
        <w:widowControl w:val="0"/>
        <w:autoSpaceDE w:val="0"/>
        <w:autoSpaceDN w:val="0"/>
        <w:adjustRightInd w:val="0"/>
        <w:spacing w:line="240" w:lineRule="auto"/>
        <w:ind w:left="480" w:hanging="480"/>
        <w:rPr>
          <w:rFonts w:ascii="Aptos" w:hAnsi="Aptos" w:cs="Times New Roman"/>
          <w:noProof/>
          <w:kern w:val="0"/>
        </w:rPr>
      </w:pPr>
      <w:r>
        <w:fldChar w:fldCharType="begin" w:fldLock="1"/>
      </w:r>
      <w:r>
        <w:instrText xml:space="preserve">ADDIN Mendeley Bibliography CSL_BIBLIOGRAPHY </w:instrText>
      </w:r>
      <w:r>
        <w:fldChar w:fldCharType="separate"/>
      </w:r>
      <w:r w:rsidR="00BF4CAB" w:rsidRPr="00BF4CAB">
        <w:rPr>
          <w:rFonts w:ascii="Aptos" w:hAnsi="Aptos" w:cs="Times New Roman"/>
          <w:noProof/>
          <w:kern w:val="0"/>
        </w:rPr>
        <w:t xml:space="preserve">Anderson, R. (2020) </w:t>
      </w:r>
      <w:r w:rsidR="00BF4CAB" w:rsidRPr="00BF4CAB">
        <w:rPr>
          <w:rFonts w:ascii="Aptos" w:hAnsi="Aptos" w:cs="Times New Roman"/>
          <w:i/>
          <w:iCs/>
          <w:noProof/>
          <w:kern w:val="0"/>
        </w:rPr>
        <w:t>Security Engineering: A Guide to Building Dependable Distributed Systems</w:t>
      </w:r>
      <w:r w:rsidR="00AD0A8F">
        <w:rPr>
          <w:rFonts w:ascii="Aptos" w:hAnsi="Aptos" w:cs="Times New Roman"/>
          <w:i/>
          <w:iCs/>
          <w:noProof/>
          <w:kern w:val="0"/>
        </w:rPr>
        <w:t>.</w:t>
      </w:r>
      <w:r w:rsidR="00BF4CAB" w:rsidRPr="00BF4CAB">
        <w:rPr>
          <w:rFonts w:ascii="Aptos" w:hAnsi="Aptos" w:cs="Times New Roman"/>
          <w:noProof/>
          <w:kern w:val="0"/>
        </w:rPr>
        <w:t xml:space="preserve"> 3rd ed. John Wiley &amp; Sons, Incorporated.</w:t>
      </w:r>
    </w:p>
    <w:p w14:paraId="3E2497EA" w14:textId="274D59D9" w:rsidR="00BF4CAB" w:rsidRPr="00BF4CAB" w:rsidRDefault="00BF4CAB" w:rsidP="00BF4CAB">
      <w:pPr>
        <w:widowControl w:val="0"/>
        <w:autoSpaceDE w:val="0"/>
        <w:autoSpaceDN w:val="0"/>
        <w:adjustRightInd w:val="0"/>
        <w:spacing w:line="240" w:lineRule="auto"/>
        <w:ind w:left="480" w:hanging="480"/>
        <w:rPr>
          <w:rFonts w:ascii="Aptos" w:hAnsi="Aptos" w:cs="Times New Roman"/>
          <w:noProof/>
          <w:kern w:val="0"/>
        </w:rPr>
      </w:pPr>
      <w:r w:rsidRPr="00BF4CAB">
        <w:rPr>
          <w:rFonts w:ascii="Aptos" w:hAnsi="Aptos" w:cs="Times New Roman"/>
          <w:noProof/>
          <w:kern w:val="0"/>
        </w:rPr>
        <w:t xml:space="preserve">Barafort, B., Mesquida, A. L., &amp; Mas, A. (2019) ISO 31000-based integrated risk management process assessment model for IT organizations. </w:t>
      </w:r>
      <w:r w:rsidRPr="00BF4CAB">
        <w:rPr>
          <w:rFonts w:ascii="Aptos" w:hAnsi="Aptos" w:cs="Times New Roman"/>
          <w:i/>
          <w:iCs/>
          <w:noProof/>
          <w:kern w:val="0"/>
        </w:rPr>
        <w:t>Journal of Software: Evolution and Process</w:t>
      </w:r>
      <w:r w:rsidRPr="00BF4CAB">
        <w:rPr>
          <w:rFonts w:ascii="Aptos" w:hAnsi="Aptos" w:cs="Times New Roman"/>
          <w:noProof/>
          <w:kern w:val="0"/>
        </w:rPr>
        <w:t xml:space="preserve">, </w:t>
      </w:r>
      <w:r w:rsidRPr="00AD0A8F">
        <w:rPr>
          <w:rFonts w:ascii="Aptos" w:hAnsi="Aptos" w:cs="Times New Roman"/>
          <w:noProof/>
          <w:kern w:val="0"/>
        </w:rPr>
        <w:t>31</w:t>
      </w:r>
      <w:r w:rsidRPr="00BF4CAB">
        <w:rPr>
          <w:rFonts w:ascii="Aptos" w:hAnsi="Aptos" w:cs="Times New Roman"/>
          <w:noProof/>
          <w:kern w:val="0"/>
        </w:rPr>
        <w:t xml:space="preserve">(1). </w:t>
      </w:r>
      <w:r w:rsidR="00AD0A8F">
        <w:rPr>
          <w:rFonts w:ascii="Aptos" w:hAnsi="Aptos" w:cs="Times New Roman"/>
          <w:noProof/>
          <w:kern w:val="0"/>
        </w:rPr>
        <w:t xml:space="preserve">DOI: </w:t>
      </w:r>
      <w:r w:rsidRPr="00BF4CAB">
        <w:rPr>
          <w:rFonts w:ascii="Aptos" w:hAnsi="Aptos" w:cs="Times New Roman"/>
          <w:noProof/>
          <w:kern w:val="0"/>
        </w:rPr>
        <w:t>https://doi.org/10.1002/smr.1984</w:t>
      </w:r>
    </w:p>
    <w:p w14:paraId="1CE4AE52" w14:textId="643EBE83" w:rsidR="00BF4CAB" w:rsidRPr="00BF4CAB" w:rsidRDefault="00BF4CAB" w:rsidP="00BF4CAB">
      <w:pPr>
        <w:widowControl w:val="0"/>
        <w:autoSpaceDE w:val="0"/>
        <w:autoSpaceDN w:val="0"/>
        <w:adjustRightInd w:val="0"/>
        <w:spacing w:line="240" w:lineRule="auto"/>
        <w:ind w:left="480" w:hanging="480"/>
        <w:rPr>
          <w:rFonts w:ascii="Aptos" w:hAnsi="Aptos" w:cs="Times New Roman"/>
          <w:noProof/>
          <w:kern w:val="0"/>
        </w:rPr>
      </w:pPr>
      <w:r w:rsidRPr="00BF4CAB">
        <w:rPr>
          <w:rFonts w:ascii="Aptos" w:hAnsi="Aptos" w:cs="Times New Roman"/>
          <w:noProof/>
          <w:kern w:val="0"/>
        </w:rPr>
        <w:t xml:space="preserve">Dolfen, P., Einav, L., Klenow, P. J., Klopack, B., Levin, J. D., Levin, L., &amp; Best, W. (2023) Assessing the Gains from E-Commerce. </w:t>
      </w:r>
      <w:r w:rsidRPr="00BF4CAB">
        <w:rPr>
          <w:rFonts w:ascii="Aptos" w:hAnsi="Aptos" w:cs="Times New Roman"/>
          <w:i/>
          <w:iCs/>
          <w:noProof/>
          <w:kern w:val="0"/>
        </w:rPr>
        <w:t>American Economic Journal: Macroeconomics</w:t>
      </w:r>
      <w:r w:rsidRPr="00BF4CAB">
        <w:rPr>
          <w:rFonts w:ascii="Aptos" w:hAnsi="Aptos" w:cs="Times New Roman"/>
          <w:noProof/>
          <w:kern w:val="0"/>
        </w:rPr>
        <w:t xml:space="preserve"> </w:t>
      </w:r>
      <w:r w:rsidRPr="00AD0A8F">
        <w:rPr>
          <w:rFonts w:ascii="Aptos" w:hAnsi="Aptos" w:cs="Times New Roman"/>
          <w:noProof/>
          <w:kern w:val="0"/>
        </w:rPr>
        <w:t>15</w:t>
      </w:r>
      <w:r w:rsidRPr="00BF4CAB">
        <w:rPr>
          <w:rFonts w:ascii="Aptos" w:hAnsi="Aptos" w:cs="Times New Roman"/>
          <w:noProof/>
          <w:kern w:val="0"/>
        </w:rPr>
        <w:t>(1)</w:t>
      </w:r>
      <w:r w:rsidR="00AD0A8F">
        <w:rPr>
          <w:rFonts w:ascii="Aptos" w:hAnsi="Aptos" w:cs="Times New Roman"/>
          <w:noProof/>
          <w:kern w:val="0"/>
        </w:rPr>
        <w:t>:</w:t>
      </w:r>
      <w:r w:rsidRPr="00BF4CAB">
        <w:rPr>
          <w:rFonts w:ascii="Aptos" w:hAnsi="Aptos" w:cs="Times New Roman"/>
          <w:noProof/>
          <w:kern w:val="0"/>
        </w:rPr>
        <w:t xml:space="preserve"> 342–370. </w:t>
      </w:r>
      <w:r w:rsidR="00AD0A8F">
        <w:rPr>
          <w:rFonts w:ascii="Aptos" w:hAnsi="Aptos" w:cs="Times New Roman"/>
          <w:noProof/>
          <w:kern w:val="0"/>
        </w:rPr>
        <w:t xml:space="preserve">DOI: </w:t>
      </w:r>
      <w:r w:rsidRPr="00BF4CAB">
        <w:rPr>
          <w:rFonts w:ascii="Aptos" w:hAnsi="Aptos" w:cs="Times New Roman"/>
          <w:noProof/>
          <w:kern w:val="0"/>
        </w:rPr>
        <w:t>https://doi.org/10.1257/mac.20210049</w:t>
      </w:r>
    </w:p>
    <w:p w14:paraId="0C00501E" w14:textId="0916E9B3" w:rsidR="00BF4CAB" w:rsidRPr="00BF4CAB" w:rsidRDefault="00BF4CAB" w:rsidP="00BF4CAB">
      <w:pPr>
        <w:widowControl w:val="0"/>
        <w:autoSpaceDE w:val="0"/>
        <w:autoSpaceDN w:val="0"/>
        <w:adjustRightInd w:val="0"/>
        <w:spacing w:line="240" w:lineRule="auto"/>
        <w:ind w:left="480" w:hanging="480"/>
        <w:rPr>
          <w:rFonts w:ascii="Aptos" w:hAnsi="Aptos" w:cs="Times New Roman"/>
          <w:noProof/>
          <w:kern w:val="0"/>
        </w:rPr>
      </w:pPr>
      <w:r w:rsidRPr="00BF4CAB">
        <w:rPr>
          <w:rFonts w:ascii="Aptos" w:hAnsi="Aptos" w:cs="Times New Roman"/>
          <w:noProof/>
          <w:kern w:val="0"/>
        </w:rPr>
        <w:t xml:space="preserve">Kuner, C., Bygrave, L. A., &amp; Docksey, C. (2020) </w:t>
      </w:r>
      <w:r w:rsidRPr="00BF4CAB">
        <w:rPr>
          <w:rFonts w:ascii="Aptos" w:hAnsi="Aptos" w:cs="Times New Roman"/>
          <w:i/>
          <w:iCs/>
          <w:noProof/>
          <w:kern w:val="0"/>
        </w:rPr>
        <w:t>The EU General Data Protection Regulation (GDPR): A Commentary</w:t>
      </w:r>
      <w:r w:rsidR="00AD0A8F">
        <w:rPr>
          <w:rFonts w:ascii="Aptos" w:hAnsi="Aptos" w:cs="Times New Roman"/>
          <w:i/>
          <w:iCs/>
          <w:noProof/>
          <w:kern w:val="0"/>
        </w:rPr>
        <w:t>.</w:t>
      </w:r>
      <w:r w:rsidRPr="00BF4CAB">
        <w:rPr>
          <w:rFonts w:ascii="Aptos" w:hAnsi="Aptos" w:cs="Times New Roman"/>
          <w:noProof/>
          <w:kern w:val="0"/>
        </w:rPr>
        <w:t xml:space="preserve"> 2nd ed.</w:t>
      </w:r>
      <w:r w:rsidR="00AD0A8F">
        <w:rPr>
          <w:rFonts w:ascii="Aptos" w:hAnsi="Aptos" w:cs="Times New Roman"/>
          <w:noProof/>
          <w:kern w:val="0"/>
        </w:rPr>
        <w:t xml:space="preserve"> Oxford: </w:t>
      </w:r>
      <w:r w:rsidRPr="00BF4CAB">
        <w:rPr>
          <w:rFonts w:ascii="Aptos" w:hAnsi="Aptos" w:cs="Times New Roman"/>
          <w:noProof/>
          <w:kern w:val="0"/>
        </w:rPr>
        <w:t>Oxford University Press.</w:t>
      </w:r>
    </w:p>
    <w:p w14:paraId="030E3797" w14:textId="6D24854A" w:rsidR="00BF4CAB" w:rsidRPr="00BF4CAB" w:rsidRDefault="00BF4CAB" w:rsidP="00BF4CAB">
      <w:pPr>
        <w:widowControl w:val="0"/>
        <w:autoSpaceDE w:val="0"/>
        <w:autoSpaceDN w:val="0"/>
        <w:adjustRightInd w:val="0"/>
        <w:spacing w:line="240" w:lineRule="auto"/>
        <w:ind w:left="480" w:hanging="480"/>
        <w:rPr>
          <w:rFonts w:ascii="Aptos" w:hAnsi="Aptos" w:cs="Times New Roman"/>
          <w:noProof/>
          <w:kern w:val="0"/>
        </w:rPr>
      </w:pPr>
      <w:r w:rsidRPr="00BF4CAB">
        <w:rPr>
          <w:rFonts w:ascii="Aptos" w:hAnsi="Aptos" w:cs="Times New Roman"/>
          <w:noProof/>
          <w:kern w:val="0"/>
        </w:rPr>
        <w:t xml:space="preserve">Management Solutions. (2021) </w:t>
      </w:r>
      <w:r w:rsidRPr="00BF4CAB">
        <w:rPr>
          <w:rFonts w:ascii="Aptos" w:hAnsi="Aptos" w:cs="Times New Roman"/>
          <w:i/>
          <w:iCs/>
          <w:noProof/>
          <w:kern w:val="0"/>
        </w:rPr>
        <w:t>Trust and reputation proactive management of reputational risk</w:t>
      </w:r>
      <w:r w:rsidRPr="00BF4CAB">
        <w:rPr>
          <w:rFonts w:ascii="Aptos" w:hAnsi="Aptos" w:cs="Times New Roman"/>
          <w:noProof/>
          <w:kern w:val="0"/>
        </w:rPr>
        <w:t xml:space="preserve">. </w:t>
      </w:r>
      <w:r w:rsidR="00AD0A8F">
        <w:rPr>
          <w:rFonts w:ascii="Aptos" w:hAnsi="Aptos" w:cs="Times New Roman"/>
          <w:noProof/>
          <w:kern w:val="0"/>
        </w:rPr>
        <w:t xml:space="preserve">Available from: </w:t>
      </w:r>
      <w:r w:rsidRPr="00BF4CAB">
        <w:rPr>
          <w:rFonts w:ascii="Aptos" w:hAnsi="Aptos" w:cs="Times New Roman"/>
          <w:noProof/>
          <w:kern w:val="0"/>
        </w:rPr>
        <w:t>https://www.managementsolutions.com/sites/default/files/publicaciones/eng/reputational-risk.pdf</w:t>
      </w:r>
      <w:r w:rsidR="00AD0A8F">
        <w:rPr>
          <w:rFonts w:ascii="Aptos" w:hAnsi="Aptos" w:cs="Times New Roman"/>
          <w:noProof/>
          <w:kern w:val="0"/>
        </w:rPr>
        <w:t xml:space="preserve"> [Accessed 3 September 2024]</w:t>
      </w:r>
    </w:p>
    <w:p w14:paraId="5377412B" w14:textId="353E0423" w:rsidR="00BF4CAB" w:rsidRPr="00BF4CAB" w:rsidRDefault="00BF4CAB" w:rsidP="00BF4CAB">
      <w:pPr>
        <w:widowControl w:val="0"/>
        <w:autoSpaceDE w:val="0"/>
        <w:autoSpaceDN w:val="0"/>
        <w:adjustRightInd w:val="0"/>
        <w:spacing w:line="240" w:lineRule="auto"/>
        <w:ind w:left="480" w:hanging="480"/>
        <w:rPr>
          <w:rFonts w:ascii="Aptos" w:hAnsi="Aptos" w:cs="Times New Roman"/>
          <w:noProof/>
          <w:kern w:val="0"/>
        </w:rPr>
      </w:pPr>
      <w:r w:rsidRPr="00BF4CAB">
        <w:rPr>
          <w:rFonts w:ascii="Aptos" w:hAnsi="Aptos" w:cs="Times New Roman"/>
          <w:noProof/>
          <w:kern w:val="0"/>
        </w:rPr>
        <w:t xml:space="preserve">Shahbandeh, M. (2024) </w:t>
      </w:r>
      <w:r w:rsidRPr="00BF4CAB">
        <w:rPr>
          <w:rFonts w:ascii="Aptos" w:hAnsi="Aptos" w:cs="Times New Roman"/>
          <w:i/>
          <w:iCs/>
          <w:noProof/>
          <w:kern w:val="0"/>
        </w:rPr>
        <w:t>Pet food market in the UK - statistics &amp; facts</w:t>
      </w:r>
      <w:r w:rsidRPr="00BF4CAB">
        <w:rPr>
          <w:rFonts w:ascii="Aptos" w:hAnsi="Aptos" w:cs="Times New Roman"/>
          <w:noProof/>
          <w:kern w:val="0"/>
        </w:rPr>
        <w:t>.</w:t>
      </w:r>
      <w:r w:rsidR="00AD0A8F">
        <w:rPr>
          <w:rFonts w:ascii="Aptos" w:hAnsi="Aptos" w:cs="Times New Roman"/>
          <w:noProof/>
          <w:kern w:val="0"/>
        </w:rPr>
        <w:t xml:space="preserve"> Available from: </w:t>
      </w:r>
      <w:r w:rsidRPr="00BF4CAB">
        <w:rPr>
          <w:rFonts w:ascii="Aptos" w:hAnsi="Aptos" w:cs="Times New Roman"/>
          <w:noProof/>
          <w:kern w:val="0"/>
        </w:rPr>
        <w:t xml:space="preserve"> https://www.statista.com/topics/10264/pet-food-market-in-the-uk/#topicOverview</w:t>
      </w:r>
      <w:r w:rsidR="00AD0A8F">
        <w:rPr>
          <w:rFonts w:ascii="Aptos" w:hAnsi="Aptos" w:cs="Times New Roman"/>
          <w:noProof/>
          <w:kern w:val="0"/>
        </w:rPr>
        <w:t xml:space="preserve"> [Accessed 3 September 2024]</w:t>
      </w:r>
    </w:p>
    <w:p w14:paraId="210BF9FF" w14:textId="10B6B140" w:rsidR="00BF4CAB" w:rsidRPr="00BF4CAB" w:rsidRDefault="00BF4CAB" w:rsidP="00BF4CAB">
      <w:pPr>
        <w:widowControl w:val="0"/>
        <w:autoSpaceDE w:val="0"/>
        <w:autoSpaceDN w:val="0"/>
        <w:adjustRightInd w:val="0"/>
        <w:spacing w:line="240" w:lineRule="auto"/>
        <w:ind w:left="480" w:hanging="480"/>
        <w:rPr>
          <w:rFonts w:ascii="Aptos" w:hAnsi="Aptos" w:cs="Times New Roman"/>
          <w:noProof/>
          <w:kern w:val="0"/>
        </w:rPr>
      </w:pPr>
      <w:r w:rsidRPr="00BF4CAB">
        <w:rPr>
          <w:rFonts w:ascii="Aptos" w:hAnsi="Aptos" w:cs="Times New Roman"/>
          <w:noProof/>
          <w:kern w:val="0"/>
        </w:rPr>
        <w:t>Shevchenko, N., Chick, T. A., Riordan, P. O., Scanlon, T. P., &amp; Woody, C. (2018) Threat Modeling: A Summary of Available Methods.</w:t>
      </w:r>
      <w:r w:rsidR="00AD0A8F">
        <w:rPr>
          <w:rFonts w:ascii="Aptos" w:hAnsi="Aptos" w:cs="Times New Roman"/>
          <w:noProof/>
          <w:kern w:val="0"/>
        </w:rPr>
        <w:t>Carnegie Mellon University Software Engineering Institute. Pittsburgh United States. Available from:</w:t>
      </w:r>
      <w:r w:rsidRPr="00BF4CAB">
        <w:rPr>
          <w:rFonts w:ascii="Aptos" w:hAnsi="Aptos" w:cs="Times New Roman"/>
          <w:noProof/>
          <w:kern w:val="0"/>
        </w:rPr>
        <w:t xml:space="preserve"> https://apps.dtic.mil/sti/citations/AD1084024%0A</w:t>
      </w:r>
      <w:r w:rsidR="00AD0A8F">
        <w:rPr>
          <w:rFonts w:ascii="Aptos" w:hAnsi="Aptos" w:cs="Times New Roman"/>
          <w:noProof/>
          <w:kern w:val="0"/>
        </w:rPr>
        <w:t xml:space="preserve"> [Accessed 3 September 2024]</w:t>
      </w:r>
    </w:p>
    <w:p w14:paraId="63828147" w14:textId="3D6CEADA" w:rsidR="00BF4CAB" w:rsidRPr="00BF4CAB" w:rsidRDefault="00BF4CAB" w:rsidP="00BF4CAB">
      <w:pPr>
        <w:widowControl w:val="0"/>
        <w:autoSpaceDE w:val="0"/>
        <w:autoSpaceDN w:val="0"/>
        <w:adjustRightInd w:val="0"/>
        <w:spacing w:line="240" w:lineRule="auto"/>
        <w:ind w:left="480" w:hanging="480"/>
        <w:rPr>
          <w:rFonts w:ascii="Aptos" w:hAnsi="Aptos" w:cs="Times New Roman"/>
          <w:noProof/>
          <w:kern w:val="0"/>
        </w:rPr>
      </w:pPr>
      <w:r w:rsidRPr="00BF4CAB">
        <w:rPr>
          <w:rFonts w:ascii="Aptos" w:hAnsi="Aptos" w:cs="Times New Roman"/>
          <w:noProof/>
          <w:kern w:val="0"/>
        </w:rPr>
        <w:t xml:space="preserve">Shostack, A. (2014) </w:t>
      </w:r>
      <w:r w:rsidRPr="00BF4CAB">
        <w:rPr>
          <w:rFonts w:ascii="Aptos" w:hAnsi="Aptos" w:cs="Times New Roman"/>
          <w:i/>
          <w:iCs/>
          <w:noProof/>
          <w:kern w:val="0"/>
        </w:rPr>
        <w:t>Threat Modeling</w:t>
      </w:r>
      <w:r w:rsidRPr="00BF4CAB">
        <w:rPr>
          <w:rFonts w:ascii="Arial" w:hAnsi="Arial" w:cs="Arial"/>
          <w:i/>
          <w:iCs/>
          <w:noProof/>
          <w:kern w:val="0"/>
        </w:rPr>
        <w:t> </w:t>
      </w:r>
      <w:r w:rsidRPr="00BF4CAB">
        <w:rPr>
          <w:rFonts w:ascii="Aptos" w:hAnsi="Aptos" w:cs="Times New Roman"/>
          <w:i/>
          <w:iCs/>
          <w:noProof/>
          <w:kern w:val="0"/>
        </w:rPr>
        <w:t>: Designing for Security</w:t>
      </w:r>
      <w:r w:rsidR="00AD0A8F">
        <w:rPr>
          <w:rFonts w:ascii="Aptos" w:hAnsi="Aptos" w:cs="Times New Roman"/>
          <w:i/>
          <w:iCs/>
          <w:noProof/>
          <w:kern w:val="0"/>
        </w:rPr>
        <w:t>.</w:t>
      </w:r>
      <w:r w:rsidRPr="00BF4CAB">
        <w:rPr>
          <w:rFonts w:ascii="Aptos" w:hAnsi="Aptos" w:cs="Times New Roman"/>
          <w:noProof/>
          <w:kern w:val="0"/>
        </w:rPr>
        <w:t xml:space="preserve"> 1st ed. John Wiley &amp; Sons, Incorporated.</w:t>
      </w:r>
    </w:p>
    <w:p w14:paraId="20A6723D" w14:textId="6555BBAE" w:rsidR="00BF4CAB" w:rsidRPr="00BF4CAB" w:rsidRDefault="00BF4CAB" w:rsidP="00BF4CAB">
      <w:pPr>
        <w:widowControl w:val="0"/>
        <w:autoSpaceDE w:val="0"/>
        <w:autoSpaceDN w:val="0"/>
        <w:adjustRightInd w:val="0"/>
        <w:spacing w:line="240" w:lineRule="auto"/>
        <w:ind w:left="480" w:hanging="480"/>
        <w:rPr>
          <w:rFonts w:ascii="Aptos" w:hAnsi="Aptos" w:cs="Times New Roman"/>
          <w:noProof/>
          <w:kern w:val="0"/>
        </w:rPr>
      </w:pPr>
      <w:r w:rsidRPr="00BF4CAB">
        <w:rPr>
          <w:rFonts w:ascii="Aptos" w:hAnsi="Aptos" w:cs="Times New Roman"/>
          <w:noProof/>
          <w:kern w:val="0"/>
        </w:rPr>
        <w:t>Vázquez-Ingelmo, A., Moreno-Montero, Á. M., &amp; García-Peñalvo, F. J. (2020) Threats Behind Default Configurations of Network Devices: Wired Local Network Attacks and Their Countermeasures. In B. B. Gupta, D. P. Agrawal, &amp; S. Yamaguchi (</w:t>
      </w:r>
      <w:r w:rsidR="00AD0A8F">
        <w:rPr>
          <w:rFonts w:ascii="Aptos" w:hAnsi="Aptos" w:cs="Times New Roman"/>
          <w:noProof/>
          <w:kern w:val="0"/>
        </w:rPr>
        <w:t>e</w:t>
      </w:r>
      <w:r w:rsidRPr="00BF4CAB">
        <w:rPr>
          <w:rFonts w:ascii="Aptos" w:hAnsi="Aptos" w:cs="Times New Roman"/>
          <w:noProof/>
          <w:kern w:val="0"/>
        </w:rPr>
        <w:t xml:space="preserve">ds.), </w:t>
      </w:r>
      <w:r w:rsidRPr="00BF4CAB">
        <w:rPr>
          <w:rFonts w:ascii="Aptos" w:hAnsi="Aptos" w:cs="Times New Roman"/>
          <w:i/>
          <w:iCs/>
          <w:noProof/>
          <w:kern w:val="0"/>
        </w:rPr>
        <w:t>Cloud Security: Attacks, Techniques, Tools, and Security Strategies</w:t>
      </w:r>
      <w:r w:rsidR="00AD0A8F">
        <w:rPr>
          <w:rFonts w:ascii="Aptos" w:hAnsi="Aptos" w:cs="Times New Roman"/>
          <w:i/>
          <w:iCs/>
          <w:noProof/>
          <w:kern w:val="0"/>
        </w:rPr>
        <w:t>.</w:t>
      </w:r>
      <w:r w:rsidRPr="00BF4CAB">
        <w:rPr>
          <w:rFonts w:ascii="Aptos" w:hAnsi="Aptos" w:cs="Times New Roman"/>
          <w:noProof/>
          <w:kern w:val="0"/>
        </w:rPr>
        <w:t xml:space="preserve"> Springer.</w:t>
      </w:r>
      <w:r w:rsidR="00AD0A8F" w:rsidRPr="00AD0A8F">
        <w:rPr>
          <w:rFonts w:ascii="Aptos" w:hAnsi="Aptos" w:cs="Times New Roman"/>
          <w:noProof/>
          <w:kern w:val="0"/>
        </w:rPr>
        <w:t xml:space="preserve"> </w:t>
      </w:r>
      <w:r w:rsidR="00AD0A8F" w:rsidRPr="00BF4CAB">
        <w:rPr>
          <w:rFonts w:ascii="Aptos" w:hAnsi="Aptos" w:cs="Times New Roman"/>
          <w:noProof/>
          <w:kern w:val="0"/>
        </w:rPr>
        <w:t>133–172</w:t>
      </w:r>
    </w:p>
    <w:p w14:paraId="2C7941CA" w14:textId="4702493B" w:rsidR="00BF4CAB" w:rsidRPr="00BF4CAB" w:rsidRDefault="00BF4CAB" w:rsidP="00BF4CAB">
      <w:pPr>
        <w:widowControl w:val="0"/>
        <w:autoSpaceDE w:val="0"/>
        <w:autoSpaceDN w:val="0"/>
        <w:adjustRightInd w:val="0"/>
        <w:spacing w:line="240" w:lineRule="auto"/>
        <w:ind w:left="480" w:hanging="480"/>
        <w:rPr>
          <w:rFonts w:ascii="Aptos" w:hAnsi="Aptos"/>
          <w:noProof/>
        </w:rPr>
      </w:pPr>
      <w:r w:rsidRPr="00BF4CAB">
        <w:rPr>
          <w:rFonts w:ascii="Aptos" w:hAnsi="Aptos" w:cs="Times New Roman"/>
          <w:noProof/>
          <w:kern w:val="0"/>
        </w:rPr>
        <w:t xml:space="preserve">Verhoef, P. C., Broekhuizen, T., Bart, Y., Bhattacharya, A., Qi Dong, J., Fabian, N., &amp; Haenlein, M. (2021) Digital transformation: A multidisciplinary reflection and research agenda. </w:t>
      </w:r>
      <w:r w:rsidRPr="00BF4CAB">
        <w:rPr>
          <w:rFonts w:ascii="Aptos" w:hAnsi="Aptos" w:cs="Times New Roman"/>
          <w:i/>
          <w:iCs/>
          <w:noProof/>
          <w:kern w:val="0"/>
        </w:rPr>
        <w:t>Journal of Business Research</w:t>
      </w:r>
      <w:r w:rsidRPr="00BF4CAB">
        <w:rPr>
          <w:rFonts w:ascii="Aptos" w:hAnsi="Aptos" w:cs="Times New Roman"/>
          <w:noProof/>
          <w:kern w:val="0"/>
        </w:rPr>
        <w:t xml:space="preserve">, </w:t>
      </w:r>
      <w:r w:rsidRPr="00AD0A8F">
        <w:rPr>
          <w:rFonts w:ascii="Aptos" w:hAnsi="Aptos" w:cs="Times New Roman"/>
          <w:noProof/>
          <w:kern w:val="0"/>
        </w:rPr>
        <w:t>122</w:t>
      </w:r>
      <w:r w:rsidR="00AD0A8F">
        <w:rPr>
          <w:rFonts w:ascii="Aptos" w:hAnsi="Aptos" w:cs="Times New Roman"/>
          <w:noProof/>
          <w:kern w:val="0"/>
        </w:rPr>
        <w:t>:</w:t>
      </w:r>
      <w:r w:rsidRPr="00BF4CAB">
        <w:rPr>
          <w:rFonts w:ascii="Aptos" w:hAnsi="Aptos" w:cs="Times New Roman"/>
          <w:noProof/>
          <w:kern w:val="0"/>
        </w:rPr>
        <w:t xml:space="preserve"> 889–901. </w:t>
      </w:r>
      <w:r w:rsidR="00AD0A8F">
        <w:rPr>
          <w:rFonts w:ascii="Aptos" w:hAnsi="Aptos" w:cs="Times New Roman"/>
          <w:noProof/>
          <w:kern w:val="0"/>
        </w:rPr>
        <w:t xml:space="preserve">DOI: </w:t>
      </w:r>
      <w:r w:rsidRPr="00BF4CAB">
        <w:rPr>
          <w:rFonts w:ascii="Aptos" w:hAnsi="Aptos" w:cs="Times New Roman"/>
          <w:noProof/>
          <w:kern w:val="0"/>
        </w:rPr>
        <w:t>https://doi.org/10.1016/j.jbusres.2019.09.022</w:t>
      </w:r>
    </w:p>
    <w:p w14:paraId="0A706912" w14:textId="28854E1F" w:rsidR="00A621A5" w:rsidRDefault="00A621A5" w:rsidP="00A621A5">
      <w:r>
        <w:fldChar w:fldCharType="end"/>
      </w:r>
    </w:p>
    <w:p w14:paraId="30F3EB1B" w14:textId="77777777" w:rsidR="009F042C" w:rsidRDefault="009F042C">
      <w:pPr>
        <w:rPr>
          <w:rFonts w:asciiTheme="majorHAnsi" w:eastAsiaTheme="majorEastAsia" w:hAnsiTheme="majorHAnsi" w:cstheme="majorBidi"/>
          <w:color w:val="0F4761" w:themeColor="accent1" w:themeShade="BF"/>
          <w:sz w:val="40"/>
          <w:szCs w:val="40"/>
        </w:rPr>
      </w:pPr>
      <w:r>
        <w:br w:type="page"/>
      </w:r>
    </w:p>
    <w:p w14:paraId="208240AE" w14:textId="55BC396D" w:rsidR="00155BB9" w:rsidRDefault="00155BB9" w:rsidP="00155BB9">
      <w:pPr>
        <w:pStyle w:val="Heading1"/>
      </w:pPr>
      <w:r>
        <w:lastRenderedPageBreak/>
        <w:t>Appendix A – Risk Assessment Methodology</w:t>
      </w:r>
    </w:p>
    <w:p w14:paraId="067356ED" w14:textId="6301134B" w:rsidR="001C4542" w:rsidRPr="001C4542" w:rsidRDefault="001C4542" w:rsidP="001C4542">
      <w:r w:rsidRPr="001C4542">
        <w:t xml:space="preserve">Using threat </w:t>
      </w:r>
      <w:r w:rsidR="00666C1B" w:rsidRPr="001C4542">
        <w:t>modelling</w:t>
      </w:r>
      <w:r w:rsidRPr="001C4542">
        <w:t xml:space="preserve"> techniques such as STRIDE, OCTAVE, Attack Trees, and CVSS, the analysis identifies and </w:t>
      </w:r>
      <w:r>
        <w:t>prioriti</w:t>
      </w:r>
      <w:r w:rsidR="3651A173">
        <w:t>s</w:t>
      </w:r>
      <w:r>
        <w:t>es</w:t>
      </w:r>
      <w:r w:rsidRPr="001C4542">
        <w:t xml:space="preserve"> threats by considering cybersecurity, regulatory, operational, reputational, and strategic risks. </w:t>
      </w:r>
    </w:p>
    <w:p w14:paraId="11DA7F8B" w14:textId="77777777" w:rsidR="001C4542" w:rsidRPr="007009EF" w:rsidRDefault="001C4542" w:rsidP="001C4542">
      <w:r w:rsidRPr="007009EF">
        <w:rPr>
          <w:b/>
          <w:bCs/>
        </w:rPr>
        <w:t>Types of Risks Considered</w:t>
      </w:r>
      <w:r w:rsidRPr="007009EF">
        <w:t> </w:t>
      </w:r>
    </w:p>
    <w:p w14:paraId="065BA8E1" w14:textId="52C4158C" w:rsidR="001C4542" w:rsidRPr="001C4542" w:rsidRDefault="001C4542" w:rsidP="001C4542">
      <w:pPr>
        <w:numPr>
          <w:ilvl w:val="0"/>
          <w:numId w:val="10"/>
        </w:numPr>
      </w:pPr>
      <w:r w:rsidRPr="001C4542">
        <w:rPr>
          <w:b/>
          <w:bCs/>
        </w:rPr>
        <w:t>Cybersecurity Risks</w:t>
      </w:r>
      <w:r w:rsidRPr="001C4542">
        <w:t>: These threats compromise digital systems, including hacking, ransomware, and security breaches</w:t>
      </w:r>
      <w:r w:rsidR="00F83101">
        <w:t xml:space="preserve"> </w:t>
      </w:r>
      <w:r w:rsidR="00F83101">
        <w:fldChar w:fldCharType="begin" w:fldLock="1"/>
      </w:r>
      <w:r w:rsidR="00713478">
        <w:instrText>ADDIN CSL_CITATION {"citationItems":[{"id":"ITEM-1","itemData":{"author":[{"dropping-particle":"","family":"Vázquez-Ingelmo","given":"A.","non-dropping-particle":"","parse-names":false,"suffix":""},{"dropping-particle":"","family":"Moreno-Montero","given":"Á.M.","non-dropping-particle":"","parse-names":false,"suffix":""},{"dropping-particle":"","family":"García-Peñalvo","given":"F.J.","non-dropping-particle":"","parse-names":false,"suffix":""}],"container-title":"Cloud Security: Attacks, Techniques, Tools, and Security Strategies","editor":[{"dropping-particle":"","family":"Gupta","given":"B.B.","non-dropping-particle":"","parse-names":false,"suffix":""},{"dropping-particle":"","family":"Agrawal","given":"D.P.","non-dropping-particle":"","parse-names":false,"suffix":""},{"dropping-particle":"","family":"Yamaguchi","given":"S.","non-dropping-particle":"","parse-names":false,"suffix":""}],"id":"ITEM-1","issued":{"date-parts":[["2020"]]},"page":"133-172","publisher":"Springer","publisher-place":"Cham","title":"Threats Behind Default Configurations of Network Devices: Wired Local Network Attacks and Their Countermeasures","type":"chapter"},"uris":["http://www.mendeley.com/documents/?uuid=a5d541ae-9b11-46d2-b051-0ecac3da5e9c"]}],"mendeley":{"formattedCitation":"(Vázquez-Ingelmo et al., 2020)","plainTextFormattedCitation":"(Vázquez-Ingelmo et al., 2020)","previouslyFormattedCitation":"(Vázquez-Ingelmo et al., 2020)"},"properties":{"noteIndex":0},"schema":"https://github.com/citation-style-language/schema/raw/master/csl-citation.json"}</w:instrText>
      </w:r>
      <w:r w:rsidR="00F83101">
        <w:fldChar w:fldCharType="separate"/>
      </w:r>
      <w:r w:rsidR="00F83101" w:rsidRPr="00F83101">
        <w:rPr>
          <w:noProof/>
        </w:rPr>
        <w:t>(Vázquez-Ingelmo et al., 2020)</w:t>
      </w:r>
      <w:r w:rsidR="00F83101">
        <w:fldChar w:fldCharType="end"/>
      </w:r>
      <w:r w:rsidRPr="001C4542">
        <w:t>. </w:t>
      </w:r>
    </w:p>
    <w:p w14:paraId="056A67C1" w14:textId="274D3F75" w:rsidR="001C4542" w:rsidRPr="001C4542" w:rsidRDefault="001C4542" w:rsidP="001C4542">
      <w:pPr>
        <w:numPr>
          <w:ilvl w:val="0"/>
          <w:numId w:val="11"/>
        </w:numPr>
      </w:pPr>
      <w:r w:rsidRPr="001C4542">
        <w:rPr>
          <w:b/>
          <w:bCs/>
        </w:rPr>
        <w:t>Regulatory Risks</w:t>
      </w:r>
      <w:r w:rsidRPr="001C4542">
        <w:t>: Non-compliance with regulations like GDPR, which could result in financial penalties and harm to reputation</w:t>
      </w:r>
      <w:r w:rsidR="00961CCC">
        <w:t xml:space="preserve"> </w:t>
      </w:r>
      <w:r w:rsidR="00961CCC">
        <w:fldChar w:fldCharType="begin" w:fldLock="1"/>
      </w:r>
      <w:r w:rsidR="00713478">
        <w:instrText>ADDIN CSL_CITATION {"citationItems":[{"id":"ITEM-1","itemData":{"ISBN":"9780198826491","author":[{"dropping-particle":"","family":"Kuner","given":"C.","non-dropping-particle":"","parse-names":false,"suffix":""},{"dropping-particle":"","family":"Bygrave","given":"L.A.","non-dropping-particle":"","parse-names":false,"suffix":""},{"dropping-particle":"","family":"Docksey","given":"C.","non-dropping-particle":"","parse-names":false,"suffix":""}],"edition":"2nd","id":"ITEM-1","issued":{"date-parts":[["2020"]]},"publisher":"Oxford University Press","publisher-place":"Oxford","title":"The EU General Data Protection Regulation (GDPR): A Commentary","type":"book"},"uris":["http://www.mendeley.com/documents/?uuid=d9b4e6c0-0935-4901-81fe-0e9ddac84290"]}],"mendeley":{"formattedCitation":"(Kuner et al., 2020)","plainTextFormattedCitation":"(Kuner et al., 2020)","previouslyFormattedCitation":"(Kuner et al., 2020)"},"properties":{"noteIndex":0},"schema":"https://github.com/citation-style-language/schema/raw/master/csl-citation.json"}</w:instrText>
      </w:r>
      <w:r w:rsidR="00961CCC">
        <w:fldChar w:fldCharType="separate"/>
      </w:r>
      <w:r w:rsidR="00961CCC" w:rsidRPr="00961CCC">
        <w:rPr>
          <w:noProof/>
        </w:rPr>
        <w:t>(Kuner et al., 2020)</w:t>
      </w:r>
      <w:r w:rsidR="00961CCC">
        <w:fldChar w:fldCharType="end"/>
      </w:r>
      <w:r w:rsidR="00961CCC">
        <w:t>.</w:t>
      </w:r>
      <w:r w:rsidRPr="001C4542">
        <w:t> </w:t>
      </w:r>
    </w:p>
    <w:p w14:paraId="5E1B0A70" w14:textId="5F22E5DC" w:rsidR="001C4542" w:rsidRPr="001C4542" w:rsidRDefault="001C4542" w:rsidP="001C4542">
      <w:pPr>
        <w:numPr>
          <w:ilvl w:val="0"/>
          <w:numId w:val="12"/>
        </w:numPr>
      </w:pPr>
      <w:r w:rsidRPr="001C4542">
        <w:rPr>
          <w:b/>
          <w:bCs/>
        </w:rPr>
        <w:t>Operational Risks</w:t>
      </w:r>
      <w:r w:rsidRPr="001C4542">
        <w:t>: These threats impact the continuity of operations, such as service disruptions and supply chain issues</w:t>
      </w:r>
      <w:r w:rsidR="00E12F93">
        <w:t xml:space="preserve"> </w:t>
      </w:r>
      <w:r w:rsidR="00E12F93">
        <w:fldChar w:fldCharType="begin" w:fldLock="1"/>
      </w:r>
      <w:r w:rsidR="00713478">
        <w:instrText>ADDIN CSL_CITATION {"citationItems":[{"id":"ITEM-1","itemData":{"ISBN":"9781118809990","author":[{"dropping-particle":"","family":"Shostack","given":"Adam","non-dropping-particle":"","parse-names":false,"suffix":""}],"edition":"1st","id":"ITEM-1","issued":{"date-parts":[["2014"]]},"publisher":"John Wiley &amp; Sons, Incorporated","publisher-place":"Newark","title":"Threat Modeling : Designing for Security","type":"book"},"uris":["http://www.mendeley.com/documents/?uuid=b2992d3b-6db1-4e2d-8781-ff74dc1539c7"]}],"mendeley":{"formattedCitation":"(Shostack, 2014)","plainTextFormattedCitation":"(Shostack, 2014)","previouslyFormattedCitation":"(Shostack, 2014)"},"properties":{"noteIndex":0},"schema":"https://github.com/citation-style-language/schema/raw/master/csl-citation.json"}</w:instrText>
      </w:r>
      <w:r w:rsidR="00E12F93">
        <w:fldChar w:fldCharType="separate"/>
      </w:r>
      <w:r w:rsidR="00E12F93" w:rsidRPr="00E12F93">
        <w:rPr>
          <w:noProof/>
        </w:rPr>
        <w:t>(Shostack, 2014)</w:t>
      </w:r>
      <w:r w:rsidR="00E12F93">
        <w:fldChar w:fldCharType="end"/>
      </w:r>
      <w:r w:rsidR="00E12F93">
        <w:t>.</w:t>
      </w:r>
      <w:r w:rsidRPr="001C4542">
        <w:t> </w:t>
      </w:r>
    </w:p>
    <w:p w14:paraId="4E6C54C9" w14:textId="7278C6EB" w:rsidR="001C4542" w:rsidRPr="001C4542" w:rsidRDefault="001C4542" w:rsidP="001C4542">
      <w:pPr>
        <w:numPr>
          <w:ilvl w:val="0"/>
          <w:numId w:val="13"/>
        </w:numPr>
      </w:pPr>
      <w:r w:rsidRPr="001C4542">
        <w:rPr>
          <w:b/>
          <w:bCs/>
        </w:rPr>
        <w:t>Reputational Risks</w:t>
      </w:r>
      <w:r w:rsidRPr="001C4542">
        <w:t xml:space="preserve">: Impact on customer perception, primarily due to data breaches or service interruptions </w:t>
      </w:r>
      <w:r w:rsidR="001330AE">
        <w:fldChar w:fldCharType="begin" w:fldLock="1"/>
      </w:r>
      <w:r w:rsidR="00F83101">
        <w:instrText>ADDIN CSL_CITATION {"citationItems":[{"id":"ITEM-1","itemData":{"author":[{"dropping-particle":"","family":"Management Solutions","given":"","non-dropping-particle":"","parse-names":false,"suffix":""}],"id":"ITEM-1","issued":{"date-parts":[["2021"]]},"number-of-pages":"44","title":"Trust and reputation_ proactive management of reputational risk","type":"report"},"uris":["http://www.mendeley.com/documents/?uuid=f5a11965-3e5e-4dbf-b26a-f66329723c6d"]}],"mendeley":{"formattedCitation":"(Management Solutions, 2021)","plainTextFormattedCitation":"(Management Solutions, 2021)","previouslyFormattedCitation":"(Management Solutions, 2021)"},"properties":{"noteIndex":0},"schema":"https://github.com/citation-style-language/schema/raw/master/csl-citation.json"}</w:instrText>
      </w:r>
      <w:r w:rsidR="001330AE">
        <w:fldChar w:fldCharType="separate"/>
      </w:r>
      <w:r w:rsidR="001330AE" w:rsidRPr="001330AE">
        <w:rPr>
          <w:noProof/>
        </w:rPr>
        <w:t>(Management Solutions, 2021)</w:t>
      </w:r>
      <w:r w:rsidR="001330AE">
        <w:fldChar w:fldCharType="end"/>
      </w:r>
      <w:r w:rsidRPr="001C4542">
        <w:t>. </w:t>
      </w:r>
    </w:p>
    <w:p w14:paraId="2CFD84A7" w14:textId="7543AD19" w:rsidR="001C4542" w:rsidRPr="001C4542" w:rsidRDefault="001C4542" w:rsidP="001C4542">
      <w:pPr>
        <w:numPr>
          <w:ilvl w:val="0"/>
          <w:numId w:val="14"/>
        </w:numPr>
      </w:pPr>
      <w:r w:rsidRPr="001C4542">
        <w:rPr>
          <w:b/>
          <w:bCs/>
        </w:rPr>
        <w:t>Strategic Risks</w:t>
      </w:r>
      <w:r w:rsidRPr="001C4542">
        <w:t>: Threats that affect the company's ability to digitally evolve and meet customer demands</w:t>
      </w:r>
      <w:r w:rsidR="000A1E1B">
        <w:t xml:space="preserve"> </w:t>
      </w:r>
      <w:r w:rsidR="000A1E1B">
        <w:fldChar w:fldCharType="begin" w:fldLock="1"/>
      </w:r>
      <w:r w:rsidR="00E12F93">
        <w:instrText>ADDIN CSL_CITATION {"citationItems":[{"id":"ITEM-1","itemData":{"ISBN":"978-1-119-64278-7","author":[{"dropping-particle":"","family":"Anderson","given":"Ross","non-dropping-particle":"","parse-names":false,"suffix":""}],"edition":"3rd","id":"ITEM-1","issued":{"date-parts":[["2020"]]},"publisher":"John Wiley &amp; Sons, Incorporated","publisher-place":"Indianapolis","title":"Security Engineering: A Guide to Building Dependable Distributed Systems","type":"book"},"uris":["http://www.mendeley.com/documents/?uuid=425268e9-b9a8-436a-8ca5-c47cd3f7c610"]}],"mendeley":{"formattedCitation":"(Anderson, 2020)","plainTextFormattedCitation":"(Anderson, 2020)","previouslyFormattedCitation":"(Anderson, 2020)"},"properties":{"noteIndex":0},"schema":"https://github.com/citation-style-language/schema/raw/master/csl-citation.json"}</w:instrText>
      </w:r>
      <w:r w:rsidR="000A1E1B">
        <w:fldChar w:fldCharType="separate"/>
      </w:r>
      <w:r w:rsidR="000A1E1B" w:rsidRPr="000A1E1B">
        <w:rPr>
          <w:noProof/>
        </w:rPr>
        <w:t>(Anderson, 2020)</w:t>
      </w:r>
      <w:r w:rsidR="000A1E1B">
        <w:fldChar w:fldCharType="end"/>
      </w:r>
      <w:r w:rsidR="000A1E1B">
        <w:t>.</w:t>
      </w:r>
    </w:p>
    <w:p w14:paraId="1131A7ED" w14:textId="77777777" w:rsidR="00155BB9" w:rsidRDefault="00155BB9" w:rsidP="00155BB9"/>
    <w:p w14:paraId="388BE74D" w14:textId="77777777" w:rsidR="005955BE" w:rsidRDefault="005955BE">
      <w:pPr>
        <w:rPr>
          <w:rFonts w:asciiTheme="majorHAnsi" w:eastAsiaTheme="majorEastAsia" w:hAnsiTheme="majorHAnsi" w:cstheme="majorBidi"/>
          <w:color w:val="0F4761" w:themeColor="accent1" w:themeShade="BF"/>
          <w:sz w:val="40"/>
          <w:szCs w:val="40"/>
        </w:rPr>
      </w:pPr>
      <w:r>
        <w:br w:type="page"/>
      </w:r>
    </w:p>
    <w:p w14:paraId="0BE9AD4E" w14:textId="40D2F242" w:rsidR="00136DFE" w:rsidRDefault="005955BE" w:rsidP="005955BE">
      <w:pPr>
        <w:pStyle w:val="Heading1"/>
      </w:pPr>
      <w:bookmarkStart w:id="8" w:name="_Ref176454299"/>
      <w:r>
        <w:lastRenderedPageBreak/>
        <w:t>Appendix B</w:t>
      </w:r>
      <w:r w:rsidR="001537FD">
        <w:t xml:space="preserve"> – Benefits of Digital</w:t>
      </w:r>
      <w:r w:rsidR="00CA5653">
        <w:t>isation</w:t>
      </w:r>
      <w:r w:rsidR="00136DFE">
        <w:t xml:space="preserve"> and </w:t>
      </w:r>
      <w:bookmarkEnd w:id="8"/>
      <w:r w:rsidR="002F4183">
        <w:t>E-commerce</w:t>
      </w:r>
    </w:p>
    <w:p w14:paraId="1EAA473B" w14:textId="77777777" w:rsidR="00136DFE" w:rsidRDefault="00136DFE" w:rsidP="00136DFE">
      <w:r>
        <w:t xml:space="preserve">There are several benefits to digitising workflow, one of which has already been realised – digital stock take and transaction recording makes accounting and tax returns simpler and easier. </w:t>
      </w:r>
    </w:p>
    <w:p w14:paraId="057B5743" w14:textId="77777777" w:rsidR="00136DFE" w:rsidRDefault="00136DFE" w:rsidP="00136DFE">
      <w:r>
        <w:t xml:space="preserve">In addition to the digitalisation of existing practices, moving to an e-commerce platform can provide additional benefits. </w:t>
      </w:r>
      <w:r>
        <w:fldChar w:fldCharType="begin" w:fldLock="1"/>
      </w:r>
      <w:r>
        <w:instrText>ADDIN CSL_CITATION {"citationItems":[{"id":"ITEM-1","itemData":{"DOI":"10.1016/j.jbusres.2019.09.022","ISSN":"01482963","abstract":"Digital transformation and resultant business model innovation have fundamentally altered consumers’ expectations and behaviors, putting immense pressure on traditional firms, and disrupting numerous markets. Drawing on extant literature, we identify three stages of digital transformation: digitization, digitalization, and digital transformation. We identify and delineate growth strategies for digital firms as well as the assets and capabilities required in order to successfully transform digitally. We posit that digital transformation requires specific organizational structures and bears consequences for the metrics used to calibrate performance. Finally, we provide a research agenda to stimulate and guide future research on digital transformation.","author":[{"dropping-particle":"","family":"Verhoef","given":"Peter C.","non-dropping-particle":"","parse-names":false,"suffix":""},{"dropping-particle":"","family":"Broekhuizen","given":"Thijs","non-dropping-particle":"","parse-names":false,"suffix":""},{"dropping-particle":"","family":"Bart","given":"Yakov","non-dropping-particle":"","parse-names":false,"suffix":""},{"dropping-particle":"","family":"Bhattacharya","given":"Abhi","non-dropping-particle":"","parse-names":false,"suffix":""},{"dropping-particle":"","family":"Qi Dong","given":"John","non-dropping-particle":"","parse-names":false,"suffix":""},{"dropping-particle":"","family":"Fabian","given":"Nicolai","non-dropping-particle":"","parse-names":false,"suffix":""},{"dropping-particle":"","family":"Haenlein","given":"Michael","non-dropping-particle":"","parse-names":false,"suffix":""}],"container-title":"Journal of Business Research","id":"ITEM-1","issued":{"date-parts":[["2021"]]},"page":"889-901","title":"Digital transformation: A multidisciplinary reflection and research agenda","type":"article-journal","volume":"122"},"uris":["http://www.mendeley.com/documents/?uuid=2810d8fa-2736-497e-8ed8-77533a3baed0"]}],"mendeley":{"formattedCitation":"(Verhoef et al., 2021)","manualFormatting":"Verhoef et al. (2021)","plainTextFormattedCitation":"(Verhoef et al., 2021)","previouslyFormattedCitation":"(Verhoef et al., 2021)"},"properties":{"noteIndex":0},"schema":"https://github.com/citation-style-language/schema/raw/master/csl-citation.json"}</w:instrText>
      </w:r>
      <w:r>
        <w:fldChar w:fldCharType="separate"/>
      </w:r>
      <w:r w:rsidRPr="00347A15">
        <w:rPr>
          <w:noProof/>
        </w:rPr>
        <w:t xml:space="preserve">Verhoef et al. </w:t>
      </w:r>
      <w:r>
        <w:rPr>
          <w:noProof/>
        </w:rPr>
        <w:t>(</w:t>
      </w:r>
      <w:r w:rsidRPr="00347A15">
        <w:rPr>
          <w:noProof/>
        </w:rPr>
        <w:t>2021)</w:t>
      </w:r>
      <w:r>
        <w:fldChar w:fldCharType="end"/>
      </w:r>
      <w:r>
        <w:t xml:space="preserve"> identify three main driving factors for a bricks-and-mortar business adopting e-commerce:</w:t>
      </w:r>
    </w:p>
    <w:p w14:paraId="67CF5AFD" w14:textId="77777777" w:rsidR="00136DFE" w:rsidRDefault="00136DFE" w:rsidP="00136DFE">
      <w:pPr>
        <w:pStyle w:val="ListParagraph"/>
        <w:numPr>
          <w:ilvl w:val="0"/>
          <w:numId w:val="4"/>
        </w:numPr>
      </w:pPr>
      <w:r w:rsidRPr="006038D0">
        <w:rPr>
          <w:b/>
          <w:bCs/>
        </w:rPr>
        <w:t>Financial</w:t>
      </w:r>
      <w:r>
        <w:t xml:space="preserve"> - E-commerce accounted for approx. $4.8trillion in 2021, which accounts for around 10% of all retail purchases </w:t>
      </w:r>
      <w:r>
        <w:fldChar w:fldCharType="begin" w:fldLock="1"/>
      </w:r>
      <w:r>
        <w:instrText>ADDIN CSL_CITATION {"citationItems":[{"id":"ITEM-1","itemData":{"DOI":"10.1257/mac.20210049","abstract":"E-Commerce represents a rapidly growing share of consumer spending in the U.S. We use transactions-level data on credit and debit cards from Visa, Inc. between 2007 and 2017 to quantify the resulting consumer surplus. We estimate that E-Commerce spending reached 8% of consumption by 2017, yielding consumers the equivalent of a 1% permanent boost to their consumption, or over $1,000 per household. While some of the gains arose from saving travel costs of buying from local merchants, most of the gains stemmed from substituting to online merchants. Higher income cardholders gained more, as did consumers in more densely populated counties.","author":[{"dropping-particle":"","family":"Dolfen","given":"Paul","non-dropping-particle":"","parse-names":false,"suffix":""},{"dropping-particle":"","family":"Einav","given":"Liran","non-dropping-particle":"","parse-names":false,"suffix":""},{"dropping-particle":"","family":"Klenow","given":"Peter J.","non-dropping-particle":"","parse-names":false,"suffix":""},{"dropping-particle":"","family":"Klopack","given":"Benjamin","non-dropping-particle":"","parse-names":false,"suffix":""},{"dropping-particle":"","family":"Levin","given":"Jonathan D.","non-dropping-particle":"","parse-names":false,"suffix":""},{"dropping-particle":"","family":"Levin","given":"Laurence","non-dropping-particle":"","parse-names":false,"suffix":""},{"dropping-particle":"","family":"Best","given":"Wayne","non-dropping-particle":"","parse-names":false,"suffix":""}],"container-title":"American Economic Journal: Macroeconomics","id":"ITEM-1","issue":"1","issued":{"date-parts":[["2023"]]},"page":"342-370","title":"Assessing the Gains from E-Commerce","type":"article-journal","volume":"15"},"uris":["http://www.mendeley.com/documents/?uuid=ce3caefb-78d5-49c5-9e33-ae70e2366695"]}],"mendeley":{"formattedCitation":"(Dolfen et al., 2023)","plainTextFormattedCitation":"(Dolfen et al., 2023)","previouslyFormattedCitation":"(Dolfen et al., 2023)"},"properties":{"noteIndex":0},"schema":"https://github.com/citation-style-language/schema/raw/master/csl-citation.json"}</w:instrText>
      </w:r>
      <w:r>
        <w:fldChar w:fldCharType="separate"/>
      </w:r>
      <w:r w:rsidRPr="009D6C1C">
        <w:rPr>
          <w:noProof/>
        </w:rPr>
        <w:t>(Dolfen et al., 2023)</w:t>
      </w:r>
      <w:r>
        <w:fldChar w:fldCharType="end"/>
      </w:r>
      <w:r>
        <w:t>. AI and Automation also provide opportunities for efficiency savings.</w:t>
      </w:r>
    </w:p>
    <w:p w14:paraId="18E277DA" w14:textId="77777777" w:rsidR="00136DFE" w:rsidRDefault="00136DFE" w:rsidP="00136DFE">
      <w:pPr>
        <w:pStyle w:val="ListParagraph"/>
        <w:numPr>
          <w:ilvl w:val="0"/>
          <w:numId w:val="4"/>
        </w:numPr>
      </w:pPr>
      <w:r w:rsidRPr="006038D0">
        <w:rPr>
          <w:b/>
          <w:bCs/>
        </w:rPr>
        <w:t>Competition</w:t>
      </w:r>
      <w:r>
        <w:t xml:space="preserve"> – more and more businesses are moving online. </w:t>
      </w:r>
      <w:r>
        <w:fldChar w:fldCharType="begin" w:fldLock="1"/>
      </w:r>
      <w:r>
        <w:instrText>ADDIN CSL_CITATION {"citationItems":[{"id":"ITEM-1","itemData":{"DOI":"10.1016/j.jbusres.2019.09.022","ISSN":"01482963","abstract":"Digital transformation and resultant business model innovation have fundamentally altered consumers’ expectations and behaviors, putting immense pressure on traditional firms, and disrupting numerous markets. Drawing on extant literature, we identify three stages of digital transformation: digitization, digitalization, and digital transformation. We identify and delineate growth strategies for digital firms as well as the assets and capabilities required in order to successfully transform digitally. We posit that digital transformation requires specific organizational structures and bears consequences for the metrics used to calibrate performance. Finally, we provide a research agenda to stimulate and guide future research on digital transformation.","author":[{"dropping-particle":"","family":"Verhoef","given":"Peter C.","non-dropping-particle":"","parse-names":false,"suffix":""},{"dropping-particle":"","family":"Broekhuizen","given":"Thijs","non-dropping-particle":"","parse-names":false,"suffix":""},{"dropping-particle":"","family":"Bart","given":"Yakov","non-dropping-particle":"","parse-names":false,"suffix":""},{"dropping-particle":"","family":"Bhattacharya","given":"Abhi","non-dropping-particle":"","parse-names":false,"suffix":""},{"dropping-particle":"","family":"Qi Dong","given":"John","non-dropping-particle":"","parse-names":false,"suffix":""},{"dropping-particle":"","family":"Fabian","given":"Nicolai","non-dropping-particle":"","parse-names":false,"suffix":""},{"dropping-particle":"","family":"Haenlein","given":"Michael","non-dropping-particle":"","parse-names":false,"suffix":""}],"container-title":"Journal of Business Research","id":"ITEM-1","issued":{"date-parts":[["2021"]]},"page":"889-901","title":"Digital transformation: A multidisciplinary reflection and research agenda","type":"article-journal","volume":"122"},"uris":["http://www.mendeley.com/documents/?uuid=2810d8fa-2736-497e-8ed8-77533a3baed0"]}],"mendeley":{"formattedCitation":"(Verhoef et al., 2021)","manualFormatting":"Verhoef et al. (2021)","plainTextFormattedCitation":"(Verhoef et al., 2021)","previouslyFormattedCitation":"(Verhoef et al., 2021)"},"properties":{"noteIndex":0},"schema":"https://github.com/citation-style-language/schema/raw/master/csl-citation.json"}</w:instrText>
      </w:r>
      <w:r>
        <w:fldChar w:fldCharType="separate"/>
      </w:r>
      <w:r w:rsidRPr="009D6C1C">
        <w:rPr>
          <w:noProof/>
        </w:rPr>
        <w:t xml:space="preserve">Verhoef et al. </w:t>
      </w:r>
      <w:r>
        <w:rPr>
          <w:noProof/>
        </w:rPr>
        <w:t>(</w:t>
      </w:r>
      <w:r w:rsidRPr="009D6C1C">
        <w:rPr>
          <w:noProof/>
        </w:rPr>
        <w:t>2021)</w:t>
      </w:r>
      <w:r>
        <w:fldChar w:fldCharType="end"/>
      </w:r>
      <w:r>
        <w:t xml:space="preserve"> cite the rise of online services such as Amazon, combined with the failure to respond to the changing market, as a contributing factor to the bankruptcy of retail stores such as Toys ‘R’ Us.</w:t>
      </w:r>
    </w:p>
    <w:p w14:paraId="431C94CD" w14:textId="77777777" w:rsidR="00136DFE" w:rsidRDefault="00136DFE" w:rsidP="00136DFE">
      <w:pPr>
        <w:pStyle w:val="ListParagraph"/>
        <w:numPr>
          <w:ilvl w:val="0"/>
          <w:numId w:val="4"/>
        </w:numPr>
      </w:pPr>
      <w:r w:rsidRPr="006038D0">
        <w:rPr>
          <w:b/>
          <w:bCs/>
        </w:rPr>
        <w:t>Consumer behaviour</w:t>
      </w:r>
      <w:r>
        <w:t xml:space="preserve"> - with the availability of online reviews, consumer behaviour is changing, empowering the customer to make more informed decisions. </w:t>
      </w:r>
    </w:p>
    <w:p w14:paraId="3A855590" w14:textId="77777777" w:rsidR="00136DFE" w:rsidRDefault="00136DFE" w:rsidP="00136DFE">
      <w:r>
        <w:t xml:space="preserve">In 2022, the UK pet food market was valued at £9.9 billion. Additionally, the online share of the pet food market is estimated to be about 3.6% in 2022, and expected to grow to 6.6% by 2027 </w:t>
      </w:r>
      <w:r>
        <w:fldChar w:fldCharType="begin" w:fldLock="1"/>
      </w:r>
      <w:r>
        <w:instrText>ADDIN CSL_CITATION {"citationItems":[{"id":"ITEM-1","itemData":{"URL":"https://www.statista.com/topics/10264/pet-food-market-in-the-uk/#topicOverview","accessed":{"date-parts":[["2024","9","1"]]},"author":[{"dropping-particle":"","family":"Shahbandeh","given":"M.","non-dropping-particle":"","parse-names":false,"suffix":""}],"container-title":"statistica","id":"ITEM-1","issued":{"date-parts":[["2024"]]},"title":"Pet food market in the UK - statistics &amp; facts","type":"webpage"},"uris":["http://www.mendeley.com/documents/?uuid=2545aa9e-01cf-4250-bdd2-ceb7763dc87f"]}],"mendeley":{"formattedCitation":"(Shahbandeh, 2024)","plainTextFormattedCitation":"(Shahbandeh, 2024)","previouslyFormattedCitation":"(Shahbandeh, 2024)"},"properties":{"noteIndex":0},"schema":"https://github.com/citation-style-language/schema/raw/master/csl-citation.json"}</w:instrText>
      </w:r>
      <w:r>
        <w:fldChar w:fldCharType="separate"/>
      </w:r>
      <w:r w:rsidRPr="00C32CC6">
        <w:rPr>
          <w:noProof/>
        </w:rPr>
        <w:t>(Shahbandeh, 2024)</w:t>
      </w:r>
      <w:r>
        <w:fldChar w:fldCharType="end"/>
      </w:r>
      <w:r>
        <w:t>.</w:t>
      </w:r>
    </w:p>
    <w:p w14:paraId="167FBCE1" w14:textId="533AA570" w:rsidR="005955BE" w:rsidRDefault="005955BE" w:rsidP="005955BE">
      <w:pPr>
        <w:pStyle w:val="Heading1"/>
      </w:pPr>
      <w:r>
        <w:br w:type="page"/>
      </w:r>
    </w:p>
    <w:p w14:paraId="1CD71C54" w14:textId="32656617" w:rsidR="001C4542" w:rsidRDefault="001C4542" w:rsidP="001C4542">
      <w:pPr>
        <w:pStyle w:val="Heading1"/>
      </w:pPr>
      <w:r>
        <w:lastRenderedPageBreak/>
        <w:t>Appendix B – Pampered Pets Attack Tree</w:t>
      </w:r>
    </w:p>
    <w:p w14:paraId="59DD4376" w14:textId="77777777" w:rsidR="009F042C" w:rsidRDefault="0013524A" w:rsidP="001C4542">
      <w:r w:rsidRPr="0013524A">
        <w:rPr>
          <w:noProof/>
        </w:rPr>
        <w:drawing>
          <wp:inline distT="0" distB="0" distL="0" distR="0" wp14:anchorId="7C03B03D" wp14:editId="1EF68FE7">
            <wp:extent cx="5400000" cy="4037139"/>
            <wp:effectExtent l="0" t="0" r="0" b="1905"/>
            <wp:docPr id="89954478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4789" name="Picture 2" descr="A diagram of a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4037139"/>
                    </a:xfrm>
                    <a:prstGeom prst="rect">
                      <a:avLst/>
                    </a:prstGeom>
                    <a:noFill/>
                    <a:ln>
                      <a:noFill/>
                    </a:ln>
                  </pic:spPr>
                </pic:pic>
              </a:graphicData>
            </a:graphic>
          </wp:inline>
        </w:drawing>
      </w:r>
      <w:r w:rsidRPr="0013524A">
        <w:br/>
      </w:r>
      <w:r w:rsidR="00757BF7" w:rsidRPr="00757BF7">
        <w:rPr>
          <w:noProof/>
        </w:rPr>
        <w:drawing>
          <wp:inline distT="0" distB="0" distL="0" distR="0" wp14:anchorId="4FF0E162" wp14:editId="24E449EF">
            <wp:extent cx="5400000" cy="3199560"/>
            <wp:effectExtent l="0" t="0" r="0" b="1270"/>
            <wp:docPr id="1152411088"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11088" name="Picture 4" descr="A diagram of a proces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3199560"/>
                    </a:xfrm>
                    <a:prstGeom prst="rect">
                      <a:avLst/>
                    </a:prstGeom>
                    <a:noFill/>
                    <a:ln>
                      <a:noFill/>
                    </a:ln>
                  </pic:spPr>
                </pic:pic>
              </a:graphicData>
            </a:graphic>
          </wp:inline>
        </w:drawing>
      </w:r>
    </w:p>
    <w:p w14:paraId="30262385" w14:textId="12AD05C3" w:rsidR="001C4542" w:rsidRPr="001C4542" w:rsidRDefault="009F042C" w:rsidP="001C4542">
      <w:r w:rsidRPr="009F042C">
        <w:rPr>
          <w:noProof/>
        </w:rPr>
        <w:lastRenderedPageBreak/>
        <w:drawing>
          <wp:inline distT="0" distB="0" distL="0" distR="0" wp14:anchorId="1B3408B8" wp14:editId="496E2494">
            <wp:extent cx="5130001" cy="4788000"/>
            <wp:effectExtent l="0" t="0" r="0" b="0"/>
            <wp:docPr id="104839896"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9896" name="Picture 8" descr="A diagram of a company&#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0001" cy="4788000"/>
                    </a:xfrm>
                    <a:prstGeom prst="rect">
                      <a:avLst/>
                    </a:prstGeom>
                    <a:noFill/>
                    <a:ln>
                      <a:noFill/>
                    </a:ln>
                  </pic:spPr>
                </pic:pic>
              </a:graphicData>
            </a:graphic>
          </wp:inline>
        </w:drawing>
      </w:r>
      <w:r w:rsidRPr="009F042C">
        <w:rPr>
          <w:lang w:val="fr-FR"/>
        </w:rPr>
        <w:br/>
      </w:r>
      <w:r w:rsidR="00757BF7" w:rsidRPr="00757BF7">
        <w:rPr>
          <w:lang w:val="fr-FR"/>
        </w:rPr>
        <w:br/>
      </w:r>
      <w:r w:rsidR="00E8657A" w:rsidRPr="00E8657A">
        <w:rPr>
          <w:noProof/>
        </w:rPr>
        <w:drawing>
          <wp:inline distT="0" distB="0" distL="0" distR="0" wp14:anchorId="32069E63" wp14:editId="2720FB50">
            <wp:extent cx="5069201" cy="3600000"/>
            <wp:effectExtent l="0" t="0" r="0" b="635"/>
            <wp:docPr id="302929517"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29517" name="Picture 6" descr="A diagram of a company&#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9201" cy="3600000"/>
                    </a:xfrm>
                    <a:prstGeom prst="rect">
                      <a:avLst/>
                    </a:prstGeom>
                    <a:noFill/>
                    <a:ln>
                      <a:noFill/>
                    </a:ln>
                  </pic:spPr>
                </pic:pic>
              </a:graphicData>
            </a:graphic>
          </wp:inline>
        </w:drawing>
      </w:r>
      <w:r w:rsidR="00E8657A" w:rsidRPr="00E8657A">
        <w:br/>
      </w:r>
    </w:p>
    <w:sectPr w:rsidR="001C4542" w:rsidRPr="001C4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yQcEkVv3u59j6z" int2:id="YBuVltD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D77EB"/>
    <w:multiLevelType w:val="hybridMultilevel"/>
    <w:tmpl w:val="D24432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1A0019"/>
    <w:multiLevelType w:val="multilevel"/>
    <w:tmpl w:val="F50E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07B4B"/>
    <w:multiLevelType w:val="multilevel"/>
    <w:tmpl w:val="79B0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75307"/>
    <w:multiLevelType w:val="hybridMultilevel"/>
    <w:tmpl w:val="B09CC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A11352"/>
    <w:multiLevelType w:val="hybridMultilevel"/>
    <w:tmpl w:val="6BAAB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A6484E"/>
    <w:multiLevelType w:val="hybridMultilevel"/>
    <w:tmpl w:val="5192D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B02D7C"/>
    <w:multiLevelType w:val="multilevel"/>
    <w:tmpl w:val="53C4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14EAF"/>
    <w:multiLevelType w:val="multilevel"/>
    <w:tmpl w:val="B49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535967"/>
    <w:multiLevelType w:val="multilevel"/>
    <w:tmpl w:val="3DD6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BA1407"/>
    <w:multiLevelType w:val="multilevel"/>
    <w:tmpl w:val="1040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654EA9"/>
    <w:multiLevelType w:val="multilevel"/>
    <w:tmpl w:val="DDA4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3D030E"/>
    <w:multiLevelType w:val="multilevel"/>
    <w:tmpl w:val="BB00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266753"/>
    <w:multiLevelType w:val="multilevel"/>
    <w:tmpl w:val="73B2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1A4A9E"/>
    <w:multiLevelType w:val="multilevel"/>
    <w:tmpl w:val="BB96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285699">
    <w:abstractNumId w:val="0"/>
  </w:num>
  <w:num w:numId="2" w16cid:durableId="581718180">
    <w:abstractNumId w:val="3"/>
  </w:num>
  <w:num w:numId="3" w16cid:durableId="859856596">
    <w:abstractNumId w:val="4"/>
  </w:num>
  <w:num w:numId="4" w16cid:durableId="1827361838">
    <w:abstractNumId w:val="5"/>
  </w:num>
  <w:num w:numId="5" w16cid:durableId="1497188386">
    <w:abstractNumId w:val="8"/>
  </w:num>
  <w:num w:numId="6" w16cid:durableId="734861538">
    <w:abstractNumId w:val="12"/>
  </w:num>
  <w:num w:numId="7" w16cid:durableId="1415398392">
    <w:abstractNumId w:val="7"/>
  </w:num>
  <w:num w:numId="8" w16cid:durableId="1169784101">
    <w:abstractNumId w:val="6"/>
  </w:num>
  <w:num w:numId="9" w16cid:durableId="1003704630">
    <w:abstractNumId w:val="10"/>
  </w:num>
  <w:num w:numId="10" w16cid:durableId="1301306744">
    <w:abstractNumId w:val="2"/>
  </w:num>
  <w:num w:numId="11" w16cid:durableId="1093625921">
    <w:abstractNumId w:val="1"/>
  </w:num>
  <w:num w:numId="12" w16cid:durableId="1178735529">
    <w:abstractNumId w:val="11"/>
  </w:num>
  <w:num w:numId="13" w16cid:durableId="1082024631">
    <w:abstractNumId w:val="13"/>
  </w:num>
  <w:num w:numId="14" w16cid:durableId="937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F1"/>
    <w:rsid w:val="0001666A"/>
    <w:rsid w:val="000A1E1B"/>
    <w:rsid w:val="000D259C"/>
    <w:rsid w:val="00104EEA"/>
    <w:rsid w:val="0011179E"/>
    <w:rsid w:val="001330AE"/>
    <w:rsid w:val="001347EE"/>
    <w:rsid w:val="0013524A"/>
    <w:rsid w:val="00135786"/>
    <w:rsid w:val="00136DFE"/>
    <w:rsid w:val="001443A9"/>
    <w:rsid w:val="001537FD"/>
    <w:rsid w:val="00155BB9"/>
    <w:rsid w:val="001577BB"/>
    <w:rsid w:val="00174BD8"/>
    <w:rsid w:val="00176BBD"/>
    <w:rsid w:val="0019052A"/>
    <w:rsid w:val="001B029F"/>
    <w:rsid w:val="001B1CCD"/>
    <w:rsid w:val="001B4042"/>
    <w:rsid w:val="001C4542"/>
    <w:rsid w:val="001D0874"/>
    <w:rsid w:val="001F3711"/>
    <w:rsid w:val="002040D5"/>
    <w:rsid w:val="002233F4"/>
    <w:rsid w:val="00241507"/>
    <w:rsid w:val="0024448C"/>
    <w:rsid w:val="0024698A"/>
    <w:rsid w:val="00265196"/>
    <w:rsid w:val="00275625"/>
    <w:rsid w:val="00275672"/>
    <w:rsid w:val="00294A81"/>
    <w:rsid w:val="002B5AFF"/>
    <w:rsid w:val="002C3044"/>
    <w:rsid w:val="002D31EB"/>
    <w:rsid w:val="002F29A4"/>
    <w:rsid w:val="002F4183"/>
    <w:rsid w:val="002F7ABE"/>
    <w:rsid w:val="003247F0"/>
    <w:rsid w:val="00333426"/>
    <w:rsid w:val="00347A15"/>
    <w:rsid w:val="00367814"/>
    <w:rsid w:val="00373207"/>
    <w:rsid w:val="00383FCF"/>
    <w:rsid w:val="003860EE"/>
    <w:rsid w:val="0039001B"/>
    <w:rsid w:val="00395707"/>
    <w:rsid w:val="003D2DED"/>
    <w:rsid w:val="003D4432"/>
    <w:rsid w:val="003F3659"/>
    <w:rsid w:val="00401CF1"/>
    <w:rsid w:val="004127E1"/>
    <w:rsid w:val="00433992"/>
    <w:rsid w:val="004359F1"/>
    <w:rsid w:val="0046012E"/>
    <w:rsid w:val="004614CF"/>
    <w:rsid w:val="00472C51"/>
    <w:rsid w:val="00472E23"/>
    <w:rsid w:val="00494C90"/>
    <w:rsid w:val="0049794A"/>
    <w:rsid w:val="004A3D62"/>
    <w:rsid w:val="004A7508"/>
    <w:rsid w:val="004B2841"/>
    <w:rsid w:val="004D4BEE"/>
    <w:rsid w:val="00503856"/>
    <w:rsid w:val="00504815"/>
    <w:rsid w:val="005173E4"/>
    <w:rsid w:val="00520521"/>
    <w:rsid w:val="00527D7C"/>
    <w:rsid w:val="00547D84"/>
    <w:rsid w:val="00576491"/>
    <w:rsid w:val="00590122"/>
    <w:rsid w:val="005955BE"/>
    <w:rsid w:val="005A381F"/>
    <w:rsid w:val="005E6F76"/>
    <w:rsid w:val="006038D0"/>
    <w:rsid w:val="00612AEE"/>
    <w:rsid w:val="006172A4"/>
    <w:rsid w:val="00625356"/>
    <w:rsid w:val="0064603B"/>
    <w:rsid w:val="00646FC3"/>
    <w:rsid w:val="00666C1B"/>
    <w:rsid w:val="0067468E"/>
    <w:rsid w:val="006815BF"/>
    <w:rsid w:val="00681FD8"/>
    <w:rsid w:val="00695C86"/>
    <w:rsid w:val="006A411F"/>
    <w:rsid w:val="006B4EED"/>
    <w:rsid w:val="006B6A04"/>
    <w:rsid w:val="007009EF"/>
    <w:rsid w:val="00713478"/>
    <w:rsid w:val="007466EE"/>
    <w:rsid w:val="0074742B"/>
    <w:rsid w:val="00757520"/>
    <w:rsid w:val="00757BF7"/>
    <w:rsid w:val="00782890"/>
    <w:rsid w:val="00783CB1"/>
    <w:rsid w:val="007E2F77"/>
    <w:rsid w:val="00803CFD"/>
    <w:rsid w:val="008B287E"/>
    <w:rsid w:val="008B5D40"/>
    <w:rsid w:val="008C5C98"/>
    <w:rsid w:val="008D2EDF"/>
    <w:rsid w:val="008D6E64"/>
    <w:rsid w:val="008D7025"/>
    <w:rsid w:val="008F2908"/>
    <w:rsid w:val="00906433"/>
    <w:rsid w:val="00915083"/>
    <w:rsid w:val="00923B1A"/>
    <w:rsid w:val="0093136E"/>
    <w:rsid w:val="00941F4A"/>
    <w:rsid w:val="00961CCC"/>
    <w:rsid w:val="009669A5"/>
    <w:rsid w:val="009902EC"/>
    <w:rsid w:val="009A6CCD"/>
    <w:rsid w:val="009B21FE"/>
    <w:rsid w:val="009D4ADD"/>
    <w:rsid w:val="009D6C1C"/>
    <w:rsid w:val="009F042C"/>
    <w:rsid w:val="009F1C89"/>
    <w:rsid w:val="009F76A8"/>
    <w:rsid w:val="00A05E87"/>
    <w:rsid w:val="00A269C8"/>
    <w:rsid w:val="00A31FA8"/>
    <w:rsid w:val="00A4377D"/>
    <w:rsid w:val="00A55CAA"/>
    <w:rsid w:val="00A611BE"/>
    <w:rsid w:val="00A621A5"/>
    <w:rsid w:val="00A77968"/>
    <w:rsid w:val="00A81DD6"/>
    <w:rsid w:val="00A9028E"/>
    <w:rsid w:val="00A90AEE"/>
    <w:rsid w:val="00A97817"/>
    <w:rsid w:val="00A97855"/>
    <w:rsid w:val="00AA3F5C"/>
    <w:rsid w:val="00AB51EA"/>
    <w:rsid w:val="00AC1954"/>
    <w:rsid w:val="00AC4DBC"/>
    <w:rsid w:val="00AD0A8F"/>
    <w:rsid w:val="00AE3224"/>
    <w:rsid w:val="00B02579"/>
    <w:rsid w:val="00B26130"/>
    <w:rsid w:val="00B558F3"/>
    <w:rsid w:val="00B92061"/>
    <w:rsid w:val="00BA3110"/>
    <w:rsid w:val="00BC19A5"/>
    <w:rsid w:val="00BC65F5"/>
    <w:rsid w:val="00BD4AF7"/>
    <w:rsid w:val="00BF4CAB"/>
    <w:rsid w:val="00C324E4"/>
    <w:rsid w:val="00C32CC6"/>
    <w:rsid w:val="00C5358F"/>
    <w:rsid w:val="00C562D3"/>
    <w:rsid w:val="00C84B99"/>
    <w:rsid w:val="00CA5653"/>
    <w:rsid w:val="00CB3593"/>
    <w:rsid w:val="00CB4AC5"/>
    <w:rsid w:val="00CF664E"/>
    <w:rsid w:val="00D165E0"/>
    <w:rsid w:val="00D3363A"/>
    <w:rsid w:val="00D44DE0"/>
    <w:rsid w:val="00D62C25"/>
    <w:rsid w:val="00DA48A4"/>
    <w:rsid w:val="00DA5E75"/>
    <w:rsid w:val="00DE1450"/>
    <w:rsid w:val="00E0517C"/>
    <w:rsid w:val="00E12F93"/>
    <w:rsid w:val="00E145CC"/>
    <w:rsid w:val="00E1461D"/>
    <w:rsid w:val="00E264DE"/>
    <w:rsid w:val="00E424ED"/>
    <w:rsid w:val="00E4306E"/>
    <w:rsid w:val="00E53465"/>
    <w:rsid w:val="00E73D3B"/>
    <w:rsid w:val="00E8657A"/>
    <w:rsid w:val="00ED28AE"/>
    <w:rsid w:val="00EF7336"/>
    <w:rsid w:val="00F01087"/>
    <w:rsid w:val="00F24218"/>
    <w:rsid w:val="00F61692"/>
    <w:rsid w:val="00F83101"/>
    <w:rsid w:val="00F94DAB"/>
    <w:rsid w:val="00FA599E"/>
    <w:rsid w:val="00FC077F"/>
    <w:rsid w:val="00FD6B77"/>
    <w:rsid w:val="00FF45A3"/>
    <w:rsid w:val="090DF6D5"/>
    <w:rsid w:val="214DE4C3"/>
    <w:rsid w:val="26864D52"/>
    <w:rsid w:val="2EF5A324"/>
    <w:rsid w:val="32F240E9"/>
    <w:rsid w:val="3651A173"/>
    <w:rsid w:val="40146FA9"/>
    <w:rsid w:val="47BD26B9"/>
    <w:rsid w:val="5EDA7744"/>
    <w:rsid w:val="6591838F"/>
    <w:rsid w:val="6A205647"/>
    <w:rsid w:val="6B0D1162"/>
    <w:rsid w:val="6CA1732E"/>
    <w:rsid w:val="7D00C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ECE7E"/>
  <w15:chartTrackingRefBased/>
  <w15:docId w15:val="{ACADE3F0-1A66-48BD-BC29-0F21F5FD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9F1"/>
    <w:rPr>
      <w:rFonts w:eastAsiaTheme="majorEastAsia" w:cstheme="majorBidi"/>
      <w:color w:val="272727" w:themeColor="text1" w:themeTint="D8"/>
    </w:rPr>
  </w:style>
  <w:style w:type="paragraph" w:styleId="Title">
    <w:name w:val="Title"/>
    <w:basedOn w:val="Normal"/>
    <w:next w:val="Normal"/>
    <w:link w:val="TitleChar"/>
    <w:uiPriority w:val="10"/>
    <w:qFormat/>
    <w:rsid w:val="00435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9F1"/>
    <w:pPr>
      <w:spacing w:before="160"/>
      <w:jc w:val="center"/>
    </w:pPr>
    <w:rPr>
      <w:i/>
      <w:iCs/>
      <w:color w:val="404040" w:themeColor="text1" w:themeTint="BF"/>
    </w:rPr>
  </w:style>
  <w:style w:type="character" w:customStyle="1" w:styleId="QuoteChar">
    <w:name w:val="Quote Char"/>
    <w:basedOn w:val="DefaultParagraphFont"/>
    <w:link w:val="Quote"/>
    <w:uiPriority w:val="29"/>
    <w:rsid w:val="004359F1"/>
    <w:rPr>
      <w:i/>
      <w:iCs/>
      <w:color w:val="404040" w:themeColor="text1" w:themeTint="BF"/>
    </w:rPr>
  </w:style>
  <w:style w:type="paragraph" w:styleId="ListParagraph">
    <w:name w:val="List Paragraph"/>
    <w:basedOn w:val="Normal"/>
    <w:uiPriority w:val="34"/>
    <w:qFormat/>
    <w:rsid w:val="004359F1"/>
    <w:pPr>
      <w:ind w:left="720"/>
      <w:contextualSpacing/>
    </w:pPr>
  </w:style>
  <w:style w:type="character" w:styleId="IntenseEmphasis">
    <w:name w:val="Intense Emphasis"/>
    <w:basedOn w:val="DefaultParagraphFont"/>
    <w:uiPriority w:val="21"/>
    <w:qFormat/>
    <w:rsid w:val="004359F1"/>
    <w:rPr>
      <w:i/>
      <w:iCs/>
      <w:color w:val="0F4761" w:themeColor="accent1" w:themeShade="BF"/>
    </w:rPr>
  </w:style>
  <w:style w:type="paragraph" w:styleId="IntenseQuote">
    <w:name w:val="Intense Quote"/>
    <w:basedOn w:val="Normal"/>
    <w:next w:val="Normal"/>
    <w:link w:val="IntenseQuoteChar"/>
    <w:uiPriority w:val="30"/>
    <w:qFormat/>
    <w:rsid w:val="00435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9F1"/>
    <w:rPr>
      <w:i/>
      <w:iCs/>
      <w:color w:val="0F4761" w:themeColor="accent1" w:themeShade="BF"/>
    </w:rPr>
  </w:style>
  <w:style w:type="character" w:styleId="IntenseReference">
    <w:name w:val="Intense Reference"/>
    <w:basedOn w:val="DefaultParagraphFont"/>
    <w:uiPriority w:val="32"/>
    <w:qFormat/>
    <w:rsid w:val="004359F1"/>
    <w:rPr>
      <w:b/>
      <w:bCs/>
      <w:smallCaps/>
      <w:color w:val="0F4761" w:themeColor="accent1" w:themeShade="BF"/>
      <w:spacing w:val="5"/>
    </w:rPr>
  </w:style>
  <w:style w:type="paragraph" w:styleId="Caption">
    <w:name w:val="caption"/>
    <w:basedOn w:val="Normal"/>
    <w:next w:val="Normal"/>
    <w:uiPriority w:val="35"/>
    <w:unhideWhenUsed/>
    <w:qFormat/>
    <w:rsid w:val="00367814"/>
    <w:pPr>
      <w:spacing w:after="200" w:line="240" w:lineRule="auto"/>
    </w:pPr>
    <w:rPr>
      <w:i/>
      <w:iCs/>
      <w:color w:val="0E2841" w:themeColor="text2"/>
      <w:sz w:val="18"/>
      <w:szCs w:val="18"/>
    </w:rPr>
  </w:style>
  <w:style w:type="table" w:styleId="GridTable5Dark-Accent1">
    <w:name w:val="Grid Table 5 Dark Accent 1"/>
    <w:basedOn w:val="TableNormal"/>
    <w:uiPriority w:val="50"/>
    <w:rsid w:val="00A81D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CommentReference">
    <w:name w:val="annotation reference"/>
    <w:basedOn w:val="DefaultParagraphFont"/>
    <w:uiPriority w:val="99"/>
    <w:semiHidden/>
    <w:unhideWhenUsed/>
    <w:rsid w:val="00915083"/>
    <w:rPr>
      <w:sz w:val="16"/>
      <w:szCs w:val="16"/>
    </w:rPr>
  </w:style>
  <w:style w:type="paragraph" w:styleId="CommentText">
    <w:name w:val="annotation text"/>
    <w:basedOn w:val="Normal"/>
    <w:link w:val="CommentTextChar"/>
    <w:uiPriority w:val="99"/>
    <w:unhideWhenUsed/>
    <w:rsid w:val="00915083"/>
    <w:pPr>
      <w:spacing w:line="240" w:lineRule="auto"/>
    </w:pPr>
    <w:rPr>
      <w:sz w:val="20"/>
      <w:szCs w:val="20"/>
    </w:rPr>
  </w:style>
  <w:style w:type="character" w:customStyle="1" w:styleId="CommentTextChar">
    <w:name w:val="Comment Text Char"/>
    <w:basedOn w:val="DefaultParagraphFont"/>
    <w:link w:val="CommentText"/>
    <w:uiPriority w:val="99"/>
    <w:rsid w:val="00915083"/>
    <w:rPr>
      <w:sz w:val="20"/>
      <w:szCs w:val="20"/>
    </w:rPr>
  </w:style>
  <w:style w:type="paragraph" w:styleId="CommentSubject">
    <w:name w:val="annotation subject"/>
    <w:basedOn w:val="CommentText"/>
    <w:next w:val="CommentText"/>
    <w:link w:val="CommentSubjectChar"/>
    <w:uiPriority w:val="99"/>
    <w:semiHidden/>
    <w:unhideWhenUsed/>
    <w:rsid w:val="00915083"/>
    <w:rPr>
      <w:b/>
      <w:bCs/>
    </w:rPr>
  </w:style>
  <w:style w:type="character" w:customStyle="1" w:styleId="CommentSubjectChar">
    <w:name w:val="Comment Subject Char"/>
    <w:basedOn w:val="CommentTextChar"/>
    <w:link w:val="CommentSubject"/>
    <w:uiPriority w:val="99"/>
    <w:semiHidden/>
    <w:rsid w:val="00915083"/>
    <w:rPr>
      <w:b/>
      <w:bCs/>
      <w:sz w:val="20"/>
      <w:szCs w:val="20"/>
    </w:rPr>
  </w:style>
  <w:style w:type="paragraph" w:styleId="Revision">
    <w:name w:val="Revision"/>
    <w:hidden/>
    <w:uiPriority w:val="99"/>
    <w:semiHidden/>
    <w:rsid w:val="00C5358F"/>
    <w:pPr>
      <w:spacing w:after="0" w:line="240" w:lineRule="auto"/>
    </w:pPr>
  </w:style>
  <w:style w:type="character" w:styleId="Hyperlink">
    <w:name w:val="Hyperlink"/>
    <w:basedOn w:val="DefaultParagraphFont"/>
    <w:uiPriority w:val="99"/>
    <w:unhideWhenUsed/>
    <w:rsid w:val="0062535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8548">
      <w:bodyDiv w:val="1"/>
      <w:marLeft w:val="0"/>
      <w:marRight w:val="0"/>
      <w:marTop w:val="0"/>
      <w:marBottom w:val="0"/>
      <w:divBdr>
        <w:top w:val="none" w:sz="0" w:space="0" w:color="auto"/>
        <w:left w:val="none" w:sz="0" w:space="0" w:color="auto"/>
        <w:bottom w:val="none" w:sz="0" w:space="0" w:color="auto"/>
        <w:right w:val="none" w:sz="0" w:space="0" w:color="auto"/>
      </w:divBdr>
      <w:divsChild>
        <w:div w:id="187329609">
          <w:marLeft w:val="0"/>
          <w:marRight w:val="0"/>
          <w:marTop w:val="0"/>
          <w:marBottom w:val="0"/>
          <w:divBdr>
            <w:top w:val="none" w:sz="0" w:space="0" w:color="auto"/>
            <w:left w:val="none" w:sz="0" w:space="0" w:color="auto"/>
            <w:bottom w:val="none" w:sz="0" w:space="0" w:color="auto"/>
            <w:right w:val="none" w:sz="0" w:space="0" w:color="auto"/>
          </w:divBdr>
          <w:divsChild>
            <w:div w:id="1710179153">
              <w:marLeft w:val="0"/>
              <w:marRight w:val="0"/>
              <w:marTop w:val="0"/>
              <w:marBottom w:val="0"/>
              <w:divBdr>
                <w:top w:val="none" w:sz="0" w:space="0" w:color="auto"/>
                <w:left w:val="none" w:sz="0" w:space="0" w:color="auto"/>
                <w:bottom w:val="none" w:sz="0" w:space="0" w:color="auto"/>
                <w:right w:val="none" w:sz="0" w:space="0" w:color="auto"/>
              </w:divBdr>
            </w:div>
          </w:divsChild>
        </w:div>
        <w:div w:id="288709328">
          <w:marLeft w:val="0"/>
          <w:marRight w:val="0"/>
          <w:marTop w:val="0"/>
          <w:marBottom w:val="0"/>
          <w:divBdr>
            <w:top w:val="none" w:sz="0" w:space="0" w:color="auto"/>
            <w:left w:val="none" w:sz="0" w:space="0" w:color="auto"/>
            <w:bottom w:val="none" w:sz="0" w:space="0" w:color="auto"/>
            <w:right w:val="none" w:sz="0" w:space="0" w:color="auto"/>
          </w:divBdr>
          <w:divsChild>
            <w:div w:id="291139495">
              <w:marLeft w:val="0"/>
              <w:marRight w:val="0"/>
              <w:marTop w:val="0"/>
              <w:marBottom w:val="0"/>
              <w:divBdr>
                <w:top w:val="none" w:sz="0" w:space="0" w:color="auto"/>
                <w:left w:val="none" w:sz="0" w:space="0" w:color="auto"/>
                <w:bottom w:val="none" w:sz="0" w:space="0" w:color="auto"/>
                <w:right w:val="none" w:sz="0" w:space="0" w:color="auto"/>
              </w:divBdr>
            </w:div>
          </w:divsChild>
        </w:div>
        <w:div w:id="325016265">
          <w:marLeft w:val="0"/>
          <w:marRight w:val="0"/>
          <w:marTop w:val="0"/>
          <w:marBottom w:val="0"/>
          <w:divBdr>
            <w:top w:val="none" w:sz="0" w:space="0" w:color="auto"/>
            <w:left w:val="none" w:sz="0" w:space="0" w:color="auto"/>
            <w:bottom w:val="none" w:sz="0" w:space="0" w:color="auto"/>
            <w:right w:val="none" w:sz="0" w:space="0" w:color="auto"/>
          </w:divBdr>
          <w:divsChild>
            <w:div w:id="1991208691">
              <w:marLeft w:val="0"/>
              <w:marRight w:val="0"/>
              <w:marTop w:val="0"/>
              <w:marBottom w:val="0"/>
              <w:divBdr>
                <w:top w:val="none" w:sz="0" w:space="0" w:color="auto"/>
                <w:left w:val="none" w:sz="0" w:space="0" w:color="auto"/>
                <w:bottom w:val="none" w:sz="0" w:space="0" w:color="auto"/>
                <w:right w:val="none" w:sz="0" w:space="0" w:color="auto"/>
              </w:divBdr>
            </w:div>
          </w:divsChild>
        </w:div>
        <w:div w:id="362708801">
          <w:marLeft w:val="0"/>
          <w:marRight w:val="0"/>
          <w:marTop w:val="0"/>
          <w:marBottom w:val="0"/>
          <w:divBdr>
            <w:top w:val="none" w:sz="0" w:space="0" w:color="auto"/>
            <w:left w:val="none" w:sz="0" w:space="0" w:color="auto"/>
            <w:bottom w:val="none" w:sz="0" w:space="0" w:color="auto"/>
            <w:right w:val="none" w:sz="0" w:space="0" w:color="auto"/>
          </w:divBdr>
          <w:divsChild>
            <w:div w:id="2049836576">
              <w:marLeft w:val="0"/>
              <w:marRight w:val="0"/>
              <w:marTop w:val="0"/>
              <w:marBottom w:val="0"/>
              <w:divBdr>
                <w:top w:val="none" w:sz="0" w:space="0" w:color="auto"/>
                <w:left w:val="none" w:sz="0" w:space="0" w:color="auto"/>
                <w:bottom w:val="none" w:sz="0" w:space="0" w:color="auto"/>
                <w:right w:val="none" w:sz="0" w:space="0" w:color="auto"/>
              </w:divBdr>
            </w:div>
          </w:divsChild>
        </w:div>
        <w:div w:id="376930159">
          <w:marLeft w:val="0"/>
          <w:marRight w:val="0"/>
          <w:marTop w:val="0"/>
          <w:marBottom w:val="0"/>
          <w:divBdr>
            <w:top w:val="none" w:sz="0" w:space="0" w:color="auto"/>
            <w:left w:val="none" w:sz="0" w:space="0" w:color="auto"/>
            <w:bottom w:val="none" w:sz="0" w:space="0" w:color="auto"/>
            <w:right w:val="none" w:sz="0" w:space="0" w:color="auto"/>
          </w:divBdr>
          <w:divsChild>
            <w:div w:id="1191455604">
              <w:marLeft w:val="0"/>
              <w:marRight w:val="0"/>
              <w:marTop w:val="0"/>
              <w:marBottom w:val="0"/>
              <w:divBdr>
                <w:top w:val="none" w:sz="0" w:space="0" w:color="auto"/>
                <w:left w:val="none" w:sz="0" w:space="0" w:color="auto"/>
                <w:bottom w:val="none" w:sz="0" w:space="0" w:color="auto"/>
                <w:right w:val="none" w:sz="0" w:space="0" w:color="auto"/>
              </w:divBdr>
            </w:div>
          </w:divsChild>
        </w:div>
        <w:div w:id="405569017">
          <w:marLeft w:val="0"/>
          <w:marRight w:val="0"/>
          <w:marTop w:val="0"/>
          <w:marBottom w:val="0"/>
          <w:divBdr>
            <w:top w:val="none" w:sz="0" w:space="0" w:color="auto"/>
            <w:left w:val="none" w:sz="0" w:space="0" w:color="auto"/>
            <w:bottom w:val="none" w:sz="0" w:space="0" w:color="auto"/>
            <w:right w:val="none" w:sz="0" w:space="0" w:color="auto"/>
          </w:divBdr>
          <w:divsChild>
            <w:div w:id="1659266306">
              <w:marLeft w:val="0"/>
              <w:marRight w:val="0"/>
              <w:marTop w:val="0"/>
              <w:marBottom w:val="0"/>
              <w:divBdr>
                <w:top w:val="none" w:sz="0" w:space="0" w:color="auto"/>
                <w:left w:val="none" w:sz="0" w:space="0" w:color="auto"/>
                <w:bottom w:val="none" w:sz="0" w:space="0" w:color="auto"/>
                <w:right w:val="none" w:sz="0" w:space="0" w:color="auto"/>
              </w:divBdr>
            </w:div>
          </w:divsChild>
        </w:div>
        <w:div w:id="452136012">
          <w:marLeft w:val="0"/>
          <w:marRight w:val="0"/>
          <w:marTop w:val="0"/>
          <w:marBottom w:val="0"/>
          <w:divBdr>
            <w:top w:val="none" w:sz="0" w:space="0" w:color="auto"/>
            <w:left w:val="none" w:sz="0" w:space="0" w:color="auto"/>
            <w:bottom w:val="none" w:sz="0" w:space="0" w:color="auto"/>
            <w:right w:val="none" w:sz="0" w:space="0" w:color="auto"/>
          </w:divBdr>
          <w:divsChild>
            <w:div w:id="34669936">
              <w:marLeft w:val="0"/>
              <w:marRight w:val="0"/>
              <w:marTop w:val="0"/>
              <w:marBottom w:val="0"/>
              <w:divBdr>
                <w:top w:val="none" w:sz="0" w:space="0" w:color="auto"/>
                <w:left w:val="none" w:sz="0" w:space="0" w:color="auto"/>
                <w:bottom w:val="none" w:sz="0" w:space="0" w:color="auto"/>
                <w:right w:val="none" w:sz="0" w:space="0" w:color="auto"/>
              </w:divBdr>
            </w:div>
          </w:divsChild>
        </w:div>
        <w:div w:id="538399872">
          <w:marLeft w:val="0"/>
          <w:marRight w:val="0"/>
          <w:marTop w:val="0"/>
          <w:marBottom w:val="0"/>
          <w:divBdr>
            <w:top w:val="none" w:sz="0" w:space="0" w:color="auto"/>
            <w:left w:val="none" w:sz="0" w:space="0" w:color="auto"/>
            <w:bottom w:val="none" w:sz="0" w:space="0" w:color="auto"/>
            <w:right w:val="none" w:sz="0" w:space="0" w:color="auto"/>
          </w:divBdr>
          <w:divsChild>
            <w:div w:id="147482372">
              <w:marLeft w:val="0"/>
              <w:marRight w:val="0"/>
              <w:marTop w:val="0"/>
              <w:marBottom w:val="0"/>
              <w:divBdr>
                <w:top w:val="none" w:sz="0" w:space="0" w:color="auto"/>
                <w:left w:val="none" w:sz="0" w:space="0" w:color="auto"/>
                <w:bottom w:val="none" w:sz="0" w:space="0" w:color="auto"/>
                <w:right w:val="none" w:sz="0" w:space="0" w:color="auto"/>
              </w:divBdr>
            </w:div>
          </w:divsChild>
        </w:div>
        <w:div w:id="545483823">
          <w:marLeft w:val="0"/>
          <w:marRight w:val="0"/>
          <w:marTop w:val="0"/>
          <w:marBottom w:val="0"/>
          <w:divBdr>
            <w:top w:val="none" w:sz="0" w:space="0" w:color="auto"/>
            <w:left w:val="none" w:sz="0" w:space="0" w:color="auto"/>
            <w:bottom w:val="none" w:sz="0" w:space="0" w:color="auto"/>
            <w:right w:val="none" w:sz="0" w:space="0" w:color="auto"/>
          </w:divBdr>
          <w:divsChild>
            <w:div w:id="1744327720">
              <w:marLeft w:val="0"/>
              <w:marRight w:val="0"/>
              <w:marTop w:val="0"/>
              <w:marBottom w:val="0"/>
              <w:divBdr>
                <w:top w:val="none" w:sz="0" w:space="0" w:color="auto"/>
                <w:left w:val="none" w:sz="0" w:space="0" w:color="auto"/>
                <w:bottom w:val="none" w:sz="0" w:space="0" w:color="auto"/>
                <w:right w:val="none" w:sz="0" w:space="0" w:color="auto"/>
              </w:divBdr>
            </w:div>
          </w:divsChild>
        </w:div>
        <w:div w:id="561792972">
          <w:marLeft w:val="0"/>
          <w:marRight w:val="0"/>
          <w:marTop w:val="0"/>
          <w:marBottom w:val="0"/>
          <w:divBdr>
            <w:top w:val="none" w:sz="0" w:space="0" w:color="auto"/>
            <w:left w:val="none" w:sz="0" w:space="0" w:color="auto"/>
            <w:bottom w:val="none" w:sz="0" w:space="0" w:color="auto"/>
            <w:right w:val="none" w:sz="0" w:space="0" w:color="auto"/>
          </w:divBdr>
          <w:divsChild>
            <w:div w:id="844705029">
              <w:marLeft w:val="0"/>
              <w:marRight w:val="0"/>
              <w:marTop w:val="0"/>
              <w:marBottom w:val="0"/>
              <w:divBdr>
                <w:top w:val="none" w:sz="0" w:space="0" w:color="auto"/>
                <w:left w:val="none" w:sz="0" w:space="0" w:color="auto"/>
                <w:bottom w:val="none" w:sz="0" w:space="0" w:color="auto"/>
                <w:right w:val="none" w:sz="0" w:space="0" w:color="auto"/>
              </w:divBdr>
            </w:div>
          </w:divsChild>
        </w:div>
        <w:div w:id="592858146">
          <w:marLeft w:val="0"/>
          <w:marRight w:val="0"/>
          <w:marTop w:val="0"/>
          <w:marBottom w:val="0"/>
          <w:divBdr>
            <w:top w:val="none" w:sz="0" w:space="0" w:color="auto"/>
            <w:left w:val="none" w:sz="0" w:space="0" w:color="auto"/>
            <w:bottom w:val="none" w:sz="0" w:space="0" w:color="auto"/>
            <w:right w:val="none" w:sz="0" w:space="0" w:color="auto"/>
          </w:divBdr>
          <w:divsChild>
            <w:div w:id="1872448104">
              <w:marLeft w:val="0"/>
              <w:marRight w:val="0"/>
              <w:marTop w:val="0"/>
              <w:marBottom w:val="0"/>
              <w:divBdr>
                <w:top w:val="none" w:sz="0" w:space="0" w:color="auto"/>
                <w:left w:val="none" w:sz="0" w:space="0" w:color="auto"/>
                <w:bottom w:val="none" w:sz="0" w:space="0" w:color="auto"/>
                <w:right w:val="none" w:sz="0" w:space="0" w:color="auto"/>
              </w:divBdr>
            </w:div>
          </w:divsChild>
        </w:div>
        <w:div w:id="641472573">
          <w:marLeft w:val="0"/>
          <w:marRight w:val="0"/>
          <w:marTop w:val="0"/>
          <w:marBottom w:val="0"/>
          <w:divBdr>
            <w:top w:val="none" w:sz="0" w:space="0" w:color="auto"/>
            <w:left w:val="none" w:sz="0" w:space="0" w:color="auto"/>
            <w:bottom w:val="none" w:sz="0" w:space="0" w:color="auto"/>
            <w:right w:val="none" w:sz="0" w:space="0" w:color="auto"/>
          </w:divBdr>
          <w:divsChild>
            <w:div w:id="1496260037">
              <w:marLeft w:val="0"/>
              <w:marRight w:val="0"/>
              <w:marTop w:val="0"/>
              <w:marBottom w:val="0"/>
              <w:divBdr>
                <w:top w:val="none" w:sz="0" w:space="0" w:color="auto"/>
                <w:left w:val="none" w:sz="0" w:space="0" w:color="auto"/>
                <w:bottom w:val="none" w:sz="0" w:space="0" w:color="auto"/>
                <w:right w:val="none" w:sz="0" w:space="0" w:color="auto"/>
              </w:divBdr>
            </w:div>
          </w:divsChild>
        </w:div>
        <w:div w:id="678890696">
          <w:marLeft w:val="0"/>
          <w:marRight w:val="0"/>
          <w:marTop w:val="0"/>
          <w:marBottom w:val="0"/>
          <w:divBdr>
            <w:top w:val="none" w:sz="0" w:space="0" w:color="auto"/>
            <w:left w:val="none" w:sz="0" w:space="0" w:color="auto"/>
            <w:bottom w:val="none" w:sz="0" w:space="0" w:color="auto"/>
            <w:right w:val="none" w:sz="0" w:space="0" w:color="auto"/>
          </w:divBdr>
          <w:divsChild>
            <w:div w:id="2022007419">
              <w:marLeft w:val="0"/>
              <w:marRight w:val="0"/>
              <w:marTop w:val="0"/>
              <w:marBottom w:val="0"/>
              <w:divBdr>
                <w:top w:val="none" w:sz="0" w:space="0" w:color="auto"/>
                <w:left w:val="none" w:sz="0" w:space="0" w:color="auto"/>
                <w:bottom w:val="none" w:sz="0" w:space="0" w:color="auto"/>
                <w:right w:val="none" w:sz="0" w:space="0" w:color="auto"/>
              </w:divBdr>
            </w:div>
          </w:divsChild>
        </w:div>
        <w:div w:id="866527750">
          <w:marLeft w:val="0"/>
          <w:marRight w:val="0"/>
          <w:marTop w:val="0"/>
          <w:marBottom w:val="0"/>
          <w:divBdr>
            <w:top w:val="none" w:sz="0" w:space="0" w:color="auto"/>
            <w:left w:val="none" w:sz="0" w:space="0" w:color="auto"/>
            <w:bottom w:val="none" w:sz="0" w:space="0" w:color="auto"/>
            <w:right w:val="none" w:sz="0" w:space="0" w:color="auto"/>
          </w:divBdr>
          <w:divsChild>
            <w:div w:id="207574437">
              <w:marLeft w:val="0"/>
              <w:marRight w:val="0"/>
              <w:marTop w:val="0"/>
              <w:marBottom w:val="0"/>
              <w:divBdr>
                <w:top w:val="none" w:sz="0" w:space="0" w:color="auto"/>
                <w:left w:val="none" w:sz="0" w:space="0" w:color="auto"/>
                <w:bottom w:val="none" w:sz="0" w:space="0" w:color="auto"/>
                <w:right w:val="none" w:sz="0" w:space="0" w:color="auto"/>
              </w:divBdr>
            </w:div>
          </w:divsChild>
        </w:div>
        <w:div w:id="916094387">
          <w:marLeft w:val="0"/>
          <w:marRight w:val="0"/>
          <w:marTop w:val="0"/>
          <w:marBottom w:val="0"/>
          <w:divBdr>
            <w:top w:val="none" w:sz="0" w:space="0" w:color="auto"/>
            <w:left w:val="none" w:sz="0" w:space="0" w:color="auto"/>
            <w:bottom w:val="none" w:sz="0" w:space="0" w:color="auto"/>
            <w:right w:val="none" w:sz="0" w:space="0" w:color="auto"/>
          </w:divBdr>
          <w:divsChild>
            <w:div w:id="319702793">
              <w:marLeft w:val="0"/>
              <w:marRight w:val="0"/>
              <w:marTop w:val="0"/>
              <w:marBottom w:val="0"/>
              <w:divBdr>
                <w:top w:val="none" w:sz="0" w:space="0" w:color="auto"/>
                <w:left w:val="none" w:sz="0" w:space="0" w:color="auto"/>
                <w:bottom w:val="none" w:sz="0" w:space="0" w:color="auto"/>
                <w:right w:val="none" w:sz="0" w:space="0" w:color="auto"/>
              </w:divBdr>
            </w:div>
          </w:divsChild>
        </w:div>
        <w:div w:id="974598964">
          <w:marLeft w:val="0"/>
          <w:marRight w:val="0"/>
          <w:marTop w:val="0"/>
          <w:marBottom w:val="0"/>
          <w:divBdr>
            <w:top w:val="none" w:sz="0" w:space="0" w:color="auto"/>
            <w:left w:val="none" w:sz="0" w:space="0" w:color="auto"/>
            <w:bottom w:val="none" w:sz="0" w:space="0" w:color="auto"/>
            <w:right w:val="none" w:sz="0" w:space="0" w:color="auto"/>
          </w:divBdr>
          <w:divsChild>
            <w:div w:id="1608808721">
              <w:marLeft w:val="0"/>
              <w:marRight w:val="0"/>
              <w:marTop w:val="0"/>
              <w:marBottom w:val="0"/>
              <w:divBdr>
                <w:top w:val="none" w:sz="0" w:space="0" w:color="auto"/>
                <w:left w:val="none" w:sz="0" w:space="0" w:color="auto"/>
                <w:bottom w:val="none" w:sz="0" w:space="0" w:color="auto"/>
                <w:right w:val="none" w:sz="0" w:space="0" w:color="auto"/>
              </w:divBdr>
            </w:div>
          </w:divsChild>
        </w:div>
        <w:div w:id="1025055552">
          <w:marLeft w:val="0"/>
          <w:marRight w:val="0"/>
          <w:marTop w:val="0"/>
          <w:marBottom w:val="0"/>
          <w:divBdr>
            <w:top w:val="none" w:sz="0" w:space="0" w:color="auto"/>
            <w:left w:val="none" w:sz="0" w:space="0" w:color="auto"/>
            <w:bottom w:val="none" w:sz="0" w:space="0" w:color="auto"/>
            <w:right w:val="none" w:sz="0" w:space="0" w:color="auto"/>
          </w:divBdr>
          <w:divsChild>
            <w:div w:id="684869015">
              <w:marLeft w:val="0"/>
              <w:marRight w:val="0"/>
              <w:marTop w:val="0"/>
              <w:marBottom w:val="0"/>
              <w:divBdr>
                <w:top w:val="none" w:sz="0" w:space="0" w:color="auto"/>
                <w:left w:val="none" w:sz="0" w:space="0" w:color="auto"/>
                <w:bottom w:val="none" w:sz="0" w:space="0" w:color="auto"/>
                <w:right w:val="none" w:sz="0" w:space="0" w:color="auto"/>
              </w:divBdr>
            </w:div>
          </w:divsChild>
        </w:div>
        <w:div w:id="1130828115">
          <w:marLeft w:val="0"/>
          <w:marRight w:val="0"/>
          <w:marTop w:val="0"/>
          <w:marBottom w:val="0"/>
          <w:divBdr>
            <w:top w:val="none" w:sz="0" w:space="0" w:color="auto"/>
            <w:left w:val="none" w:sz="0" w:space="0" w:color="auto"/>
            <w:bottom w:val="none" w:sz="0" w:space="0" w:color="auto"/>
            <w:right w:val="none" w:sz="0" w:space="0" w:color="auto"/>
          </w:divBdr>
          <w:divsChild>
            <w:div w:id="1240751829">
              <w:marLeft w:val="0"/>
              <w:marRight w:val="0"/>
              <w:marTop w:val="0"/>
              <w:marBottom w:val="0"/>
              <w:divBdr>
                <w:top w:val="none" w:sz="0" w:space="0" w:color="auto"/>
                <w:left w:val="none" w:sz="0" w:space="0" w:color="auto"/>
                <w:bottom w:val="none" w:sz="0" w:space="0" w:color="auto"/>
                <w:right w:val="none" w:sz="0" w:space="0" w:color="auto"/>
              </w:divBdr>
            </w:div>
          </w:divsChild>
        </w:div>
        <w:div w:id="1184513728">
          <w:marLeft w:val="0"/>
          <w:marRight w:val="0"/>
          <w:marTop w:val="0"/>
          <w:marBottom w:val="0"/>
          <w:divBdr>
            <w:top w:val="none" w:sz="0" w:space="0" w:color="auto"/>
            <w:left w:val="none" w:sz="0" w:space="0" w:color="auto"/>
            <w:bottom w:val="none" w:sz="0" w:space="0" w:color="auto"/>
            <w:right w:val="none" w:sz="0" w:space="0" w:color="auto"/>
          </w:divBdr>
          <w:divsChild>
            <w:div w:id="534736692">
              <w:marLeft w:val="0"/>
              <w:marRight w:val="0"/>
              <w:marTop w:val="0"/>
              <w:marBottom w:val="0"/>
              <w:divBdr>
                <w:top w:val="none" w:sz="0" w:space="0" w:color="auto"/>
                <w:left w:val="none" w:sz="0" w:space="0" w:color="auto"/>
                <w:bottom w:val="none" w:sz="0" w:space="0" w:color="auto"/>
                <w:right w:val="none" w:sz="0" w:space="0" w:color="auto"/>
              </w:divBdr>
            </w:div>
          </w:divsChild>
        </w:div>
        <w:div w:id="1211727711">
          <w:marLeft w:val="0"/>
          <w:marRight w:val="0"/>
          <w:marTop w:val="0"/>
          <w:marBottom w:val="0"/>
          <w:divBdr>
            <w:top w:val="none" w:sz="0" w:space="0" w:color="auto"/>
            <w:left w:val="none" w:sz="0" w:space="0" w:color="auto"/>
            <w:bottom w:val="none" w:sz="0" w:space="0" w:color="auto"/>
            <w:right w:val="none" w:sz="0" w:space="0" w:color="auto"/>
          </w:divBdr>
          <w:divsChild>
            <w:div w:id="1636135966">
              <w:marLeft w:val="0"/>
              <w:marRight w:val="0"/>
              <w:marTop w:val="0"/>
              <w:marBottom w:val="0"/>
              <w:divBdr>
                <w:top w:val="none" w:sz="0" w:space="0" w:color="auto"/>
                <w:left w:val="none" w:sz="0" w:space="0" w:color="auto"/>
                <w:bottom w:val="none" w:sz="0" w:space="0" w:color="auto"/>
                <w:right w:val="none" w:sz="0" w:space="0" w:color="auto"/>
              </w:divBdr>
            </w:div>
          </w:divsChild>
        </w:div>
        <w:div w:id="1274093870">
          <w:marLeft w:val="0"/>
          <w:marRight w:val="0"/>
          <w:marTop w:val="0"/>
          <w:marBottom w:val="0"/>
          <w:divBdr>
            <w:top w:val="none" w:sz="0" w:space="0" w:color="auto"/>
            <w:left w:val="none" w:sz="0" w:space="0" w:color="auto"/>
            <w:bottom w:val="none" w:sz="0" w:space="0" w:color="auto"/>
            <w:right w:val="none" w:sz="0" w:space="0" w:color="auto"/>
          </w:divBdr>
          <w:divsChild>
            <w:div w:id="977490428">
              <w:marLeft w:val="0"/>
              <w:marRight w:val="0"/>
              <w:marTop w:val="0"/>
              <w:marBottom w:val="0"/>
              <w:divBdr>
                <w:top w:val="none" w:sz="0" w:space="0" w:color="auto"/>
                <w:left w:val="none" w:sz="0" w:space="0" w:color="auto"/>
                <w:bottom w:val="none" w:sz="0" w:space="0" w:color="auto"/>
                <w:right w:val="none" w:sz="0" w:space="0" w:color="auto"/>
              </w:divBdr>
            </w:div>
          </w:divsChild>
        </w:div>
        <w:div w:id="1325548119">
          <w:marLeft w:val="0"/>
          <w:marRight w:val="0"/>
          <w:marTop w:val="0"/>
          <w:marBottom w:val="0"/>
          <w:divBdr>
            <w:top w:val="none" w:sz="0" w:space="0" w:color="auto"/>
            <w:left w:val="none" w:sz="0" w:space="0" w:color="auto"/>
            <w:bottom w:val="none" w:sz="0" w:space="0" w:color="auto"/>
            <w:right w:val="none" w:sz="0" w:space="0" w:color="auto"/>
          </w:divBdr>
          <w:divsChild>
            <w:div w:id="1914587223">
              <w:marLeft w:val="0"/>
              <w:marRight w:val="0"/>
              <w:marTop w:val="0"/>
              <w:marBottom w:val="0"/>
              <w:divBdr>
                <w:top w:val="none" w:sz="0" w:space="0" w:color="auto"/>
                <w:left w:val="none" w:sz="0" w:space="0" w:color="auto"/>
                <w:bottom w:val="none" w:sz="0" w:space="0" w:color="auto"/>
                <w:right w:val="none" w:sz="0" w:space="0" w:color="auto"/>
              </w:divBdr>
            </w:div>
          </w:divsChild>
        </w:div>
        <w:div w:id="1326856829">
          <w:marLeft w:val="0"/>
          <w:marRight w:val="0"/>
          <w:marTop w:val="0"/>
          <w:marBottom w:val="0"/>
          <w:divBdr>
            <w:top w:val="none" w:sz="0" w:space="0" w:color="auto"/>
            <w:left w:val="none" w:sz="0" w:space="0" w:color="auto"/>
            <w:bottom w:val="none" w:sz="0" w:space="0" w:color="auto"/>
            <w:right w:val="none" w:sz="0" w:space="0" w:color="auto"/>
          </w:divBdr>
          <w:divsChild>
            <w:div w:id="1719813624">
              <w:marLeft w:val="0"/>
              <w:marRight w:val="0"/>
              <w:marTop w:val="0"/>
              <w:marBottom w:val="0"/>
              <w:divBdr>
                <w:top w:val="none" w:sz="0" w:space="0" w:color="auto"/>
                <w:left w:val="none" w:sz="0" w:space="0" w:color="auto"/>
                <w:bottom w:val="none" w:sz="0" w:space="0" w:color="auto"/>
                <w:right w:val="none" w:sz="0" w:space="0" w:color="auto"/>
              </w:divBdr>
            </w:div>
          </w:divsChild>
        </w:div>
        <w:div w:id="1470628114">
          <w:marLeft w:val="0"/>
          <w:marRight w:val="0"/>
          <w:marTop w:val="0"/>
          <w:marBottom w:val="0"/>
          <w:divBdr>
            <w:top w:val="none" w:sz="0" w:space="0" w:color="auto"/>
            <w:left w:val="none" w:sz="0" w:space="0" w:color="auto"/>
            <w:bottom w:val="none" w:sz="0" w:space="0" w:color="auto"/>
            <w:right w:val="none" w:sz="0" w:space="0" w:color="auto"/>
          </w:divBdr>
          <w:divsChild>
            <w:div w:id="1919096789">
              <w:marLeft w:val="0"/>
              <w:marRight w:val="0"/>
              <w:marTop w:val="0"/>
              <w:marBottom w:val="0"/>
              <w:divBdr>
                <w:top w:val="none" w:sz="0" w:space="0" w:color="auto"/>
                <w:left w:val="none" w:sz="0" w:space="0" w:color="auto"/>
                <w:bottom w:val="none" w:sz="0" w:space="0" w:color="auto"/>
                <w:right w:val="none" w:sz="0" w:space="0" w:color="auto"/>
              </w:divBdr>
            </w:div>
          </w:divsChild>
        </w:div>
        <w:div w:id="1498888617">
          <w:marLeft w:val="0"/>
          <w:marRight w:val="0"/>
          <w:marTop w:val="0"/>
          <w:marBottom w:val="0"/>
          <w:divBdr>
            <w:top w:val="none" w:sz="0" w:space="0" w:color="auto"/>
            <w:left w:val="none" w:sz="0" w:space="0" w:color="auto"/>
            <w:bottom w:val="none" w:sz="0" w:space="0" w:color="auto"/>
            <w:right w:val="none" w:sz="0" w:space="0" w:color="auto"/>
          </w:divBdr>
          <w:divsChild>
            <w:div w:id="2141730495">
              <w:marLeft w:val="0"/>
              <w:marRight w:val="0"/>
              <w:marTop w:val="0"/>
              <w:marBottom w:val="0"/>
              <w:divBdr>
                <w:top w:val="none" w:sz="0" w:space="0" w:color="auto"/>
                <w:left w:val="none" w:sz="0" w:space="0" w:color="auto"/>
                <w:bottom w:val="none" w:sz="0" w:space="0" w:color="auto"/>
                <w:right w:val="none" w:sz="0" w:space="0" w:color="auto"/>
              </w:divBdr>
            </w:div>
          </w:divsChild>
        </w:div>
        <w:div w:id="1563521693">
          <w:marLeft w:val="0"/>
          <w:marRight w:val="0"/>
          <w:marTop w:val="0"/>
          <w:marBottom w:val="0"/>
          <w:divBdr>
            <w:top w:val="none" w:sz="0" w:space="0" w:color="auto"/>
            <w:left w:val="none" w:sz="0" w:space="0" w:color="auto"/>
            <w:bottom w:val="none" w:sz="0" w:space="0" w:color="auto"/>
            <w:right w:val="none" w:sz="0" w:space="0" w:color="auto"/>
          </w:divBdr>
          <w:divsChild>
            <w:div w:id="39212801">
              <w:marLeft w:val="0"/>
              <w:marRight w:val="0"/>
              <w:marTop w:val="0"/>
              <w:marBottom w:val="0"/>
              <w:divBdr>
                <w:top w:val="none" w:sz="0" w:space="0" w:color="auto"/>
                <w:left w:val="none" w:sz="0" w:space="0" w:color="auto"/>
                <w:bottom w:val="none" w:sz="0" w:space="0" w:color="auto"/>
                <w:right w:val="none" w:sz="0" w:space="0" w:color="auto"/>
              </w:divBdr>
            </w:div>
          </w:divsChild>
        </w:div>
        <w:div w:id="1711372223">
          <w:marLeft w:val="0"/>
          <w:marRight w:val="0"/>
          <w:marTop w:val="0"/>
          <w:marBottom w:val="0"/>
          <w:divBdr>
            <w:top w:val="none" w:sz="0" w:space="0" w:color="auto"/>
            <w:left w:val="none" w:sz="0" w:space="0" w:color="auto"/>
            <w:bottom w:val="none" w:sz="0" w:space="0" w:color="auto"/>
            <w:right w:val="none" w:sz="0" w:space="0" w:color="auto"/>
          </w:divBdr>
          <w:divsChild>
            <w:div w:id="1971981372">
              <w:marLeft w:val="0"/>
              <w:marRight w:val="0"/>
              <w:marTop w:val="0"/>
              <w:marBottom w:val="0"/>
              <w:divBdr>
                <w:top w:val="none" w:sz="0" w:space="0" w:color="auto"/>
                <w:left w:val="none" w:sz="0" w:space="0" w:color="auto"/>
                <w:bottom w:val="none" w:sz="0" w:space="0" w:color="auto"/>
                <w:right w:val="none" w:sz="0" w:space="0" w:color="auto"/>
              </w:divBdr>
            </w:div>
          </w:divsChild>
        </w:div>
        <w:div w:id="1829781028">
          <w:marLeft w:val="0"/>
          <w:marRight w:val="0"/>
          <w:marTop w:val="0"/>
          <w:marBottom w:val="0"/>
          <w:divBdr>
            <w:top w:val="none" w:sz="0" w:space="0" w:color="auto"/>
            <w:left w:val="none" w:sz="0" w:space="0" w:color="auto"/>
            <w:bottom w:val="none" w:sz="0" w:space="0" w:color="auto"/>
            <w:right w:val="none" w:sz="0" w:space="0" w:color="auto"/>
          </w:divBdr>
          <w:divsChild>
            <w:div w:id="214245274">
              <w:marLeft w:val="0"/>
              <w:marRight w:val="0"/>
              <w:marTop w:val="0"/>
              <w:marBottom w:val="0"/>
              <w:divBdr>
                <w:top w:val="none" w:sz="0" w:space="0" w:color="auto"/>
                <w:left w:val="none" w:sz="0" w:space="0" w:color="auto"/>
                <w:bottom w:val="none" w:sz="0" w:space="0" w:color="auto"/>
                <w:right w:val="none" w:sz="0" w:space="0" w:color="auto"/>
              </w:divBdr>
            </w:div>
          </w:divsChild>
        </w:div>
        <w:div w:id="1838304416">
          <w:marLeft w:val="0"/>
          <w:marRight w:val="0"/>
          <w:marTop w:val="0"/>
          <w:marBottom w:val="0"/>
          <w:divBdr>
            <w:top w:val="none" w:sz="0" w:space="0" w:color="auto"/>
            <w:left w:val="none" w:sz="0" w:space="0" w:color="auto"/>
            <w:bottom w:val="none" w:sz="0" w:space="0" w:color="auto"/>
            <w:right w:val="none" w:sz="0" w:space="0" w:color="auto"/>
          </w:divBdr>
          <w:divsChild>
            <w:div w:id="1027412512">
              <w:marLeft w:val="0"/>
              <w:marRight w:val="0"/>
              <w:marTop w:val="0"/>
              <w:marBottom w:val="0"/>
              <w:divBdr>
                <w:top w:val="none" w:sz="0" w:space="0" w:color="auto"/>
                <w:left w:val="none" w:sz="0" w:space="0" w:color="auto"/>
                <w:bottom w:val="none" w:sz="0" w:space="0" w:color="auto"/>
                <w:right w:val="none" w:sz="0" w:space="0" w:color="auto"/>
              </w:divBdr>
            </w:div>
          </w:divsChild>
        </w:div>
        <w:div w:id="1879269946">
          <w:marLeft w:val="0"/>
          <w:marRight w:val="0"/>
          <w:marTop w:val="0"/>
          <w:marBottom w:val="0"/>
          <w:divBdr>
            <w:top w:val="none" w:sz="0" w:space="0" w:color="auto"/>
            <w:left w:val="none" w:sz="0" w:space="0" w:color="auto"/>
            <w:bottom w:val="none" w:sz="0" w:space="0" w:color="auto"/>
            <w:right w:val="none" w:sz="0" w:space="0" w:color="auto"/>
          </w:divBdr>
          <w:divsChild>
            <w:div w:id="1954898323">
              <w:marLeft w:val="0"/>
              <w:marRight w:val="0"/>
              <w:marTop w:val="0"/>
              <w:marBottom w:val="0"/>
              <w:divBdr>
                <w:top w:val="none" w:sz="0" w:space="0" w:color="auto"/>
                <w:left w:val="none" w:sz="0" w:space="0" w:color="auto"/>
                <w:bottom w:val="none" w:sz="0" w:space="0" w:color="auto"/>
                <w:right w:val="none" w:sz="0" w:space="0" w:color="auto"/>
              </w:divBdr>
            </w:div>
          </w:divsChild>
        </w:div>
        <w:div w:id="1905066658">
          <w:marLeft w:val="0"/>
          <w:marRight w:val="0"/>
          <w:marTop w:val="0"/>
          <w:marBottom w:val="0"/>
          <w:divBdr>
            <w:top w:val="none" w:sz="0" w:space="0" w:color="auto"/>
            <w:left w:val="none" w:sz="0" w:space="0" w:color="auto"/>
            <w:bottom w:val="none" w:sz="0" w:space="0" w:color="auto"/>
            <w:right w:val="none" w:sz="0" w:space="0" w:color="auto"/>
          </w:divBdr>
          <w:divsChild>
            <w:div w:id="1016153536">
              <w:marLeft w:val="0"/>
              <w:marRight w:val="0"/>
              <w:marTop w:val="0"/>
              <w:marBottom w:val="0"/>
              <w:divBdr>
                <w:top w:val="none" w:sz="0" w:space="0" w:color="auto"/>
                <w:left w:val="none" w:sz="0" w:space="0" w:color="auto"/>
                <w:bottom w:val="none" w:sz="0" w:space="0" w:color="auto"/>
                <w:right w:val="none" w:sz="0" w:space="0" w:color="auto"/>
              </w:divBdr>
            </w:div>
          </w:divsChild>
        </w:div>
        <w:div w:id="1962298210">
          <w:marLeft w:val="0"/>
          <w:marRight w:val="0"/>
          <w:marTop w:val="0"/>
          <w:marBottom w:val="0"/>
          <w:divBdr>
            <w:top w:val="none" w:sz="0" w:space="0" w:color="auto"/>
            <w:left w:val="none" w:sz="0" w:space="0" w:color="auto"/>
            <w:bottom w:val="none" w:sz="0" w:space="0" w:color="auto"/>
            <w:right w:val="none" w:sz="0" w:space="0" w:color="auto"/>
          </w:divBdr>
          <w:divsChild>
            <w:div w:id="16848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1368">
      <w:bodyDiv w:val="1"/>
      <w:marLeft w:val="0"/>
      <w:marRight w:val="0"/>
      <w:marTop w:val="0"/>
      <w:marBottom w:val="0"/>
      <w:divBdr>
        <w:top w:val="none" w:sz="0" w:space="0" w:color="auto"/>
        <w:left w:val="none" w:sz="0" w:space="0" w:color="auto"/>
        <w:bottom w:val="none" w:sz="0" w:space="0" w:color="auto"/>
        <w:right w:val="none" w:sz="0" w:space="0" w:color="auto"/>
      </w:divBdr>
    </w:div>
    <w:div w:id="1166676965">
      <w:bodyDiv w:val="1"/>
      <w:marLeft w:val="0"/>
      <w:marRight w:val="0"/>
      <w:marTop w:val="0"/>
      <w:marBottom w:val="0"/>
      <w:divBdr>
        <w:top w:val="none" w:sz="0" w:space="0" w:color="auto"/>
        <w:left w:val="none" w:sz="0" w:space="0" w:color="auto"/>
        <w:bottom w:val="none" w:sz="0" w:space="0" w:color="auto"/>
        <w:right w:val="none" w:sz="0" w:space="0" w:color="auto"/>
      </w:divBdr>
      <w:divsChild>
        <w:div w:id="66194771">
          <w:marLeft w:val="0"/>
          <w:marRight w:val="0"/>
          <w:marTop w:val="0"/>
          <w:marBottom w:val="0"/>
          <w:divBdr>
            <w:top w:val="none" w:sz="0" w:space="0" w:color="auto"/>
            <w:left w:val="none" w:sz="0" w:space="0" w:color="auto"/>
            <w:bottom w:val="none" w:sz="0" w:space="0" w:color="auto"/>
            <w:right w:val="none" w:sz="0" w:space="0" w:color="auto"/>
          </w:divBdr>
          <w:divsChild>
            <w:div w:id="1548688122">
              <w:marLeft w:val="0"/>
              <w:marRight w:val="0"/>
              <w:marTop w:val="0"/>
              <w:marBottom w:val="0"/>
              <w:divBdr>
                <w:top w:val="none" w:sz="0" w:space="0" w:color="auto"/>
                <w:left w:val="none" w:sz="0" w:space="0" w:color="auto"/>
                <w:bottom w:val="none" w:sz="0" w:space="0" w:color="auto"/>
                <w:right w:val="none" w:sz="0" w:space="0" w:color="auto"/>
              </w:divBdr>
            </w:div>
          </w:divsChild>
        </w:div>
        <w:div w:id="105662261">
          <w:marLeft w:val="0"/>
          <w:marRight w:val="0"/>
          <w:marTop w:val="0"/>
          <w:marBottom w:val="0"/>
          <w:divBdr>
            <w:top w:val="none" w:sz="0" w:space="0" w:color="auto"/>
            <w:left w:val="none" w:sz="0" w:space="0" w:color="auto"/>
            <w:bottom w:val="none" w:sz="0" w:space="0" w:color="auto"/>
            <w:right w:val="none" w:sz="0" w:space="0" w:color="auto"/>
          </w:divBdr>
          <w:divsChild>
            <w:div w:id="1365249585">
              <w:marLeft w:val="0"/>
              <w:marRight w:val="0"/>
              <w:marTop w:val="0"/>
              <w:marBottom w:val="0"/>
              <w:divBdr>
                <w:top w:val="none" w:sz="0" w:space="0" w:color="auto"/>
                <w:left w:val="none" w:sz="0" w:space="0" w:color="auto"/>
                <w:bottom w:val="none" w:sz="0" w:space="0" w:color="auto"/>
                <w:right w:val="none" w:sz="0" w:space="0" w:color="auto"/>
              </w:divBdr>
            </w:div>
          </w:divsChild>
        </w:div>
        <w:div w:id="107742048">
          <w:marLeft w:val="0"/>
          <w:marRight w:val="0"/>
          <w:marTop w:val="0"/>
          <w:marBottom w:val="0"/>
          <w:divBdr>
            <w:top w:val="none" w:sz="0" w:space="0" w:color="auto"/>
            <w:left w:val="none" w:sz="0" w:space="0" w:color="auto"/>
            <w:bottom w:val="none" w:sz="0" w:space="0" w:color="auto"/>
            <w:right w:val="none" w:sz="0" w:space="0" w:color="auto"/>
          </w:divBdr>
          <w:divsChild>
            <w:div w:id="1480077883">
              <w:marLeft w:val="0"/>
              <w:marRight w:val="0"/>
              <w:marTop w:val="0"/>
              <w:marBottom w:val="0"/>
              <w:divBdr>
                <w:top w:val="none" w:sz="0" w:space="0" w:color="auto"/>
                <w:left w:val="none" w:sz="0" w:space="0" w:color="auto"/>
                <w:bottom w:val="none" w:sz="0" w:space="0" w:color="auto"/>
                <w:right w:val="none" w:sz="0" w:space="0" w:color="auto"/>
              </w:divBdr>
            </w:div>
          </w:divsChild>
        </w:div>
        <w:div w:id="141823419">
          <w:marLeft w:val="0"/>
          <w:marRight w:val="0"/>
          <w:marTop w:val="0"/>
          <w:marBottom w:val="0"/>
          <w:divBdr>
            <w:top w:val="none" w:sz="0" w:space="0" w:color="auto"/>
            <w:left w:val="none" w:sz="0" w:space="0" w:color="auto"/>
            <w:bottom w:val="none" w:sz="0" w:space="0" w:color="auto"/>
            <w:right w:val="none" w:sz="0" w:space="0" w:color="auto"/>
          </w:divBdr>
          <w:divsChild>
            <w:div w:id="830950882">
              <w:marLeft w:val="0"/>
              <w:marRight w:val="0"/>
              <w:marTop w:val="0"/>
              <w:marBottom w:val="0"/>
              <w:divBdr>
                <w:top w:val="none" w:sz="0" w:space="0" w:color="auto"/>
                <w:left w:val="none" w:sz="0" w:space="0" w:color="auto"/>
                <w:bottom w:val="none" w:sz="0" w:space="0" w:color="auto"/>
                <w:right w:val="none" w:sz="0" w:space="0" w:color="auto"/>
              </w:divBdr>
            </w:div>
          </w:divsChild>
        </w:div>
        <w:div w:id="184026807">
          <w:marLeft w:val="0"/>
          <w:marRight w:val="0"/>
          <w:marTop w:val="0"/>
          <w:marBottom w:val="0"/>
          <w:divBdr>
            <w:top w:val="none" w:sz="0" w:space="0" w:color="auto"/>
            <w:left w:val="none" w:sz="0" w:space="0" w:color="auto"/>
            <w:bottom w:val="none" w:sz="0" w:space="0" w:color="auto"/>
            <w:right w:val="none" w:sz="0" w:space="0" w:color="auto"/>
          </w:divBdr>
          <w:divsChild>
            <w:div w:id="1684238077">
              <w:marLeft w:val="0"/>
              <w:marRight w:val="0"/>
              <w:marTop w:val="0"/>
              <w:marBottom w:val="0"/>
              <w:divBdr>
                <w:top w:val="none" w:sz="0" w:space="0" w:color="auto"/>
                <w:left w:val="none" w:sz="0" w:space="0" w:color="auto"/>
                <w:bottom w:val="none" w:sz="0" w:space="0" w:color="auto"/>
                <w:right w:val="none" w:sz="0" w:space="0" w:color="auto"/>
              </w:divBdr>
            </w:div>
          </w:divsChild>
        </w:div>
        <w:div w:id="219557204">
          <w:marLeft w:val="0"/>
          <w:marRight w:val="0"/>
          <w:marTop w:val="0"/>
          <w:marBottom w:val="0"/>
          <w:divBdr>
            <w:top w:val="none" w:sz="0" w:space="0" w:color="auto"/>
            <w:left w:val="none" w:sz="0" w:space="0" w:color="auto"/>
            <w:bottom w:val="none" w:sz="0" w:space="0" w:color="auto"/>
            <w:right w:val="none" w:sz="0" w:space="0" w:color="auto"/>
          </w:divBdr>
          <w:divsChild>
            <w:div w:id="1319110967">
              <w:marLeft w:val="0"/>
              <w:marRight w:val="0"/>
              <w:marTop w:val="0"/>
              <w:marBottom w:val="0"/>
              <w:divBdr>
                <w:top w:val="none" w:sz="0" w:space="0" w:color="auto"/>
                <w:left w:val="none" w:sz="0" w:space="0" w:color="auto"/>
                <w:bottom w:val="none" w:sz="0" w:space="0" w:color="auto"/>
                <w:right w:val="none" w:sz="0" w:space="0" w:color="auto"/>
              </w:divBdr>
            </w:div>
          </w:divsChild>
        </w:div>
        <w:div w:id="331374392">
          <w:marLeft w:val="0"/>
          <w:marRight w:val="0"/>
          <w:marTop w:val="0"/>
          <w:marBottom w:val="0"/>
          <w:divBdr>
            <w:top w:val="none" w:sz="0" w:space="0" w:color="auto"/>
            <w:left w:val="none" w:sz="0" w:space="0" w:color="auto"/>
            <w:bottom w:val="none" w:sz="0" w:space="0" w:color="auto"/>
            <w:right w:val="none" w:sz="0" w:space="0" w:color="auto"/>
          </w:divBdr>
          <w:divsChild>
            <w:div w:id="914510357">
              <w:marLeft w:val="0"/>
              <w:marRight w:val="0"/>
              <w:marTop w:val="0"/>
              <w:marBottom w:val="0"/>
              <w:divBdr>
                <w:top w:val="none" w:sz="0" w:space="0" w:color="auto"/>
                <w:left w:val="none" w:sz="0" w:space="0" w:color="auto"/>
                <w:bottom w:val="none" w:sz="0" w:space="0" w:color="auto"/>
                <w:right w:val="none" w:sz="0" w:space="0" w:color="auto"/>
              </w:divBdr>
            </w:div>
          </w:divsChild>
        </w:div>
        <w:div w:id="344599941">
          <w:marLeft w:val="0"/>
          <w:marRight w:val="0"/>
          <w:marTop w:val="0"/>
          <w:marBottom w:val="0"/>
          <w:divBdr>
            <w:top w:val="none" w:sz="0" w:space="0" w:color="auto"/>
            <w:left w:val="none" w:sz="0" w:space="0" w:color="auto"/>
            <w:bottom w:val="none" w:sz="0" w:space="0" w:color="auto"/>
            <w:right w:val="none" w:sz="0" w:space="0" w:color="auto"/>
          </w:divBdr>
          <w:divsChild>
            <w:div w:id="394279587">
              <w:marLeft w:val="0"/>
              <w:marRight w:val="0"/>
              <w:marTop w:val="0"/>
              <w:marBottom w:val="0"/>
              <w:divBdr>
                <w:top w:val="none" w:sz="0" w:space="0" w:color="auto"/>
                <w:left w:val="none" w:sz="0" w:space="0" w:color="auto"/>
                <w:bottom w:val="none" w:sz="0" w:space="0" w:color="auto"/>
                <w:right w:val="none" w:sz="0" w:space="0" w:color="auto"/>
              </w:divBdr>
            </w:div>
          </w:divsChild>
        </w:div>
        <w:div w:id="459424374">
          <w:marLeft w:val="0"/>
          <w:marRight w:val="0"/>
          <w:marTop w:val="0"/>
          <w:marBottom w:val="0"/>
          <w:divBdr>
            <w:top w:val="none" w:sz="0" w:space="0" w:color="auto"/>
            <w:left w:val="none" w:sz="0" w:space="0" w:color="auto"/>
            <w:bottom w:val="none" w:sz="0" w:space="0" w:color="auto"/>
            <w:right w:val="none" w:sz="0" w:space="0" w:color="auto"/>
          </w:divBdr>
          <w:divsChild>
            <w:div w:id="1969237973">
              <w:marLeft w:val="0"/>
              <w:marRight w:val="0"/>
              <w:marTop w:val="0"/>
              <w:marBottom w:val="0"/>
              <w:divBdr>
                <w:top w:val="none" w:sz="0" w:space="0" w:color="auto"/>
                <w:left w:val="none" w:sz="0" w:space="0" w:color="auto"/>
                <w:bottom w:val="none" w:sz="0" w:space="0" w:color="auto"/>
                <w:right w:val="none" w:sz="0" w:space="0" w:color="auto"/>
              </w:divBdr>
            </w:div>
          </w:divsChild>
        </w:div>
        <w:div w:id="691154928">
          <w:marLeft w:val="0"/>
          <w:marRight w:val="0"/>
          <w:marTop w:val="0"/>
          <w:marBottom w:val="0"/>
          <w:divBdr>
            <w:top w:val="none" w:sz="0" w:space="0" w:color="auto"/>
            <w:left w:val="none" w:sz="0" w:space="0" w:color="auto"/>
            <w:bottom w:val="none" w:sz="0" w:space="0" w:color="auto"/>
            <w:right w:val="none" w:sz="0" w:space="0" w:color="auto"/>
          </w:divBdr>
          <w:divsChild>
            <w:div w:id="920024971">
              <w:marLeft w:val="0"/>
              <w:marRight w:val="0"/>
              <w:marTop w:val="0"/>
              <w:marBottom w:val="0"/>
              <w:divBdr>
                <w:top w:val="none" w:sz="0" w:space="0" w:color="auto"/>
                <w:left w:val="none" w:sz="0" w:space="0" w:color="auto"/>
                <w:bottom w:val="none" w:sz="0" w:space="0" w:color="auto"/>
                <w:right w:val="none" w:sz="0" w:space="0" w:color="auto"/>
              </w:divBdr>
            </w:div>
          </w:divsChild>
        </w:div>
        <w:div w:id="767164861">
          <w:marLeft w:val="0"/>
          <w:marRight w:val="0"/>
          <w:marTop w:val="0"/>
          <w:marBottom w:val="0"/>
          <w:divBdr>
            <w:top w:val="none" w:sz="0" w:space="0" w:color="auto"/>
            <w:left w:val="none" w:sz="0" w:space="0" w:color="auto"/>
            <w:bottom w:val="none" w:sz="0" w:space="0" w:color="auto"/>
            <w:right w:val="none" w:sz="0" w:space="0" w:color="auto"/>
          </w:divBdr>
          <w:divsChild>
            <w:div w:id="1639142107">
              <w:marLeft w:val="0"/>
              <w:marRight w:val="0"/>
              <w:marTop w:val="0"/>
              <w:marBottom w:val="0"/>
              <w:divBdr>
                <w:top w:val="none" w:sz="0" w:space="0" w:color="auto"/>
                <w:left w:val="none" w:sz="0" w:space="0" w:color="auto"/>
                <w:bottom w:val="none" w:sz="0" w:space="0" w:color="auto"/>
                <w:right w:val="none" w:sz="0" w:space="0" w:color="auto"/>
              </w:divBdr>
            </w:div>
          </w:divsChild>
        </w:div>
        <w:div w:id="892696804">
          <w:marLeft w:val="0"/>
          <w:marRight w:val="0"/>
          <w:marTop w:val="0"/>
          <w:marBottom w:val="0"/>
          <w:divBdr>
            <w:top w:val="none" w:sz="0" w:space="0" w:color="auto"/>
            <w:left w:val="none" w:sz="0" w:space="0" w:color="auto"/>
            <w:bottom w:val="none" w:sz="0" w:space="0" w:color="auto"/>
            <w:right w:val="none" w:sz="0" w:space="0" w:color="auto"/>
          </w:divBdr>
          <w:divsChild>
            <w:div w:id="840120582">
              <w:marLeft w:val="0"/>
              <w:marRight w:val="0"/>
              <w:marTop w:val="0"/>
              <w:marBottom w:val="0"/>
              <w:divBdr>
                <w:top w:val="none" w:sz="0" w:space="0" w:color="auto"/>
                <w:left w:val="none" w:sz="0" w:space="0" w:color="auto"/>
                <w:bottom w:val="none" w:sz="0" w:space="0" w:color="auto"/>
                <w:right w:val="none" w:sz="0" w:space="0" w:color="auto"/>
              </w:divBdr>
            </w:div>
          </w:divsChild>
        </w:div>
        <w:div w:id="939876586">
          <w:marLeft w:val="0"/>
          <w:marRight w:val="0"/>
          <w:marTop w:val="0"/>
          <w:marBottom w:val="0"/>
          <w:divBdr>
            <w:top w:val="none" w:sz="0" w:space="0" w:color="auto"/>
            <w:left w:val="none" w:sz="0" w:space="0" w:color="auto"/>
            <w:bottom w:val="none" w:sz="0" w:space="0" w:color="auto"/>
            <w:right w:val="none" w:sz="0" w:space="0" w:color="auto"/>
          </w:divBdr>
          <w:divsChild>
            <w:div w:id="1205755939">
              <w:marLeft w:val="0"/>
              <w:marRight w:val="0"/>
              <w:marTop w:val="0"/>
              <w:marBottom w:val="0"/>
              <w:divBdr>
                <w:top w:val="none" w:sz="0" w:space="0" w:color="auto"/>
                <w:left w:val="none" w:sz="0" w:space="0" w:color="auto"/>
                <w:bottom w:val="none" w:sz="0" w:space="0" w:color="auto"/>
                <w:right w:val="none" w:sz="0" w:space="0" w:color="auto"/>
              </w:divBdr>
            </w:div>
          </w:divsChild>
        </w:div>
        <w:div w:id="1010719117">
          <w:marLeft w:val="0"/>
          <w:marRight w:val="0"/>
          <w:marTop w:val="0"/>
          <w:marBottom w:val="0"/>
          <w:divBdr>
            <w:top w:val="none" w:sz="0" w:space="0" w:color="auto"/>
            <w:left w:val="none" w:sz="0" w:space="0" w:color="auto"/>
            <w:bottom w:val="none" w:sz="0" w:space="0" w:color="auto"/>
            <w:right w:val="none" w:sz="0" w:space="0" w:color="auto"/>
          </w:divBdr>
          <w:divsChild>
            <w:div w:id="1525442462">
              <w:marLeft w:val="0"/>
              <w:marRight w:val="0"/>
              <w:marTop w:val="0"/>
              <w:marBottom w:val="0"/>
              <w:divBdr>
                <w:top w:val="none" w:sz="0" w:space="0" w:color="auto"/>
                <w:left w:val="none" w:sz="0" w:space="0" w:color="auto"/>
                <w:bottom w:val="none" w:sz="0" w:space="0" w:color="auto"/>
                <w:right w:val="none" w:sz="0" w:space="0" w:color="auto"/>
              </w:divBdr>
            </w:div>
          </w:divsChild>
        </w:div>
        <w:div w:id="1037974316">
          <w:marLeft w:val="0"/>
          <w:marRight w:val="0"/>
          <w:marTop w:val="0"/>
          <w:marBottom w:val="0"/>
          <w:divBdr>
            <w:top w:val="none" w:sz="0" w:space="0" w:color="auto"/>
            <w:left w:val="none" w:sz="0" w:space="0" w:color="auto"/>
            <w:bottom w:val="none" w:sz="0" w:space="0" w:color="auto"/>
            <w:right w:val="none" w:sz="0" w:space="0" w:color="auto"/>
          </w:divBdr>
          <w:divsChild>
            <w:div w:id="1600791099">
              <w:marLeft w:val="0"/>
              <w:marRight w:val="0"/>
              <w:marTop w:val="0"/>
              <w:marBottom w:val="0"/>
              <w:divBdr>
                <w:top w:val="none" w:sz="0" w:space="0" w:color="auto"/>
                <w:left w:val="none" w:sz="0" w:space="0" w:color="auto"/>
                <w:bottom w:val="none" w:sz="0" w:space="0" w:color="auto"/>
                <w:right w:val="none" w:sz="0" w:space="0" w:color="auto"/>
              </w:divBdr>
            </w:div>
          </w:divsChild>
        </w:div>
        <w:div w:id="1064528458">
          <w:marLeft w:val="0"/>
          <w:marRight w:val="0"/>
          <w:marTop w:val="0"/>
          <w:marBottom w:val="0"/>
          <w:divBdr>
            <w:top w:val="none" w:sz="0" w:space="0" w:color="auto"/>
            <w:left w:val="none" w:sz="0" w:space="0" w:color="auto"/>
            <w:bottom w:val="none" w:sz="0" w:space="0" w:color="auto"/>
            <w:right w:val="none" w:sz="0" w:space="0" w:color="auto"/>
          </w:divBdr>
          <w:divsChild>
            <w:div w:id="659042572">
              <w:marLeft w:val="0"/>
              <w:marRight w:val="0"/>
              <w:marTop w:val="0"/>
              <w:marBottom w:val="0"/>
              <w:divBdr>
                <w:top w:val="none" w:sz="0" w:space="0" w:color="auto"/>
                <w:left w:val="none" w:sz="0" w:space="0" w:color="auto"/>
                <w:bottom w:val="none" w:sz="0" w:space="0" w:color="auto"/>
                <w:right w:val="none" w:sz="0" w:space="0" w:color="auto"/>
              </w:divBdr>
            </w:div>
          </w:divsChild>
        </w:div>
        <w:div w:id="1122843509">
          <w:marLeft w:val="0"/>
          <w:marRight w:val="0"/>
          <w:marTop w:val="0"/>
          <w:marBottom w:val="0"/>
          <w:divBdr>
            <w:top w:val="none" w:sz="0" w:space="0" w:color="auto"/>
            <w:left w:val="none" w:sz="0" w:space="0" w:color="auto"/>
            <w:bottom w:val="none" w:sz="0" w:space="0" w:color="auto"/>
            <w:right w:val="none" w:sz="0" w:space="0" w:color="auto"/>
          </w:divBdr>
          <w:divsChild>
            <w:div w:id="2039313585">
              <w:marLeft w:val="0"/>
              <w:marRight w:val="0"/>
              <w:marTop w:val="0"/>
              <w:marBottom w:val="0"/>
              <w:divBdr>
                <w:top w:val="none" w:sz="0" w:space="0" w:color="auto"/>
                <w:left w:val="none" w:sz="0" w:space="0" w:color="auto"/>
                <w:bottom w:val="none" w:sz="0" w:space="0" w:color="auto"/>
                <w:right w:val="none" w:sz="0" w:space="0" w:color="auto"/>
              </w:divBdr>
            </w:div>
          </w:divsChild>
        </w:div>
        <w:div w:id="1177885912">
          <w:marLeft w:val="0"/>
          <w:marRight w:val="0"/>
          <w:marTop w:val="0"/>
          <w:marBottom w:val="0"/>
          <w:divBdr>
            <w:top w:val="none" w:sz="0" w:space="0" w:color="auto"/>
            <w:left w:val="none" w:sz="0" w:space="0" w:color="auto"/>
            <w:bottom w:val="none" w:sz="0" w:space="0" w:color="auto"/>
            <w:right w:val="none" w:sz="0" w:space="0" w:color="auto"/>
          </w:divBdr>
          <w:divsChild>
            <w:div w:id="255097196">
              <w:marLeft w:val="0"/>
              <w:marRight w:val="0"/>
              <w:marTop w:val="0"/>
              <w:marBottom w:val="0"/>
              <w:divBdr>
                <w:top w:val="none" w:sz="0" w:space="0" w:color="auto"/>
                <w:left w:val="none" w:sz="0" w:space="0" w:color="auto"/>
                <w:bottom w:val="none" w:sz="0" w:space="0" w:color="auto"/>
                <w:right w:val="none" w:sz="0" w:space="0" w:color="auto"/>
              </w:divBdr>
            </w:div>
          </w:divsChild>
        </w:div>
        <w:div w:id="1265335200">
          <w:marLeft w:val="0"/>
          <w:marRight w:val="0"/>
          <w:marTop w:val="0"/>
          <w:marBottom w:val="0"/>
          <w:divBdr>
            <w:top w:val="none" w:sz="0" w:space="0" w:color="auto"/>
            <w:left w:val="none" w:sz="0" w:space="0" w:color="auto"/>
            <w:bottom w:val="none" w:sz="0" w:space="0" w:color="auto"/>
            <w:right w:val="none" w:sz="0" w:space="0" w:color="auto"/>
          </w:divBdr>
          <w:divsChild>
            <w:div w:id="1778136009">
              <w:marLeft w:val="0"/>
              <w:marRight w:val="0"/>
              <w:marTop w:val="0"/>
              <w:marBottom w:val="0"/>
              <w:divBdr>
                <w:top w:val="none" w:sz="0" w:space="0" w:color="auto"/>
                <w:left w:val="none" w:sz="0" w:space="0" w:color="auto"/>
                <w:bottom w:val="none" w:sz="0" w:space="0" w:color="auto"/>
                <w:right w:val="none" w:sz="0" w:space="0" w:color="auto"/>
              </w:divBdr>
            </w:div>
          </w:divsChild>
        </w:div>
        <w:div w:id="1313027901">
          <w:marLeft w:val="0"/>
          <w:marRight w:val="0"/>
          <w:marTop w:val="0"/>
          <w:marBottom w:val="0"/>
          <w:divBdr>
            <w:top w:val="none" w:sz="0" w:space="0" w:color="auto"/>
            <w:left w:val="none" w:sz="0" w:space="0" w:color="auto"/>
            <w:bottom w:val="none" w:sz="0" w:space="0" w:color="auto"/>
            <w:right w:val="none" w:sz="0" w:space="0" w:color="auto"/>
          </w:divBdr>
          <w:divsChild>
            <w:div w:id="1071462856">
              <w:marLeft w:val="0"/>
              <w:marRight w:val="0"/>
              <w:marTop w:val="0"/>
              <w:marBottom w:val="0"/>
              <w:divBdr>
                <w:top w:val="none" w:sz="0" w:space="0" w:color="auto"/>
                <w:left w:val="none" w:sz="0" w:space="0" w:color="auto"/>
                <w:bottom w:val="none" w:sz="0" w:space="0" w:color="auto"/>
                <w:right w:val="none" w:sz="0" w:space="0" w:color="auto"/>
              </w:divBdr>
            </w:div>
          </w:divsChild>
        </w:div>
        <w:div w:id="1448616826">
          <w:marLeft w:val="0"/>
          <w:marRight w:val="0"/>
          <w:marTop w:val="0"/>
          <w:marBottom w:val="0"/>
          <w:divBdr>
            <w:top w:val="none" w:sz="0" w:space="0" w:color="auto"/>
            <w:left w:val="none" w:sz="0" w:space="0" w:color="auto"/>
            <w:bottom w:val="none" w:sz="0" w:space="0" w:color="auto"/>
            <w:right w:val="none" w:sz="0" w:space="0" w:color="auto"/>
          </w:divBdr>
          <w:divsChild>
            <w:div w:id="931476656">
              <w:marLeft w:val="0"/>
              <w:marRight w:val="0"/>
              <w:marTop w:val="0"/>
              <w:marBottom w:val="0"/>
              <w:divBdr>
                <w:top w:val="none" w:sz="0" w:space="0" w:color="auto"/>
                <w:left w:val="none" w:sz="0" w:space="0" w:color="auto"/>
                <w:bottom w:val="none" w:sz="0" w:space="0" w:color="auto"/>
                <w:right w:val="none" w:sz="0" w:space="0" w:color="auto"/>
              </w:divBdr>
            </w:div>
          </w:divsChild>
        </w:div>
        <w:div w:id="1565026153">
          <w:marLeft w:val="0"/>
          <w:marRight w:val="0"/>
          <w:marTop w:val="0"/>
          <w:marBottom w:val="0"/>
          <w:divBdr>
            <w:top w:val="none" w:sz="0" w:space="0" w:color="auto"/>
            <w:left w:val="none" w:sz="0" w:space="0" w:color="auto"/>
            <w:bottom w:val="none" w:sz="0" w:space="0" w:color="auto"/>
            <w:right w:val="none" w:sz="0" w:space="0" w:color="auto"/>
          </w:divBdr>
          <w:divsChild>
            <w:div w:id="402457392">
              <w:marLeft w:val="0"/>
              <w:marRight w:val="0"/>
              <w:marTop w:val="0"/>
              <w:marBottom w:val="0"/>
              <w:divBdr>
                <w:top w:val="none" w:sz="0" w:space="0" w:color="auto"/>
                <w:left w:val="none" w:sz="0" w:space="0" w:color="auto"/>
                <w:bottom w:val="none" w:sz="0" w:space="0" w:color="auto"/>
                <w:right w:val="none" w:sz="0" w:space="0" w:color="auto"/>
              </w:divBdr>
            </w:div>
          </w:divsChild>
        </w:div>
        <w:div w:id="1587302542">
          <w:marLeft w:val="0"/>
          <w:marRight w:val="0"/>
          <w:marTop w:val="0"/>
          <w:marBottom w:val="0"/>
          <w:divBdr>
            <w:top w:val="none" w:sz="0" w:space="0" w:color="auto"/>
            <w:left w:val="none" w:sz="0" w:space="0" w:color="auto"/>
            <w:bottom w:val="none" w:sz="0" w:space="0" w:color="auto"/>
            <w:right w:val="none" w:sz="0" w:space="0" w:color="auto"/>
          </w:divBdr>
          <w:divsChild>
            <w:div w:id="2038694651">
              <w:marLeft w:val="0"/>
              <w:marRight w:val="0"/>
              <w:marTop w:val="0"/>
              <w:marBottom w:val="0"/>
              <w:divBdr>
                <w:top w:val="none" w:sz="0" w:space="0" w:color="auto"/>
                <w:left w:val="none" w:sz="0" w:space="0" w:color="auto"/>
                <w:bottom w:val="none" w:sz="0" w:space="0" w:color="auto"/>
                <w:right w:val="none" w:sz="0" w:space="0" w:color="auto"/>
              </w:divBdr>
            </w:div>
          </w:divsChild>
        </w:div>
        <w:div w:id="1683363116">
          <w:marLeft w:val="0"/>
          <w:marRight w:val="0"/>
          <w:marTop w:val="0"/>
          <w:marBottom w:val="0"/>
          <w:divBdr>
            <w:top w:val="none" w:sz="0" w:space="0" w:color="auto"/>
            <w:left w:val="none" w:sz="0" w:space="0" w:color="auto"/>
            <w:bottom w:val="none" w:sz="0" w:space="0" w:color="auto"/>
            <w:right w:val="none" w:sz="0" w:space="0" w:color="auto"/>
          </w:divBdr>
          <w:divsChild>
            <w:div w:id="1440684864">
              <w:marLeft w:val="0"/>
              <w:marRight w:val="0"/>
              <w:marTop w:val="0"/>
              <w:marBottom w:val="0"/>
              <w:divBdr>
                <w:top w:val="none" w:sz="0" w:space="0" w:color="auto"/>
                <w:left w:val="none" w:sz="0" w:space="0" w:color="auto"/>
                <w:bottom w:val="none" w:sz="0" w:space="0" w:color="auto"/>
                <w:right w:val="none" w:sz="0" w:space="0" w:color="auto"/>
              </w:divBdr>
            </w:div>
          </w:divsChild>
        </w:div>
        <w:div w:id="1724870610">
          <w:marLeft w:val="0"/>
          <w:marRight w:val="0"/>
          <w:marTop w:val="0"/>
          <w:marBottom w:val="0"/>
          <w:divBdr>
            <w:top w:val="none" w:sz="0" w:space="0" w:color="auto"/>
            <w:left w:val="none" w:sz="0" w:space="0" w:color="auto"/>
            <w:bottom w:val="none" w:sz="0" w:space="0" w:color="auto"/>
            <w:right w:val="none" w:sz="0" w:space="0" w:color="auto"/>
          </w:divBdr>
          <w:divsChild>
            <w:div w:id="1927568803">
              <w:marLeft w:val="0"/>
              <w:marRight w:val="0"/>
              <w:marTop w:val="0"/>
              <w:marBottom w:val="0"/>
              <w:divBdr>
                <w:top w:val="none" w:sz="0" w:space="0" w:color="auto"/>
                <w:left w:val="none" w:sz="0" w:space="0" w:color="auto"/>
                <w:bottom w:val="none" w:sz="0" w:space="0" w:color="auto"/>
                <w:right w:val="none" w:sz="0" w:space="0" w:color="auto"/>
              </w:divBdr>
            </w:div>
          </w:divsChild>
        </w:div>
        <w:div w:id="1798601789">
          <w:marLeft w:val="0"/>
          <w:marRight w:val="0"/>
          <w:marTop w:val="0"/>
          <w:marBottom w:val="0"/>
          <w:divBdr>
            <w:top w:val="none" w:sz="0" w:space="0" w:color="auto"/>
            <w:left w:val="none" w:sz="0" w:space="0" w:color="auto"/>
            <w:bottom w:val="none" w:sz="0" w:space="0" w:color="auto"/>
            <w:right w:val="none" w:sz="0" w:space="0" w:color="auto"/>
          </w:divBdr>
          <w:divsChild>
            <w:div w:id="1862936688">
              <w:marLeft w:val="0"/>
              <w:marRight w:val="0"/>
              <w:marTop w:val="0"/>
              <w:marBottom w:val="0"/>
              <w:divBdr>
                <w:top w:val="none" w:sz="0" w:space="0" w:color="auto"/>
                <w:left w:val="none" w:sz="0" w:space="0" w:color="auto"/>
                <w:bottom w:val="none" w:sz="0" w:space="0" w:color="auto"/>
                <w:right w:val="none" w:sz="0" w:space="0" w:color="auto"/>
              </w:divBdr>
            </w:div>
          </w:divsChild>
        </w:div>
        <w:div w:id="1810516215">
          <w:marLeft w:val="0"/>
          <w:marRight w:val="0"/>
          <w:marTop w:val="0"/>
          <w:marBottom w:val="0"/>
          <w:divBdr>
            <w:top w:val="none" w:sz="0" w:space="0" w:color="auto"/>
            <w:left w:val="none" w:sz="0" w:space="0" w:color="auto"/>
            <w:bottom w:val="none" w:sz="0" w:space="0" w:color="auto"/>
            <w:right w:val="none" w:sz="0" w:space="0" w:color="auto"/>
          </w:divBdr>
          <w:divsChild>
            <w:div w:id="536891797">
              <w:marLeft w:val="0"/>
              <w:marRight w:val="0"/>
              <w:marTop w:val="0"/>
              <w:marBottom w:val="0"/>
              <w:divBdr>
                <w:top w:val="none" w:sz="0" w:space="0" w:color="auto"/>
                <w:left w:val="none" w:sz="0" w:space="0" w:color="auto"/>
                <w:bottom w:val="none" w:sz="0" w:space="0" w:color="auto"/>
                <w:right w:val="none" w:sz="0" w:space="0" w:color="auto"/>
              </w:divBdr>
            </w:div>
          </w:divsChild>
        </w:div>
        <w:div w:id="1879319162">
          <w:marLeft w:val="0"/>
          <w:marRight w:val="0"/>
          <w:marTop w:val="0"/>
          <w:marBottom w:val="0"/>
          <w:divBdr>
            <w:top w:val="none" w:sz="0" w:space="0" w:color="auto"/>
            <w:left w:val="none" w:sz="0" w:space="0" w:color="auto"/>
            <w:bottom w:val="none" w:sz="0" w:space="0" w:color="auto"/>
            <w:right w:val="none" w:sz="0" w:space="0" w:color="auto"/>
          </w:divBdr>
          <w:divsChild>
            <w:div w:id="288585519">
              <w:marLeft w:val="0"/>
              <w:marRight w:val="0"/>
              <w:marTop w:val="0"/>
              <w:marBottom w:val="0"/>
              <w:divBdr>
                <w:top w:val="none" w:sz="0" w:space="0" w:color="auto"/>
                <w:left w:val="none" w:sz="0" w:space="0" w:color="auto"/>
                <w:bottom w:val="none" w:sz="0" w:space="0" w:color="auto"/>
                <w:right w:val="none" w:sz="0" w:space="0" w:color="auto"/>
              </w:divBdr>
            </w:div>
          </w:divsChild>
        </w:div>
        <w:div w:id="1913395661">
          <w:marLeft w:val="0"/>
          <w:marRight w:val="0"/>
          <w:marTop w:val="0"/>
          <w:marBottom w:val="0"/>
          <w:divBdr>
            <w:top w:val="none" w:sz="0" w:space="0" w:color="auto"/>
            <w:left w:val="none" w:sz="0" w:space="0" w:color="auto"/>
            <w:bottom w:val="none" w:sz="0" w:space="0" w:color="auto"/>
            <w:right w:val="none" w:sz="0" w:space="0" w:color="auto"/>
          </w:divBdr>
          <w:divsChild>
            <w:div w:id="151604079">
              <w:marLeft w:val="0"/>
              <w:marRight w:val="0"/>
              <w:marTop w:val="0"/>
              <w:marBottom w:val="0"/>
              <w:divBdr>
                <w:top w:val="none" w:sz="0" w:space="0" w:color="auto"/>
                <w:left w:val="none" w:sz="0" w:space="0" w:color="auto"/>
                <w:bottom w:val="none" w:sz="0" w:space="0" w:color="auto"/>
                <w:right w:val="none" w:sz="0" w:space="0" w:color="auto"/>
              </w:divBdr>
            </w:div>
          </w:divsChild>
        </w:div>
        <w:div w:id="1945527036">
          <w:marLeft w:val="0"/>
          <w:marRight w:val="0"/>
          <w:marTop w:val="0"/>
          <w:marBottom w:val="0"/>
          <w:divBdr>
            <w:top w:val="none" w:sz="0" w:space="0" w:color="auto"/>
            <w:left w:val="none" w:sz="0" w:space="0" w:color="auto"/>
            <w:bottom w:val="none" w:sz="0" w:space="0" w:color="auto"/>
            <w:right w:val="none" w:sz="0" w:space="0" w:color="auto"/>
          </w:divBdr>
          <w:divsChild>
            <w:div w:id="742525952">
              <w:marLeft w:val="0"/>
              <w:marRight w:val="0"/>
              <w:marTop w:val="0"/>
              <w:marBottom w:val="0"/>
              <w:divBdr>
                <w:top w:val="none" w:sz="0" w:space="0" w:color="auto"/>
                <w:left w:val="none" w:sz="0" w:space="0" w:color="auto"/>
                <w:bottom w:val="none" w:sz="0" w:space="0" w:color="auto"/>
                <w:right w:val="none" w:sz="0" w:space="0" w:color="auto"/>
              </w:divBdr>
            </w:div>
          </w:divsChild>
        </w:div>
        <w:div w:id="1960061496">
          <w:marLeft w:val="0"/>
          <w:marRight w:val="0"/>
          <w:marTop w:val="0"/>
          <w:marBottom w:val="0"/>
          <w:divBdr>
            <w:top w:val="none" w:sz="0" w:space="0" w:color="auto"/>
            <w:left w:val="none" w:sz="0" w:space="0" w:color="auto"/>
            <w:bottom w:val="none" w:sz="0" w:space="0" w:color="auto"/>
            <w:right w:val="none" w:sz="0" w:space="0" w:color="auto"/>
          </w:divBdr>
          <w:divsChild>
            <w:div w:id="1909075280">
              <w:marLeft w:val="0"/>
              <w:marRight w:val="0"/>
              <w:marTop w:val="0"/>
              <w:marBottom w:val="0"/>
              <w:divBdr>
                <w:top w:val="none" w:sz="0" w:space="0" w:color="auto"/>
                <w:left w:val="none" w:sz="0" w:space="0" w:color="auto"/>
                <w:bottom w:val="none" w:sz="0" w:space="0" w:color="auto"/>
                <w:right w:val="none" w:sz="0" w:space="0" w:color="auto"/>
              </w:divBdr>
            </w:div>
          </w:divsChild>
        </w:div>
        <w:div w:id="2103795895">
          <w:marLeft w:val="0"/>
          <w:marRight w:val="0"/>
          <w:marTop w:val="0"/>
          <w:marBottom w:val="0"/>
          <w:divBdr>
            <w:top w:val="none" w:sz="0" w:space="0" w:color="auto"/>
            <w:left w:val="none" w:sz="0" w:space="0" w:color="auto"/>
            <w:bottom w:val="none" w:sz="0" w:space="0" w:color="auto"/>
            <w:right w:val="none" w:sz="0" w:space="0" w:color="auto"/>
          </w:divBdr>
          <w:divsChild>
            <w:div w:id="13208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807">
      <w:bodyDiv w:val="1"/>
      <w:marLeft w:val="0"/>
      <w:marRight w:val="0"/>
      <w:marTop w:val="0"/>
      <w:marBottom w:val="0"/>
      <w:divBdr>
        <w:top w:val="none" w:sz="0" w:space="0" w:color="auto"/>
        <w:left w:val="none" w:sz="0" w:space="0" w:color="auto"/>
        <w:bottom w:val="none" w:sz="0" w:space="0" w:color="auto"/>
        <w:right w:val="none" w:sz="0" w:space="0" w:color="auto"/>
      </w:divBdr>
    </w:div>
    <w:div w:id="1758557850">
      <w:bodyDiv w:val="1"/>
      <w:marLeft w:val="0"/>
      <w:marRight w:val="0"/>
      <w:marTop w:val="0"/>
      <w:marBottom w:val="0"/>
      <w:divBdr>
        <w:top w:val="none" w:sz="0" w:space="0" w:color="auto"/>
        <w:left w:val="none" w:sz="0" w:space="0" w:color="auto"/>
        <w:bottom w:val="none" w:sz="0" w:space="0" w:color="auto"/>
        <w:right w:val="none" w:sz="0" w:space="0" w:color="auto"/>
      </w:divBdr>
    </w:div>
    <w:div w:id="2011717740">
      <w:bodyDiv w:val="1"/>
      <w:marLeft w:val="0"/>
      <w:marRight w:val="0"/>
      <w:marTop w:val="0"/>
      <w:marBottom w:val="0"/>
      <w:divBdr>
        <w:top w:val="none" w:sz="0" w:space="0" w:color="auto"/>
        <w:left w:val="none" w:sz="0" w:space="0" w:color="auto"/>
        <w:bottom w:val="none" w:sz="0" w:space="0" w:color="auto"/>
        <w:right w:val="none" w:sz="0" w:space="0" w:color="auto"/>
      </w:divBdr>
    </w:div>
    <w:div w:id="2108310304">
      <w:bodyDiv w:val="1"/>
      <w:marLeft w:val="0"/>
      <w:marRight w:val="0"/>
      <w:marTop w:val="0"/>
      <w:marBottom w:val="0"/>
      <w:divBdr>
        <w:top w:val="none" w:sz="0" w:space="0" w:color="auto"/>
        <w:left w:val="none" w:sz="0" w:space="0" w:color="auto"/>
        <w:bottom w:val="none" w:sz="0" w:space="0" w:color="auto"/>
        <w:right w:val="none" w:sz="0" w:space="0" w:color="auto"/>
      </w:divBdr>
      <w:divsChild>
        <w:div w:id="673265734">
          <w:marLeft w:val="0"/>
          <w:marRight w:val="0"/>
          <w:marTop w:val="0"/>
          <w:marBottom w:val="0"/>
          <w:divBdr>
            <w:top w:val="none" w:sz="0" w:space="0" w:color="auto"/>
            <w:left w:val="none" w:sz="0" w:space="0" w:color="auto"/>
            <w:bottom w:val="none" w:sz="0" w:space="0" w:color="auto"/>
            <w:right w:val="none" w:sz="0" w:space="0" w:color="auto"/>
          </w:divBdr>
        </w:div>
        <w:div w:id="1223171769">
          <w:marLeft w:val="0"/>
          <w:marRight w:val="0"/>
          <w:marTop w:val="0"/>
          <w:marBottom w:val="0"/>
          <w:divBdr>
            <w:top w:val="none" w:sz="0" w:space="0" w:color="auto"/>
            <w:left w:val="none" w:sz="0" w:space="0" w:color="auto"/>
            <w:bottom w:val="none" w:sz="0" w:space="0" w:color="auto"/>
            <w:right w:val="none" w:sz="0" w:space="0" w:color="auto"/>
          </w:divBdr>
        </w:div>
        <w:div w:id="1724209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784AEDCBA54241AD6280E632DEDCD1" ma:contentTypeVersion="11" ma:contentTypeDescription="Create a new document." ma:contentTypeScope="" ma:versionID="8c795a39cc5f6026e90abaa720a335f1">
  <xsd:schema xmlns:xsd="http://www.w3.org/2001/XMLSchema" xmlns:xs="http://www.w3.org/2001/XMLSchema" xmlns:p="http://schemas.microsoft.com/office/2006/metadata/properties" xmlns:ns3="2f5f3d93-14a4-4788-86eb-5163b4f2958e" targetNamespace="http://schemas.microsoft.com/office/2006/metadata/properties" ma:root="true" ma:fieldsID="7fd5220d0ced2cf56494682367a2bc25" ns3:_="">
    <xsd:import namespace="2f5f3d93-14a4-4788-86eb-5163b4f2958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5f3d93-14a4-4788-86eb-5163b4f2958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f5f3d93-14a4-4788-86eb-5163b4f2958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B24-FCE0-4BDE-9FB5-605556D19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5f3d93-14a4-4788-86eb-5163b4f295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EEE92C-8845-4122-BC07-C529CF3A0826}">
  <ds:schemaRefs>
    <ds:schemaRef ds:uri="http://schemas.microsoft.com/sharepoint/v3/contenttype/forms"/>
  </ds:schemaRefs>
</ds:datastoreItem>
</file>

<file path=customXml/itemProps3.xml><?xml version="1.0" encoding="utf-8"?>
<ds:datastoreItem xmlns:ds="http://schemas.openxmlformats.org/officeDocument/2006/customXml" ds:itemID="{7E4F054D-DF69-46C8-8CC5-429B8777C974}">
  <ds:schemaRefs>
    <ds:schemaRef ds:uri="http://schemas.microsoft.com/office/2006/metadata/properties"/>
    <ds:schemaRef ds:uri="http://schemas.microsoft.com/office/infopath/2007/PartnerControls"/>
    <ds:schemaRef ds:uri="2f5f3d93-14a4-4788-86eb-5163b4f2958e"/>
  </ds:schemaRefs>
</ds:datastoreItem>
</file>

<file path=customXml/itemProps4.xml><?xml version="1.0" encoding="utf-8"?>
<ds:datastoreItem xmlns:ds="http://schemas.openxmlformats.org/officeDocument/2006/customXml" ds:itemID="{9EC02052-ABE6-49FE-84E3-A5E7B313C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4643</Words>
  <Characters>28230</Characters>
  <Application>Microsoft Office Word</Application>
  <DocSecurity>0</DocSecurity>
  <Lines>723</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Mark - Haematology and Oncology IT Systems and Information Manager</dc:creator>
  <cp:keywords/>
  <dc:description/>
  <cp:lastModifiedBy>Collins, Mark</cp:lastModifiedBy>
  <cp:revision>5</cp:revision>
  <dcterms:created xsi:type="dcterms:W3CDTF">2024-09-07T09:20:00Z</dcterms:created>
  <dcterms:modified xsi:type="dcterms:W3CDTF">2024-09-07T09:43:00Z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http://www.zotero.org/styles/harvard-fachhochschule-salzburg</vt:lpwstr>
  </property>
  <property fmtid="{D5CDD505-2E9C-101B-9397-08002B2CF9AE}" pid="13" name="Mendeley Recent Style Name 5_1">
    <vt:lpwstr>Fachhochschule Salzburg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4760bd7e-638d-3ea1-9de5-ff17f4ed20f5</vt:lpwstr>
  </property>
  <property fmtid="{D5CDD505-2E9C-101B-9397-08002B2CF9AE}" pid="24" name="Mendeley Citation Style_1">
    <vt:lpwstr>http://www.zotero.org/styles/apa</vt:lpwstr>
  </property>
  <property fmtid="{D5CDD505-2E9C-101B-9397-08002B2CF9AE}" pid="25" name="ContentTypeId">
    <vt:lpwstr>0x0101002F784AEDCBA54241AD6280E632DEDCD1</vt:lpwstr>
  </property>
  <property fmtid="{D5CDD505-2E9C-101B-9397-08002B2CF9AE}" pid="26" name="GrammarlyDocumentId">
    <vt:lpwstr>a822a84abea45901fdb1e2f7f6a666917e6b4f49936505e9da0fc70598c93c70</vt:lpwstr>
  </property>
</Properties>
</file>