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D42B" w14:textId="49C8AB97" w:rsidR="009F74DD" w:rsidRDefault="009F74DD" w:rsidP="009F74DD">
      <w:pPr>
        <w:pStyle w:val="Titre1"/>
        <w:rPr>
          <w:lang w:val="fr-BE"/>
        </w:rPr>
      </w:pPr>
      <w:r>
        <w:rPr>
          <w:lang w:val="fr-BE"/>
        </w:rPr>
        <w:t>Format des données du Quest</w:t>
      </w:r>
    </w:p>
    <w:p w14:paraId="3208DDA4" w14:textId="09C2CAE8" w:rsidR="009F74DD" w:rsidRDefault="009F74DD" w:rsidP="009F74DD">
      <w:pPr>
        <w:rPr>
          <w:lang w:val="fr-BE"/>
        </w:rPr>
      </w:pPr>
      <w:r>
        <w:rPr>
          <w:lang w:val="fr-BE"/>
        </w:rPr>
        <w:t>Fichier csv : chaque ligne représente une frame. Les données dans les colonnes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4DD" w14:paraId="0A100212" w14:textId="77777777" w:rsidTr="009F74DD">
        <w:tc>
          <w:tcPr>
            <w:tcW w:w="4531" w:type="dxa"/>
          </w:tcPr>
          <w:p w14:paraId="6B3A7466" w14:textId="309B2F31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Colonne</w:t>
            </w:r>
          </w:p>
        </w:tc>
        <w:tc>
          <w:tcPr>
            <w:tcW w:w="4531" w:type="dxa"/>
          </w:tcPr>
          <w:p w14:paraId="3C906218" w14:textId="1246CC13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données</w:t>
            </w:r>
          </w:p>
        </w:tc>
      </w:tr>
      <w:tr w:rsidR="009F74DD" w14:paraId="526E5601" w14:textId="77777777" w:rsidTr="009F74DD">
        <w:tc>
          <w:tcPr>
            <w:tcW w:w="4531" w:type="dxa"/>
          </w:tcPr>
          <w:p w14:paraId="232C2DBB" w14:textId="33E8D03E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4531" w:type="dxa"/>
          </w:tcPr>
          <w:p w14:paraId="70E31375" w14:textId="451036D9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timestamp</w:t>
            </w:r>
          </w:p>
        </w:tc>
      </w:tr>
      <w:tr w:rsidR="009F74DD" w14:paraId="7CF999AA" w14:textId="77777777" w:rsidTr="009F74DD">
        <w:tc>
          <w:tcPr>
            <w:tcW w:w="4531" w:type="dxa"/>
          </w:tcPr>
          <w:p w14:paraId="1DEBF934" w14:textId="0E8908BF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4531" w:type="dxa"/>
          </w:tcPr>
          <w:p w14:paraId="00C4122B" w14:textId="113FE9AA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indiquant si les données sont valides ou non pour la main gauche</w:t>
            </w:r>
          </w:p>
        </w:tc>
      </w:tr>
      <w:tr w:rsidR="009F74DD" w14:paraId="5C8A5CBC" w14:textId="77777777" w:rsidTr="009F74DD">
        <w:tc>
          <w:tcPr>
            <w:tcW w:w="4531" w:type="dxa"/>
          </w:tcPr>
          <w:p w14:paraId="6DE650C8" w14:textId="27ED412F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4531" w:type="dxa"/>
          </w:tcPr>
          <w:p w14:paraId="37B6027E" w14:textId="6E1556EE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Position (vecteur x, y, z) et rotation (quaternion) de la main gauche dans l’espace</w:t>
            </w:r>
          </w:p>
        </w:tc>
      </w:tr>
      <w:tr w:rsidR="009F74DD" w14:paraId="56332C59" w14:textId="77777777" w:rsidTr="009F74DD">
        <w:tc>
          <w:tcPr>
            <w:tcW w:w="4531" w:type="dxa"/>
          </w:tcPr>
          <w:p w14:paraId="431484A5" w14:textId="66F5510A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4-22</w:t>
            </w:r>
          </w:p>
        </w:tc>
        <w:tc>
          <w:tcPr>
            <w:tcW w:w="4531" w:type="dxa"/>
          </w:tcPr>
          <w:p w14:paraId="05317A72" w14:textId="2C8B5BCD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Rotation des Os de la main gauche (voir position de chaque os plus bas)</w:t>
            </w:r>
          </w:p>
        </w:tc>
      </w:tr>
      <w:tr w:rsidR="009F74DD" w14:paraId="4C8FE14C" w14:textId="77777777" w:rsidTr="009F74DD">
        <w:tc>
          <w:tcPr>
            <w:tcW w:w="4531" w:type="dxa"/>
          </w:tcPr>
          <w:p w14:paraId="0439305F" w14:textId="1B8693CD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23-2</w:t>
            </w:r>
            <w:r w:rsidR="00EA0ACE">
              <w:rPr>
                <w:lang w:val="fr-BE"/>
              </w:rPr>
              <w:t>6</w:t>
            </w:r>
          </w:p>
        </w:tc>
        <w:tc>
          <w:tcPr>
            <w:tcW w:w="4531" w:type="dxa"/>
          </w:tcPr>
          <w:p w14:paraId="21015E6B" w14:textId="6CDE4055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indiquant si le doigt</w:t>
            </w:r>
            <w:r w:rsidR="00EA0ACE">
              <w:rPr>
                <w:lang w:val="fr-BE"/>
              </w:rPr>
              <w:t xml:space="preserve"> 2 à 5 de la main gauche</w:t>
            </w:r>
            <w:r>
              <w:rPr>
                <w:lang w:val="fr-BE"/>
              </w:rPr>
              <w:t xml:space="preserve"> touche le pousse (voir ordre des doigts plus bas)</w:t>
            </w:r>
          </w:p>
        </w:tc>
      </w:tr>
      <w:tr w:rsidR="009F74DD" w14:paraId="4B00CC80" w14:textId="77777777" w:rsidTr="009F74DD">
        <w:tc>
          <w:tcPr>
            <w:tcW w:w="4531" w:type="dxa"/>
          </w:tcPr>
          <w:p w14:paraId="46C303D0" w14:textId="328301D5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EA0ACE">
              <w:rPr>
                <w:lang w:val="fr-BE"/>
              </w:rPr>
              <w:t>7</w:t>
            </w:r>
            <w:r>
              <w:rPr>
                <w:lang w:val="fr-BE"/>
              </w:rPr>
              <w:t>-</w:t>
            </w:r>
            <w:r w:rsidR="00EA0ACE">
              <w:rPr>
                <w:lang w:val="fr-BE"/>
              </w:rPr>
              <w:t>31</w:t>
            </w:r>
          </w:p>
        </w:tc>
        <w:tc>
          <w:tcPr>
            <w:tcW w:w="4531" w:type="dxa"/>
          </w:tcPr>
          <w:p w14:paraId="42762F49" w14:textId="7A3FAA70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inquant si la confiance sur la qualité de prédiction de la position du doigt 1 à 5 de la main gauche est haute ou non (voir ordre des doigts plus bas)</w:t>
            </w:r>
          </w:p>
        </w:tc>
      </w:tr>
      <w:tr w:rsidR="009F74DD" w14:paraId="56E2F0C6" w14:textId="77777777" w:rsidTr="009F74DD">
        <w:tc>
          <w:tcPr>
            <w:tcW w:w="4531" w:type="dxa"/>
          </w:tcPr>
          <w:p w14:paraId="78B22130" w14:textId="0740E354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32-61</w:t>
            </w:r>
          </w:p>
        </w:tc>
        <w:tc>
          <w:tcPr>
            <w:tcW w:w="4531" w:type="dxa"/>
          </w:tcPr>
          <w:p w14:paraId="64B034B5" w14:textId="11C92B45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Idem colonnes 2 à 61 avec les données de la main droite</w:t>
            </w:r>
          </w:p>
        </w:tc>
      </w:tr>
    </w:tbl>
    <w:p w14:paraId="10EEEE5E" w14:textId="6C635A04" w:rsidR="009F74DD" w:rsidRDefault="009F74DD" w:rsidP="009F74DD">
      <w:pPr>
        <w:rPr>
          <w:lang w:val="fr-BE"/>
        </w:rPr>
      </w:pPr>
    </w:p>
    <w:p w14:paraId="3A814882" w14:textId="18F9FF74" w:rsidR="009F74DD" w:rsidRDefault="009F74DD" w:rsidP="009F74DD">
      <w:pPr>
        <w:rPr>
          <w:lang w:val="fr-BE"/>
        </w:rPr>
      </w:pPr>
      <w:r>
        <w:rPr>
          <w:lang w:val="fr-BE"/>
        </w:rPr>
        <w:t>Quaternion : donne la rotation d’un object dans un espace 3D grâce à 4 valeurs : (x, y, z, w)</w:t>
      </w:r>
    </w:p>
    <w:p w14:paraId="49C9C02F" w14:textId="5A0DD7E9" w:rsidR="009F74DD" w:rsidRDefault="009F74DD" w:rsidP="009F74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x, y, z : donne le vecteur autour duquel l’object est tourné</w:t>
      </w:r>
    </w:p>
    <w:p w14:paraId="6020E793" w14:textId="777A7FCC" w:rsidR="009F74DD" w:rsidRDefault="009F74DD" w:rsidP="009F74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w : donne l’angle de la rotation (en radian)</w:t>
      </w:r>
    </w:p>
    <w:p w14:paraId="3185B1B7" w14:textId="7ECFAA59" w:rsidR="00EA0ACE" w:rsidRDefault="00EA0ACE" w:rsidP="00EA0ACE">
      <w:pPr>
        <w:rPr>
          <w:lang w:val="fr-BE"/>
        </w:rPr>
      </w:pPr>
      <w:r>
        <w:rPr>
          <w:lang w:val="fr-BE"/>
        </w:rPr>
        <w:t>Ordre des doigts :</w:t>
      </w:r>
    </w:p>
    <w:p w14:paraId="7FC70460" w14:textId="12088C10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1 = Pousse</w:t>
      </w:r>
    </w:p>
    <w:p w14:paraId="6CF20492" w14:textId="0BD7B0D2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2 = Index</w:t>
      </w:r>
    </w:p>
    <w:p w14:paraId="6CA72B1F" w14:textId="7ECCB715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3 = Majeur</w:t>
      </w:r>
    </w:p>
    <w:p w14:paraId="0E989692" w14:textId="1C55F168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4 = Annulaire</w:t>
      </w:r>
    </w:p>
    <w:p w14:paraId="6DF27C7D" w14:textId="4295F46C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5 = Auriculaire</w:t>
      </w:r>
    </w:p>
    <w:p w14:paraId="0DCEAFC6" w14:textId="69DDEE16" w:rsidR="005D48DE" w:rsidRDefault="005D48DE" w:rsidP="005D48DE">
      <w:pPr>
        <w:rPr>
          <w:lang w:val="fr-BE"/>
        </w:rPr>
      </w:pPr>
      <w:r>
        <w:rPr>
          <w:lang w:val="fr-BE"/>
        </w:rPr>
        <w:t>Ordre des Os</w:t>
      </w:r>
    </w:p>
    <w:p w14:paraId="724B6282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Hand_WristRoot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root frame of the hand, where the wrist is located</w:t>
      </w:r>
    </w:p>
    <w:p w14:paraId="510F1AD3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Hand_ForearmStub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frame for user's forearm</w:t>
      </w:r>
    </w:p>
    <w:p w14:paraId="4B84E565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trapezium bone</w:t>
      </w:r>
    </w:p>
    <w:p w14:paraId="44613E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metacarpal bone</w:t>
      </w:r>
    </w:p>
    <w:p w14:paraId="619D8F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4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proximal phalange bone</w:t>
      </w:r>
    </w:p>
    <w:p w14:paraId="748CF245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5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distal phalange bone</w:t>
      </w:r>
    </w:p>
    <w:p w14:paraId="5E373C79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6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proximal phalange bone</w:t>
      </w:r>
    </w:p>
    <w:p w14:paraId="0817CE18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7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intermediate phalange bone</w:t>
      </w:r>
    </w:p>
    <w:p w14:paraId="144A23E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8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distal phalange bone</w:t>
      </w:r>
    </w:p>
    <w:p w14:paraId="7B50C6D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9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proximal phalange bone</w:t>
      </w:r>
    </w:p>
    <w:p w14:paraId="64E9D39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intermediate phalange bone</w:t>
      </w:r>
    </w:p>
    <w:p w14:paraId="79682B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distal phalange bone</w:t>
      </w:r>
    </w:p>
    <w:p w14:paraId="2C4FB102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lastRenderedPageBreak/>
        <w:t>Hand_Ring1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proximal phalange bone</w:t>
      </w:r>
    </w:p>
    <w:p w14:paraId="0846584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intermediate phalange bone</w:t>
      </w:r>
    </w:p>
    <w:p w14:paraId="0DB6026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14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distal phalange bone</w:t>
      </w:r>
    </w:p>
    <w:p w14:paraId="1A87C686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15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metacarpal bone</w:t>
      </w:r>
    </w:p>
    <w:p w14:paraId="65D7BBA0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16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proximal phalange bone</w:t>
      </w:r>
    </w:p>
    <w:p w14:paraId="2045C4C4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17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intermediate phalange bone</w:t>
      </w:r>
    </w:p>
    <w:p w14:paraId="4D6DE92F" w14:textId="0F7B27B0" w:rsidR="005D48DE" w:rsidRPr="005D48DE" w:rsidRDefault="005D48DE" w:rsidP="00B351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18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distal phalange bone</w:t>
      </w:r>
    </w:p>
    <w:p w14:paraId="0203B11D" w14:textId="0621B824" w:rsidR="005D48DE" w:rsidRDefault="00B35177" w:rsidP="005D48DE">
      <w:pPr>
        <w:rPr>
          <w:noProof/>
          <w:lang w:val="fr-BE"/>
        </w:rPr>
      </w:pPr>
      <w:hyperlink r:id="rId5" w:history="1">
        <w:r w:rsidRPr="000C777C">
          <w:rPr>
            <w:rStyle w:val="Lienhypertexte"/>
            <w:noProof/>
            <w:lang w:val="fr-BE"/>
          </w:rPr>
          <w:t>https://developer.oculus.com/documentation/unity/unity-handtracking/</w:t>
        </w:r>
      </w:hyperlink>
      <w:r>
        <w:rPr>
          <w:noProof/>
          <w:lang w:val="fr-BE"/>
        </w:rPr>
        <w:t xml:space="preserve"> </w:t>
      </w:r>
    </w:p>
    <w:p w14:paraId="79FC2A2D" w14:textId="072DBEF2" w:rsidR="005D48DE" w:rsidRPr="005D48DE" w:rsidRDefault="005D48DE" w:rsidP="005D48DE">
      <w:pPr>
        <w:rPr>
          <w:lang w:val="fr-BE"/>
        </w:rPr>
      </w:pPr>
      <w:r w:rsidRPr="005D48DE">
        <w:rPr>
          <w:lang w:val="fr-BE"/>
        </w:rPr>
        <w:drawing>
          <wp:inline distT="0" distB="0" distL="0" distR="0" wp14:anchorId="0102F141" wp14:editId="7D2AB13A">
            <wp:extent cx="2033059" cy="2734733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833" cy="27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DE" w:rsidRPr="005D48DE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1A3"/>
    <w:multiLevelType w:val="hybridMultilevel"/>
    <w:tmpl w:val="E670D4D8"/>
    <w:lvl w:ilvl="0" w:tplc="50901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B"/>
    <w:rsid w:val="002C5CA3"/>
    <w:rsid w:val="005D48DE"/>
    <w:rsid w:val="009B482B"/>
    <w:rsid w:val="009F74DD"/>
    <w:rsid w:val="00B35177"/>
    <w:rsid w:val="00C3675F"/>
    <w:rsid w:val="00C545E1"/>
    <w:rsid w:val="00D5522E"/>
    <w:rsid w:val="00E458A9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B679"/>
  <w15:chartTrackingRefBased/>
  <w15:docId w15:val="{A4DFDF47-FBAA-4200-94A2-4E501191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F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74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4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48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Policepardfaut"/>
    <w:rsid w:val="005D48DE"/>
  </w:style>
  <w:style w:type="character" w:customStyle="1" w:styleId="pln">
    <w:name w:val="pln"/>
    <w:basedOn w:val="Policepardfaut"/>
    <w:rsid w:val="005D48DE"/>
  </w:style>
  <w:style w:type="character" w:customStyle="1" w:styleId="pun">
    <w:name w:val="pun"/>
    <w:basedOn w:val="Policepardfaut"/>
    <w:rsid w:val="005D48DE"/>
  </w:style>
  <w:style w:type="character" w:customStyle="1" w:styleId="lit">
    <w:name w:val="lit"/>
    <w:basedOn w:val="Policepardfaut"/>
    <w:rsid w:val="005D48DE"/>
  </w:style>
  <w:style w:type="character" w:customStyle="1" w:styleId="com">
    <w:name w:val="com"/>
    <w:basedOn w:val="Policepardfaut"/>
    <w:rsid w:val="005D48DE"/>
  </w:style>
  <w:style w:type="character" w:styleId="Lienhypertexte">
    <w:name w:val="Hyperlink"/>
    <w:basedOn w:val="Policepardfaut"/>
    <w:uiPriority w:val="99"/>
    <w:unhideWhenUsed/>
    <w:rsid w:val="00B351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oculus.com/documentation/unity/unity-handtra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Format des données du Quest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4</cp:revision>
  <dcterms:created xsi:type="dcterms:W3CDTF">2021-03-23T16:26:00Z</dcterms:created>
  <dcterms:modified xsi:type="dcterms:W3CDTF">2021-03-23T16:46:00Z</dcterms:modified>
</cp:coreProperties>
</file>