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925"/>
        <w:gridCol w:w="2681"/>
        <w:gridCol w:w="1804"/>
      </w:tblGrid>
      <w:tr w:rsidR="00654BD3" w14:paraId="11888AC5" w14:textId="77777777" w:rsidTr="007B4640">
        <w:tc>
          <w:tcPr>
            <w:tcW w:w="562" w:type="dxa"/>
          </w:tcPr>
          <w:p w14:paraId="7A582E4D" w14:textId="3D542EB6" w:rsidR="00654BD3" w:rsidRDefault="00654BD3">
            <w:r>
              <w:t>ID</w:t>
            </w:r>
          </w:p>
        </w:tc>
        <w:tc>
          <w:tcPr>
            <w:tcW w:w="3044" w:type="dxa"/>
          </w:tcPr>
          <w:p w14:paraId="23F53636" w14:textId="7F0BD328" w:rsidR="00654BD3" w:rsidRDefault="00654BD3">
            <w:r>
              <w:t>Title</w:t>
            </w:r>
          </w:p>
        </w:tc>
        <w:tc>
          <w:tcPr>
            <w:tcW w:w="925" w:type="dxa"/>
          </w:tcPr>
          <w:p w14:paraId="112D815F" w14:textId="620C09A7" w:rsidR="00654BD3" w:rsidRDefault="00654BD3">
            <w:r>
              <w:t>Year</w:t>
            </w:r>
          </w:p>
        </w:tc>
        <w:tc>
          <w:tcPr>
            <w:tcW w:w="2681" w:type="dxa"/>
          </w:tcPr>
          <w:p w14:paraId="19C8E57E" w14:textId="4BAB11F0" w:rsidR="00654BD3" w:rsidRDefault="00654BD3">
            <w:r>
              <w:t>Inclusion Criteria</w:t>
            </w:r>
          </w:p>
        </w:tc>
        <w:tc>
          <w:tcPr>
            <w:tcW w:w="1804" w:type="dxa"/>
          </w:tcPr>
          <w:p w14:paraId="4B18CD4B" w14:textId="573F5B47" w:rsidR="00654BD3" w:rsidRDefault="00654BD3">
            <w:r>
              <w:t>Research Question</w:t>
            </w:r>
          </w:p>
        </w:tc>
      </w:tr>
      <w:tr w:rsidR="00654BD3" w14:paraId="17E7AF6E" w14:textId="77777777" w:rsidTr="007B4640">
        <w:tc>
          <w:tcPr>
            <w:tcW w:w="562" w:type="dxa"/>
          </w:tcPr>
          <w:p w14:paraId="3E4056D9" w14:textId="095F0CDB" w:rsidR="00654BD3" w:rsidRDefault="00654BD3">
            <w:r>
              <w:t>S1</w:t>
            </w:r>
          </w:p>
        </w:tc>
        <w:tc>
          <w:tcPr>
            <w:tcW w:w="3044" w:type="dxa"/>
          </w:tcPr>
          <w:p w14:paraId="45508DE9" w14:textId="11EC9D04" w:rsidR="00654BD3" w:rsidRDefault="00654BD3" w:rsidP="00654BD3">
            <w:r w:rsidRPr="00654BD3">
              <w:rPr>
                <w:b/>
                <w:bCs/>
              </w:rPr>
              <w:t>An exploratory study of software sustainability dimensions and characteristics: end user perspectives in the Kingdom of Saudi Arabia (KSA)</w:t>
            </w:r>
          </w:p>
        </w:tc>
        <w:tc>
          <w:tcPr>
            <w:tcW w:w="925" w:type="dxa"/>
          </w:tcPr>
          <w:p w14:paraId="3E60FDA2" w14:textId="0826139E" w:rsidR="00654BD3" w:rsidRDefault="00654BD3">
            <w:r>
              <w:t>2018</w:t>
            </w:r>
          </w:p>
        </w:tc>
        <w:tc>
          <w:tcPr>
            <w:tcW w:w="2681" w:type="dxa"/>
          </w:tcPr>
          <w:p w14:paraId="29EF0F76" w14:textId="0E77D663" w:rsidR="00654BD3" w:rsidRDefault="00654BD3">
            <w:r>
              <w:t>Discussion on different dimensions of sustainability and their perceived priorities in software development according to academic and industry experts</w:t>
            </w:r>
          </w:p>
        </w:tc>
        <w:tc>
          <w:tcPr>
            <w:tcW w:w="1804" w:type="dxa"/>
          </w:tcPr>
          <w:p w14:paraId="5330F304" w14:textId="0682C022" w:rsidR="00654BD3" w:rsidRDefault="00654BD3">
            <w:r>
              <w:t>RQ3</w:t>
            </w:r>
          </w:p>
        </w:tc>
      </w:tr>
      <w:tr w:rsidR="00654BD3" w14:paraId="1F07532D" w14:textId="77777777" w:rsidTr="007B4640">
        <w:tc>
          <w:tcPr>
            <w:tcW w:w="562" w:type="dxa"/>
          </w:tcPr>
          <w:p w14:paraId="2E41D3AC" w14:textId="107AACE3" w:rsidR="00654BD3" w:rsidRDefault="00A100C9">
            <w:r>
              <w:t>S2</w:t>
            </w:r>
          </w:p>
        </w:tc>
        <w:tc>
          <w:tcPr>
            <w:tcW w:w="3044" w:type="dxa"/>
          </w:tcPr>
          <w:p w14:paraId="2E62369E" w14:textId="7D3A7207" w:rsidR="00654BD3" w:rsidRPr="007B4640" w:rsidRDefault="00A100C9">
            <w:pPr>
              <w:rPr>
                <w:b/>
                <w:bCs/>
              </w:rPr>
            </w:pPr>
            <w:r w:rsidRPr="005D4E82">
              <w:rPr>
                <w:b/>
                <w:bCs/>
              </w:rPr>
              <w:t>A Collection of Standards-based Recommendations for Sustainable, Social, Accessible Robots and Systems in Public Spaces - A Systematic Review and Derivation of Unified Equality Requirement Descriptions</w:t>
            </w:r>
          </w:p>
        </w:tc>
        <w:tc>
          <w:tcPr>
            <w:tcW w:w="925" w:type="dxa"/>
          </w:tcPr>
          <w:p w14:paraId="08D609AB" w14:textId="51B15D4A" w:rsidR="00654BD3" w:rsidRDefault="00A100C9">
            <w:r>
              <w:t>2024</w:t>
            </w:r>
          </w:p>
        </w:tc>
        <w:tc>
          <w:tcPr>
            <w:tcW w:w="2681" w:type="dxa"/>
          </w:tcPr>
          <w:p w14:paraId="163D966D" w14:textId="0D6160CC" w:rsidR="00654BD3" w:rsidRDefault="00A100C9">
            <w:r>
              <w:t xml:space="preserve">Listed 83 equality requirements in social dimension for robotic systems in particularly </w:t>
            </w:r>
          </w:p>
        </w:tc>
        <w:tc>
          <w:tcPr>
            <w:tcW w:w="1804" w:type="dxa"/>
          </w:tcPr>
          <w:p w14:paraId="53C09B01" w14:textId="71945CCE" w:rsidR="00654BD3" w:rsidRDefault="00A100C9">
            <w:r>
              <w:t>RQ1</w:t>
            </w:r>
          </w:p>
        </w:tc>
      </w:tr>
      <w:tr w:rsidR="00654BD3" w14:paraId="3BCC6CEB" w14:textId="77777777" w:rsidTr="007B4640">
        <w:tc>
          <w:tcPr>
            <w:tcW w:w="562" w:type="dxa"/>
          </w:tcPr>
          <w:p w14:paraId="770EA8B5" w14:textId="7C415743" w:rsidR="00654BD3" w:rsidRDefault="00916BE3">
            <w:r>
              <w:t>S3</w:t>
            </w:r>
          </w:p>
        </w:tc>
        <w:tc>
          <w:tcPr>
            <w:tcW w:w="3044" w:type="dxa"/>
          </w:tcPr>
          <w:p w14:paraId="086B0CE9" w14:textId="46357A6B" w:rsidR="00654BD3" w:rsidRPr="007B4640" w:rsidRDefault="00916BE3" w:rsidP="007B4640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0500D">
              <w:rPr>
                <w:b/>
                <w:bCs/>
              </w:rPr>
              <w:t>WaterWise</w:t>
            </w:r>
            <w:proofErr w:type="spellEnd"/>
            <w:r w:rsidRPr="00F0500D">
              <w:rPr>
                <w:b/>
                <w:bCs/>
              </w:rPr>
              <w:t>: Co-optimizing Carbon- and Water-Footprint Toward Environmentally Sustainable</w:t>
            </w:r>
            <w:r>
              <w:rPr>
                <w:b/>
                <w:bCs/>
              </w:rPr>
              <w:t xml:space="preserve"> </w:t>
            </w:r>
            <w:r w:rsidRPr="00F0500D">
              <w:rPr>
                <w:b/>
                <w:bCs/>
              </w:rPr>
              <w:t>Cloud Computing</w:t>
            </w:r>
          </w:p>
        </w:tc>
        <w:tc>
          <w:tcPr>
            <w:tcW w:w="925" w:type="dxa"/>
          </w:tcPr>
          <w:p w14:paraId="0DDB0284" w14:textId="40B80279" w:rsidR="00654BD3" w:rsidRDefault="00916BE3">
            <w:r>
              <w:t>2025</w:t>
            </w:r>
          </w:p>
        </w:tc>
        <w:tc>
          <w:tcPr>
            <w:tcW w:w="2681" w:type="dxa"/>
          </w:tcPr>
          <w:p w14:paraId="25FC3A73" w14:textId="2AF4E141" w:rsidR="00654BD3" w:rsidRDefault="00916BE3">
            <w:r>
              <w:t>Provides metrics for measurement of environmental sustaina</w:t>
            </w:r>
            <w:r w:rsidR="00C05C73">
              <w:t>b</w:t>
            </w:r>
            <w:r>
              <w:t>ility categories.</w:t>
            </w:r>
          </w:p>
        </w:tc>
        <w:tc>
          <w:tcPr>
            <w:tcW w:w="1804" w:type="dxa"/>
          </w:tcPr>
          <w:p w14:paraId="585B25F7" w14:textId="636FE20C" w:rsidR="00654BD3" w:rsidRDefault="00916BE3">
            <w:r>
              <w:t>RQ1</w:t>
            </w:r>
            <w:r w:rsidR="0077450A">
              <w:t>, RQ2</w:t>
            </w:r>
          </w:p>
        </w:tc>
      </w:tr>
      <w:tr w:rsidR="00AC73C1" w14:paraId="133ACC78" w14:textId="77777777" w:rsidTr="007B4640">
        <w:tc>
          <w:tcPr>
            <w:tcW w:w="562" w:type="dxa"/>
          </w:tcPr>
          <w:p w14:paraId="7279DDA7" w14:textId="7B166FC6" w:rsidR="00AC73C1" w:rsidRDefault="00BF1202">
            <w:r>
              <w:t>S4</w:t>
            </w:r>
          </w:p>
        </w:tc>
        <w:tc>
          <w:tcPr>
            <w:tcW w:w="3044" w:type="dxa"/>
          </w:tcPr>
          <w:p w14:paraId="48394767" w14:textId="54B2F9CF" w:rsidR="00AC73C1" w:rsidRPr="00F0500D" w:rsidRDefault="00BF1202" w:rsidP="00916BE3">
            <w:pPr>
              <w:rPr>
                <w:b/>
                <w:bCs/>
              </w:rPr>
            </w:pPr>
            <w:r w:rsidRPr="00D314CE">
              <w:rPr>
                <w:b/>
                <w:bCs/>
              </w:rPr>
              <w:t>Assessing the Role of Software in Sustainability: A Survey of Industry Practices and Research Trends</w:t>
            </w:r>
          </w:p>
        </w:tc>
        <w:tc>
          <w:tcPr>
            <w:tcW w:w="925" w:type="dxa"/>
          </w:tcPr>
          <w:p w14:paraId="58751E72" w14:textId="3A4A8EE9" w:rsidR="00AC73C1" w:rsidRDefault="00BF1202">
            <w:r>
              <w:t>2025</w:t>
            </w:r>
          </w:p>
        </w:tc>
        <w:tc>
          <w:tcPr>
            <w:tcW w:w="2681" w:type="dxa"/>
          </w:tcPr>
          <w:p w14:paraId="201DE810" w14:textId="7509D8B7" w:rsidR="00AC73C1" w:rsidRDefault="00BF1202">
            <w:r>
              <w:t>Lists out green software engineering requirements</w:t>
            </w:r>
          </w:p>
        </w:tc>
        <w:tc>
          <w:tcPr>
            <w:tcW w:w="1804" w:type="dxa"/>
          </w:tcPr>
          <w:p w14:paraId="365C6FD3" w14:textId="1078342D" w:rsidR="00AC73C1" w:rsidRDefault="00BF1202">
            <w:r>
              <w:t>RQ1</w:t>
            </w:r>
          </w:p>
        </w:tc>
      </w:tr>
      <w:tr w:rsidR="00AC73C1" w14:paraId="603917AF" w14:textId="77777777" w:rsidTr="007B4640">
        <w:tc>
          <w:tcPr>
            <w:tcW w:w="562" w:type="dxa"/>
          </w:tcPr>
          <w:p w14:paraId="326B098F" w14:textId="58E23A86" w:rsidR="00AC73C1" w:rsidRDefault="00827827">
            <w:r>
              <w:t>S5</w:t>
            </w:r>
          </w:p>
        </w:tc>
        <w:tc>
          <w:tcPr>
            <w:tcW w:w="3044" w:type="dxa"/>
          </w:tcPr>
          <w:p w14:paraId="4F5A88BE" w14:textId="7153A74D" w:rsidR="00AC73C1" w:rsidRPr="00F0500D" w:rsidRDefault="00827827" w:rsidP="00916BE3">
            <w:pPr>
              <w:rPr>
                <w:b/>
                <w:bCs/>
              </w:rPr>
            </w:pPr>
            <w:r w:rsidRPr="00827827">
              <w:rPr>
                <w:b/>
                <w:bCs/>
              </w:rPr>
              <w:t>Uncovering sustainability concerns in software product lines</w:t>
            </w:r>
          </w:p>
        </w:tc>
        <w:tc>
          <w:tcPr>
            <w:tcW w:w="925" w:type="dxa"/>
          </w:tcPr>
          <w:p w14:paraId="5F3CBA09" w14:textId="08E53C2B" w:rsidR="00AC73C1" w:rsidRDefault="00827827">
            <w:r>
              <w:t>2016</w:t>
            </w:r>
          </w:p>
        </w:tc>
        <w:tc>
          <w:tcPr>
            <w:tcW w:w="2681" w:type="dxa"/>
          </w:tcPr>
          <w:p w14:paraId="37B9E361" w14:textId="71BF9C9D" w:rsidR="00AC73C1" w:rsidRDefault="00827827">
            <w:r>
              <w:t>List out categories and metrics for different dimensions (social, economic, technical and environmental) for SPL</w:t>
            </w:r>
          </w:p>
        </w:tc>
        <w:tc>
          <w:tcPr>
            <w:tcW w:w="1804" w:type="dxa"/>
          </w:tcPr>
          <w:p w14:paraId="7154E098" w14:textId="24C67C6F" w:rsidR="00AC73C1" w:rsidRDefault="00827827">
            <w:r>
              <w:t>RQ1, RQ</w:t>
            </w:r>
            <w:r w:rsidR="0077450A">
              <w:t>2</w:t>
            </w:r>
          </w:p>
        </w:tc>
      </w:tr>
      <w:tr w:rsidR="00AC73C1" w14:paraId="7DBDEE56" w14:textId="77777777" w:rsidTr="007B4640">
        <w:tc>
          <w:tcPr>
            <w:tcW w:w="562" w:type="dxa"/>
          </w:tcPr>
          <w:p w14:paraId="5DEC4443" w14:textId="61D16FB7" w:rsidR="00AC73C1" w:rsidRDefault="007B4640">
            <w:r>
              <w:t>S6</w:t>
            </w:r>
          </w:p>
        </w:tc>
        <w:tc>
          <w:tcPr>
            <w:tcW w:w="3044" w:type="dxa"/>
          </w:tcPr>
          <w:p w14:paraId="4C03A391" w14:textId="7AD74E59" w:rsidR="00AC73C1" w:rsidRPr="007B4640" w:rsidRDefault="007B4640" w:rsidP="00916BE3">
            <w:r w:rsidRPr="00447AC9">
              <w:rPr>
                <w:b/>
                <w:bCs/>
              </w:rPr>
              <w:t>Sustainability requirements for connected health applications</w:t>
            </w:r>
          </w:p>
        </w:tc>
        <w:tc>
          <w:tcPr>
            <w:tcW w:w="925" w:type="dxa"/>
          </w:tcPr>
          <w:p w14:paraId="42A6DABA" w14:textId="29463627" w:rsidR="00AC73C1" w:rsidRDefault="007B4640">
            <w:r>
              <w:t>2017</w:t>
            </w:r>
          </w:p>
        </w:tc>
        <w:tc>
          <w:tcPr>
            <w:tcW w:w="2681" w:type="dxa"/>
          </w:tcPr>
          <w:p w14:paraId="1621DE60" w14:textId="1C8C0FCB" w:rsidR="00AC73C1" w:rsidRDefault="0077450A">
            <w:r>
              <w:t>Lists out sustainability requirements across different dimensions for healthcare applications</w:t>
            </w:r>
          </w:p>
        </w:tc>
        <w:tc>
          <w:tcPr>
            <w:tcW w:w="1804" w:type="dxa"/>
          </w:tcPr>
          <w:p w14:paraId="2C5CC352" w14:textId="22CD91F0" w:rsidR="00AC73C1" w:rsidRDefault="0077450A">
            <w:r>
              <w:t>RQ1, RQ3</w:t>
            </w:r>
          </w:p>
        </w:tc>
      </w:tr>
      <w:tr w:rsidR="0031297B" w14:paraId="0DBF0355" w14:textId="77777777" w:rsidTr="007B4640">
        <w:tc>
          <w:tcPr>
            <w:tcW w:w="562" w:type="dxa"/>
          </w:tcPr>
          <w:p w14:paraId="11695E17" w14:textId="45B2D08B" w:rsidR="0031297B" w:rsidRDefault="0031297B">
            <w:r>
              <w:t>S7</w:t>
            </w:r>
          </w:p>
        </w:tc>
        <w:tc>
          <w:tcPr>
            <w:tcW w:w="3044" w:type="dxa"/>
          </w:tcPr>
          <w:p w14:paraId="77F73C89" w14:textId="77777777" w:rsidR="0031297B" w:rsidRPr="0031297B" w:rsidRDefault="0031297B" w:rsidP="0031297B">
            <w:pPr>
              <w:rPr>
                <w:b/>
                <w:bCs/>
                <w:color w:val="000000" w:themeColor="text1"/>
              </w:rPr>
            </w:pPr>
            <w:r w:rsidRPr="006942B0">
              <w:rPr>
                <w:b/>
                <w:bCs/>
                <w:color w:val="000000" w:themeColor="text1"/>
              </w:rPr>
              <w:t>Addressing sustainability in the requirements engineering</w:t>
            </w:r>
            <w:r w:rsidRPr="0031297B">
              <w:rPr>
                <w:b/>
                <w:bCs/>
                <w:color w:val="000000" w:themeColor="text1"/>
              </w:rPr>
              <w:t xml:space="preserve"> process: From elicitation to functional decomposition</w:t>
            </w:r>
          </w:p>
          <w:p w14:paraId="124B441E" w14:textId="77777777" w:rsidR="0031297B" w:rsidRPr="00447AC9" w:rsidRDefault="0031297B" w:rsidP="00916BE3">
            <w:pPr>
              <w:rPr>
                <w:b/>
                <w:bCs/>
              </w:rPr>
            </w:pPr>
          </w:p>
        </w:tc>
        <w:tc>
          <w:tcPr>
            <w:tcW w:w="925" w:type="dxa"/>
          </w:tcPr>
          <w:p w14:paraId="6C80E95E" w14:textId="2698A616" w:rsidR="0031297B" w:rsidRDefault="0031297B">
            <w:r>
              <w:t>2020</w:t>
            </w:r>
          </w:p>
        </w:tc>
        <w:tc>
          <w:tcPr>
            <w:tcW w:w="2681" w:type="dxa"/>
          </w:tcPr>
          <w:p w14:paraId="2885BD60" w14:textId="201406BD" w:rsidR="0031297B" w:rsidRDefault="0031297B">
            <w:r>
              <w:t>Provides a framework for sustainability requirement elicitation. Goal approach for mapping them to other system requirements. Also defines categories for different dimensions.</w:t>
            </w:r>
          </w:p>
        </w:tc>
        <w:tc>
          <w:tcPr>
            <w:tcW w:w="1804" w:type="dxa"/>
          </w:tcPr>
          <w:p w14:paraId="2DBEDA07" w14:textId="00981712" w:rsidR="0031297B" w:rsidRDefault="0031297B">
            <w:r>
              <w:t>RQ1, RQ2, RQ3</w:t>
            </w:r>
          </w:p>
        </w:tc>
      </w:tr>
      <w:tr w:rsidR="00C04F90" w14:paraId="4040E41B" w14:textId="77777777" w:rsidTr="007B4640">
        <w:tc>
          <w:tcPr>
            <w:tcW w:w="562" w:type="dxa"/>
          </w:tcPr>
          <w:p w14:paraId="69B0BCB3" w14:textId="6AC4A7A5" w:rsidR="00C04F90" w:rsidRDefault="00C04F90">
            <w:r>
              <w:t>S8</w:t>
            </w:r>
          </w:p>
        </w:tc>
        <w:tc>
          <w:tcPr>
            <w:tcW w:w="3044" w:type="dxa"/>
          </w:tcPr>
          <w:p w14:paraId="3C441C3C" w14:textId="2561395A" w:rsidR="00C04F90" w:rsidRPr="00C04F90" w:rsidRDefault="00C04F90" w:rsidP="0031297B">
            <w:pPr>
              <w:rPr>
                <w:b/>
                <w:bCs/>
                <w:color w:val="000000" w:themeColor="text1"/>
              </w:rPr>
            </w:pPr>
            <w:r w:rsidRPr="00C04F90">
              <w:rPr>
                <w:b/>
                <w:bCs/>
                <w:color w:val="000000" w:themeColor="text1"/>
              </w:rPr>
              <w:t>On the Importance of Requirements Elicitation Framework to ensure Sustainability in the Digital Education Ecosystems</w:t>
            </w:r>
          </w:p>
        </w:tc>
        <w:tc>
          <w:tcPr>
            <w:tcW w:w="925" w:type="dxa"/>
          </w:tcPr>
          <w:p w14:paraId="1BFBF148" w14:textId="303384D9" w:rsidR="00C04F90" w:rsidRDefault="00C04F90">
            <w:r>
              <w:t>2023</w:t>
            </w:r>
          </w:p>
        </w:tc>
        <w:tc>
          <w:tcPr>
            <w:tcW w:w="2681" w:type="dxa"/>
          </w:tcPr>
          <w:p w14:paraId="2B641593" w14:textId="1C36F882" w:rsidR="00C04F90" w:rsidRDefault="00C04F90">
            <w:r>
              <w:t>Provides a sustainability requirement elicitation framework for digital education system. Highlight specific categories of sustainability dimensions.</w:t>
            </w:r>
          </w:p>
        </w:tc>
        <w:tc>
          <w:tcPr>
            <w:tcW w:w="1804" w:type="dxa"/>
          </w:tcPr>
          <w:p w14:paraId="399C67A4" w14:textId="3AF4F456" w:rsidR="00C04F90" w:rsidRDefault="00C04F90">
            <w:r>
              <w:t>RQ1, RQ2</w:t>
            </w:r>
          </w:p>
        </w:tc>
      </w:tr>
    </w:tbl>
    <w:p w14:paraId="35D24A5F" w14:textId="499674F7" w:rsidR="009D1BEC" w:rsidRDefault="009D1BEC"/>
    <w:p w14:paraId="2C12095D" w14:textId="77777777" w:rsidR="009D1BEC" w:rsidRDefault="009D1B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2035"/>
        <w:gridCol w:w="1821"/>
        <w:gridCol w:w="1701"/>
        <w:gridCol w:w="1701"/>
      </w:tblGrid>
      <w:tr w:rsidR="009D1BEC" w14:paraId="4877F4C4" w14:textId="59648744" w:rsidTr="009D1BEC">
        <w:tc>
          <w:tcPr>
            <w:tcW w:w="1758" w:type="dxa"/>
          </w:tcPr>
          <w:p w14:paraId="2672BC10" w14:textId="5F26B039" w:rsidR="009D1BEC" w:rsidRDefault="009D1BEC">
            <w:r>
              <w:lastRenderedPageBreak/>
              <w:t>S9</w:t>
            </w:r>
          </w:p>
        </w:tc>
        <w:tc>
          <w:tcPr>
            <w:tcW w:w="2035" w:type="dxa"/>
          </w:tcPr>
          <w:p w14:paraId="23AA6DBB" w14:textId="77777777" w:rsidR="009D1BEC" w:rsidRPr="009D1BEC" w:rsidRDefault="009D1BEC" w:rsidP="009D1BEC">
            <w:pPr>
              <w:rPr>
                <w:b/>
                <w:bCs/>
              </w:rPr>
            </w:pPr>
            <w:r w:rsidRPr="009D1BEC">
              <w:rPr>
                <w:b/>
                <w:bCs/>
              </w:rPr>
              <w:t>Social Sustainability Indicators for Software: Initial</w:t>
            </w:r>
          </w:p>
          <w:p w14:paraId="1AA58553" w14:textId="5C4074BA" w:rsidR="009D1BEC" w:rsidRPr="009D1BEC" w:rsidRDefault="009D1BEC" w:rsidP="009D1BEC">
            <w:pPr>
              <w:rPr>
                <w:b/>
                <w:bCs/>
              </w:rPr>
            </w:pPr>
            <w:r w:rsidRPr="009D1BEC">
              <w:rPr>
                <w:b/>
                <w:bCs/>
              </w:rPr>
              <w:t>Review</w:t>
            </w:r>
          </w:p>
        </w:tc>
        <w:tc>
          <w:tcPr>
            <w:tcW w:w="1821" w:type="dxa"/>
          </w:tcPr>
          <w:p w14:paraId="5AF87244" w14:textId="7EA364CB" w:rsidR="009D1BEC" w:rsidRDefault="009D1BEC">
            <w:r>
              <w:t>2014</w:t>
            </w:r>
          </w:p>
        </w:tc>
        <w:tc>
          <w:tcPr>
            <w:tcW w:w="1701" w:type="dxa"/>
          </w:tcPr>
          <w:p w14:paraId="08448A3D" w14:textId="1B45F5B0" w:rsidR="009D1BEC" w:rsidRDefault="009D1BEC">
            <w:r>
              <w:t>Provides a comprehensive list of social sustainability indicators</w:t>
            </w:r>
          </w:p>
        </w:tc>
        <w:tc>
          <w:tcPr>
            <w:tcW w:w="1701" w:type="dxa"/>
          </w:tcPr>
          <w:p w14:paraId="00A61FBD" w14:textId="38319E43" w:rsidR="009D1BEC" w:rsidRDefault="009D1BEC">
            <w:r>
              <w:t>2014</w:t>
            </w:r>
          </w:p>
        </w:tc>
      </w:tr>
      <w:tr w:rsidR="009D1BEC" w14:paraId="3D94C7FD" w14:textId="001C3595" w:rsidTr="009D1BEC">
        <w:tc>
          <w:tcPr>
            <w:tcW w:w="1758" w:type="dxa"/>
          </w:tcPr>
          <w:p w14:paraId="3CF5DC4B" w14:textId="54AA7AD3" w:rsidR="009D1BEC" w:rsidRDefault="00DC671D">
            <w:r>
              <w:t>S10</w:t>
            </w:r>
          </w:p>
        </w:tc>
        <w:tc>
          <w:tcPr>
            <w:tcW w:w="2035" w:type="dxa"/>
          </w:tcPr>
          <w:p w14:paraId="3F1101F6" w14:textId="48A38400" w:rsidR="009D1BEC" w:rsidRPr="00DC671D" w:rsidRDefault="00DC671D" w:rsidP="00DC671D">
            <w:pPr>
              <w:rPr>
                <w:b/>
                <w:bCs/>
              </w:rPr>
            </w:pPr>
            <w:r w:rsidRPr="00DC671D">
              <w:rPr>
                <w:b/>
                <w:bCs/>
              </w:rPr>
              <w:t>The role of energy management technologies for cyber resilient smart homes in sustainable urban development</w:t>
            </w:r>
          </w:p>
        </w:tc>
        <w:tc>
          <w:tcPr>
            <w:tcW w:w="1821" w:type="dxa"/>
          </w:tcPr>
          <w:p w14:paraId="0A85169C" w14:textId="110003EE" w:rsidR="009D1BEC" w:rsidRDefault="00DC671D">
            <w:r>
              <w:t>2024</w:t>
            </w:r>
          </w:p>
        </w:tc>
        <w:tc>
          <w:tcPr>
            <w:tcW w:w="1701" w:type="dxa"/>
          </w:tcPr>
          <w:p w14:paraId="2EC102CA" w14:textId="21E7C9FF" w:rsidR="009D1BEC" w:rsidRDefault="00DC671D">
            <w:r>
              <w:t>Explores sustainability requirements in the dimension of environment and technical for developing smart home systems</w:t>
            </w:r>
          </w:p>
        </w:tc>
        <w:tc>
          <w:tcPr>
            <w:tcW w:w="1701" w:type="dxa"/>
          </w:tcPr>
          <w:p w14:paraId="55405724" w14:textId="5E56FD41" w:rsidR="009D1BEC" w:rsidRDefault="00DC671D">
            <w:r>
              <w:t>RQ3</w:t>
            </w:r>
          </w:p>
        </w:tc>
      </w:tr>
      <w:tr w:rsidR="009D1BEC" w14:paraId="418CCE4B" w14:textId="205BE665" w:rsidTr="009D1BEC">
        <w:tc>
          <w:tcPr>
            <w:tcW w:w="1758" w:type="dxa"/>
          </w:tcPr>
          <w:p w14:paraId="0FC90F21" w14:textId="07C6950C" w:rsidR="009D1BEC" w:rsidRDefault="00DC671D">
            <w:r>
              <w:t>S11</w:t>
            </w:r>
          </w:p>
        </w:tc>
        <w:tc>
          <w:tcPr>
            <w:tcW w:w="2035" w:type="dxa"/>
          </w:tcPr>
          <w:p w14:paraId="2F560CC7" w14:textId="27C8CC7F" w:rsidR="009D1BEC" w:rsidRPr="00BF57CF" w:rsidRDefault="00DC671D">
            <w:pPr>
              <w:rPr>
                <w:b/>
                <w:bCs/>
              </w:rPr>
            </w:pPr>
            <w:r w:rsidRPr="00BF57CF">
              <w:rPr>
                <w:b/>
                <w:bCs/>
              </w:rPr>
              <w:t>AI-powered sustainability in smart cities</w:t>
            </w:r>
          </w:p>
        </w:tc>
        <w:tc>
          <w:tcPr>
            <w:tcW w:w="1821" w:type="dxa"/>
          </w:tcPr>
          <w:p w14:paraId="1334F315" w14:textId="33FE8477" w:rsidR="009D1BEC" w:rsidRDefault="00DC671D">
            <w:r>
              <w:t>2025</w:t>
            </w:r>
          </w:p>
        </w:tc>
        <w:tc>
          <w:tcPr>
            <w:tcW w:w="1701" w:type="dxa"/>
          </w:tcPr>
          <w:p w14:paraId="715E165C" w14:textId="5C0F17A2" w:rsidR="009D1BEC" w:rsidRDefault="00DC671D">
            <w:r>
              <w:t>Provides energy management issues for smart cities and how they can be optimized.</w:t>
            </w:r>
          </w:p>
        </w:tc>
        <w:tc>
          <w:tcPr>
            <w:tcW w:w="1701" w:type="dxa"/>
          </w:tcPr>
          <w:p w14:paraId="00A26465" w14:textId="14F60030" w:rsidR="009D1BEC" w:rsidRDefault="00DC671D">
            <w:r>
              <w:t>RQ1, RQ2</w:t>
            </w:r>
          </w:p>
        </w:tc>
      </w:tr>
      <w:tr w:rsidR="009D1BEC" w14:paraId="699786CD" w14:textId="70F236E7" w:rsidTr="009D1BEC">
        <w:tc>
          <w:tcPr>
            <w:tcW w:w="1758" w:type="dxa"/>
          </w:tcPr>
          <w:p w14:paraId="51D2EB49" w14:textId="49DCF485" w:rsidR="009D1BEC" w:rsidRDefault="00DC671D">
            <w:r>
              <w:t>S12</w:t>
            </w:r>
          </w:p>
        </w:tc>
        <w:tc>
          <w:tcPr>
            <w:tcW w:w="2035" w:type="dxa"/>
          </w:tcPr>
          <w:p w14:paraId="239939C5" w14:textId="3279C8E1" w:rsidR="009D1BEC" w:rsidRPr="00BF57CF" w:rsidRDefault="00BF57CF" w:rsidP="00BF57CF">
            <w:pPr>
              <w:rPr>
                <w:b/>
                <w:bCs/>
              </w:rPr>
            </w:pPr>
            <w:r w:rsidRPr="00BF57CF">
              <w:rPr>
                <w:b/>
                <w:bCs/>
              </w:rPr>
              <w:t>Integration of Deep Learning with Edge Computing on Progression of Societal Innovation in</w:t>
            </w:r>
            <w:r>
              <w:rPr>
                <w:b/>
                <w:bCs/>
              </w:rPr>
              <w:t xml:space="preserve"> </w:t>
            </w:r>
            <w:r w:rsidRPr="00BF57CF">
              <w:rPr>
                <w:b/>
                <w:bCs/>
              </w:rPr>
              <w:t>Smart City Infrastructure: A Sustainability Perspective</w:t>
            </w:r>
          </w:p>
        </w:tc>
        <w:tc>
          <w:tcPr>
            <w:tcW w:w="1821" w:type="dxa"/>
          </w:tcPr>
          <w:p w14:paraId="484A03C5" w14:textId="34041572" w:rsidR="009D1BEC" w:rsidRDefault="00DC671D">
            <w:r>
              <w:t>2025</w:t>
            </w:r>
          </w:p>
        </w:tc>
        <w:tc>
          <w:tcPr>
            <w:tcW w:w="1701" w:type="dxa"/>
          </w:tcPr>
          <w:p w14:paraId="5A7F882A" w14:textId="4B9AE2E9" w:rsidR="009D1BEC" w:rsidRDefault="00DC671D">
            <w:r>
              <w:t>Lists out sustainability requirements for smart city infrastructure</w:t>
            </w:r>
          </w:p>
        </w:tc>
        <w:tc>
          <w:tcPr>
            <w:tcW w:w="1701" w:type="dxa"/>
          </w:tcPr>
          <w:p w14:paraId="17312F50" w14:textId="54545098" w:rsidR="009D1BEC" w:rsidRDefault="00DC671D">
            <w:r>
              <w:t>RQ1, RQ3</w:t>
            </w:r>
          </w:p>
        </w:tc>
      </w:tr>
      <w:tr w:rsidR="009D1BEC" w14:paraId="56FE66E6" w14:textId="54F0C496" w:rsidTr="009D1BEC">
        <w:tc>
          <w:tcPr>
            <w:tcW w:w="1758" w:type="dxa"/>
          </w:tcPr>
          <w:p w14:paraId="751B549D" w14:textId="6884ECB5" w:rsidR="009D1BEC" w:rsidRDefault="00BF57CF">
            <w:r>
              <w:t>S13</w:t>
            </w:r>
          </w:p>
        </w:tc>
        <w:tc>
          <w:tcPr>
            <w:tcW w:w="2035" w:type="dxa"/>
          </w:tcPr>
          <w:p w14:paraId="348A0BB0" w14:textId="77A2B4FD" w:rsidR="009D1BEC" w:rsidRPr="00BF57CF" w:rsidRDefault="00BF57CF">
            <w:pPr>
              <w:rPr>
                <w:b/>
                <w:bCs/>
              </w:rPr>
            </w:pPr>
            <w:r w:rsidRPr="00BF57CF">
              <w:rPr>
                <w:b/>
                <w:bCs/>
              </w:rPr>
              <w:t>How Viable Are Energy Savings in Smart Homes? A Call to Embrace Rebound Effects in Sustainable HCI</w:t>
            </w:r>
          </w:p>
        </w:tc>
        <w:tc>
          <w:tcPr>
            <w:tcW w:w="1821" w:type="dxa"/>
          </w:tcPr>
          <w:p w14:paraId="2EEF3422" w14:textId="771C49F0" w:rsidR="009D1BEC" w:rsidRDefault="00BF57CF">
            <w:r>
              <w:t>2023</w:t>
            </w:r>
          </w:p>
        </w:tc>
        <w:tc>
          <w:tcPr>
            <w:tcW w:w="1701" w:type="dxa"/>
          </w:tcPr>
          <w:p w14:paraId="29AFC3FC" w14:textId="13330CF0" w:rsidR="009D1BEC" w:rsidRDefault="00BF57CF">
            <w:r>
              <w:t>Environmental sustainability metrics for smart homes</w:t>
            </w:r>
          </w:p>
        </w:tc>
        <w:tc>
          <w:tcPr>
            <w:tcW w:w="1701" w:type="dxa"/>
          </w:tcPr>
          <w:p w14:paraId="33B294FF" w14:textId="2B801667" w:rsidR="009D1BEC" w:rsidRDefault="00BF57CF">
            <w:r>
              <w:t>RQ2</w:t>
            </w:r>
          </w:p>
        </w:tc>
      </w:tr>
      <w:tr w:rsidR="009D1BEC" w14:paraId="090FC764" w14:textId="650AC0B1" w:rsidTr="009D1BEC">
        <w:tc>
          <w:tcPr>
            <w:tcW w:w="1758" w:type="dxa"/>
          </w:tcPr>
          <w:p w14:paraId="78BE62EA" w14:textId="63C3AC78" w:rsidR="009D1BEC" w:rsidRDefault="00BF57CF">
            <w:r>
              <w:t>S14</w:t>
            </w:r>
          </w:p>
        </w:tc>
        <w:tc>
          <w:tcPr>
            <w:tcW w:w="2035" w:type="dxa"/>
          </w:tcPr>
          <w:p w14:paraId="3C9E7CE7" w14:textId="77777777" w:rsidR="00BF57CF" w:rsidRPr="00BF57CF" w:rsidRDefault="00BF57CF" w:rsidP="00BF57CF">
            <w:pPr>
              <w:rPr>
                <w:b/>
                <w:bCs/>
              </w:rPr>
            </w:pPr>
            <w:r w:rsidRPr="00BF57CF">
              <w:rPr>
                <w:b/>
                <w:bCs/>
              </w:rPr>
              <w:t>Sustainable Personalized Home Care for Pandemic Management: A</w:t>
            </w:r>
          </w:p>
          <w:p w14:paraId="3AE59149" w14:textId="272A796B" w:rsidR="009D1BEC" w:rsidRPr="00BF57CF" w:rsidRDefault="00BF57CF" w:rsidP="00BF57CF">
            <w:pPr>
              <w:rPr>
                <w:b/>
                <w:bCs/>
              </w:rPr>
            </w:pPr>
            <w:r w:rsidRPr="00BF57CF">
              <w:rPr>
                <w:b/>
                <w:bCs/>
              </w:rPr>
              <w:t>Service-Oriented Approach</w:t>
            </w:r>
          </w:p>
        </w:tc>
        <w:tc>
          <w:tcPr>
            <w:tcW w:w="1821" w:type="dxa"/>
          </w:tcPr>
          <w:p w14:paraId="1403751D" w14:textId="035EFCFC" w:rsidR="009D1BEC" w:rsidRDefault="00BF57CF">
            <w:r>
              <w:t>2025</w:t>
            </w:r>
          </w:p>
        </w:tc>
        <w:tc>
          <w:tcPr>
            <w:tcW w:w="1701" w:type="dxa"/>
          </w:tcPr>
          <w:p w14:paraId="63B099F9" w14:textId="4E693E9B" w:rsidR="009D1BEC" w:rsidRDefault="00BF57CF">
            <w:r>
              <w:t>Provides sustainability requirements (technical dimension) for healthcare applications</w:t>
            </w:r>
          </w:p>
        </w:tc>
        <w:tc>
          <w:tcPr>
            <w:tcW w:w="1701" w:type="dxa"/>
          </w:tcPr>
          <w:p w14:paraId="688F4022" w14:textId="019ECE9C" w:rsidR="009D1BEC" w:rsidRDefault="00BF57CF">
            <w:r>
              <w:t>RQ1</w:t>
            </w:r>
          </w:p>
        </w:tc>
      </w:tr>
      <w:tr w:rsidR="00BF57CF" w14:paraId="484C0B86" w14:textId="77777777" w:rsidTr="009D1BEC">
        <w:tc>
          <w:tcPr>
            <w:tcW w:w="1758" w:type="dxa"/>
          </w:tcPr>
          <w:p w14:paraId="5396E80D" w14:textId="1BE7D15B" w:rsidR="00BF57CF" w:rsidRDefault="00F00137">
            <w:r>
              <w:t>S15</w:t>
            </w:r>
          </w:p>
        </w:tc>
        <w:tc>
          <w:tcPr>
            <w:tcW w:w="2035" w:type="dxa"/>
          </w:tcPr>
          <w:p w14:paraId="5F5121EF" w14:textId="7365051F" w:rsidR="00BF57CF" w:rsidRPr="00BF57CF" w:rsidRDefault="00F00137" w:rsidP="00F00137">
            <w:pPr>
              <w:rPr>
                <w:b/>
                <w:bCs/>
              </w:rPr>
            </w:pPr>
            <w:r w:rsidRPr="00F00137">
              <w:rPr>
                <w:b/>
                <w:bCs/>
              </w:rPr>
              <w:t xml:space="preserve">Towards Sustainability in Buildings: </w:t>
            </w:r>
            <w:proofErr w:type="gramStart"/>
            <w:r w:rsidRPr="00F00137">
              <w:rPr>
                <w:b/>
                <w:bCs/>
              </w:rPr>
              <w:t>a</w:t>
            </w:r>
            <w:proofErr w:type="gramEnd"/>
            <w:r w:rsidRPr="00F00137">
              <w:rPr>
                <w:b/>
                <w:bCs/>
              </w:rPr>
              <w:t xml:space="preserve"> Case Study on the Impacts of Smart Home Automation Systems</w:t>
            </w:r>
          </w:p>
        </w:tc>
        <w:tc>
          <w:tcPr>
            <w:tcW w:w="1821" w:type="dxa"/>
          </w:tcPr>
          <w:p w14:paraId="468FC2DD" w14:textId="0CCCE07C" w:rsidR="00BF57CF" w:rsidRDefault="00F00137">
            <w:r>
              <w:t>2022</w:t>
            </w:r>
          </w:p>
        </w:tc>
        <w:tc>
          <w:tcPr>
            <w:tcW w:w="1701" w:type="dxa"/>
          </w:tcPr>
          <w:p w14:paraId="1433677D" w14:textId="721A9338" w:rsidR="00BF57CF" w:rsidRDefault="00F00137">
            <w:r>
              <w:t>Addresses impact of smart home automation system across sustainability dimensions and categories</w:t>
            </w:r>
          </w:p>
        </w:tc>
        <w:tc>
          <w:tcPr>
            <w:tcW w:w="1701" w:type="dxa"/>
          </w:tcPr>
          <w:p w14:paraId="1315D9AA" w14:textId="61CD2732" w:rsidR="00BF57CF" w:rsidRDefault="00F00137">
            <w:r>
              <w:t>RQ1, RQ2</w:t>
            </w:r>
          </w:p>
        </w:tc>
      </w:tr>
      <w:tr w:rsidR="00BF57CF" w14:paraId="5EF59A8B" w14:textId="77777777" w:rsidTr="009D1BEC">
        <w:tc>
          <w:tcPr>
            <w:tcW w:w="1758" w:type="dxa"/>
          </w:tcPr>
          <w:p w14:paraId="14491369" w14:textId="77777777" w:rsidR="00BF57CF" w:rsidRDefault="00BF57CF"/>
        </w:tc>
        <w:tc>
          <w:tcPr>
            <w:tcW w:w="2035" w:type="dxa"/>
          </w:tcPr>
          <w:p w14:paraId="527A629C" w14:textId="77777777" w:rsidR="00BF57CF" w:rsidRPr="00BF57CF" w:rsidRDefault="00BF57CF" w:rsidP="00BF57CF">
            <w:pPr>
              <w:rPr>
                <w:b/>
                <w:bCs/>
              </w:rPr>
            </w:pPr>
          </w:p>
        </w:tc>
        <w:tc>
          <w:tcPr>
            <w:tcW w:w="1821" w:type="dxa"/>
          </w:tcPr>
          <w:p w14:paraId="3C25CEBE" w14:textId="77777777" w:rsidR="00BF57CF" w:rsidRDefault="00BF57CF"/>
        </w:tc>
        <w:tc>
          <w:tcPr>
            <w:tcW w:w="1701" w:type="dxa"/>
          </w:tcPr>
          <w:p w14:paraId="11792139" w14:textId="77777777" w:rsidR="00BF57CF" w:rsidRDefault="00BF57CF"/>
        </w:tc>
        <w:tc>
          <w:tcPr>
            <w:tcW w:w="1701" w:type="dxa"/>
          </w:tcPr>
          <w:p w14:paraId="6EFC4525" w14:textId="77777777" w:rsidR="00BF57CF" w:rsidRDefault="00BF57CF"/>
        </w:tc>
      </w:tr>
    </w:tbl>
    <w:p w14:paraId="4DA18C76" w14:textId="77777777" w:rsidR="004E4D57" w:rsidRDefault="004E4D57"/>
    <w:sectPr w:rsidR="004E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07"/>
    <w:rsid w:val="00083162"/>
    <w:rsid w:val="001F2773"/>
    <w:rsid w:val="00202107"/>
    <w:rsid w:val="00265CCB"/>
    <w:rsid w:val="002E5D70"/>
    <w:rsid w:val="0031297B"/>
    <w:rsid w:val="00371B74"/>
    <w:rsid w:val="004E4D57"/>
    <w:rsid w:val="00654BD3"/>
    <w:rsid w:val="006E2459"/>
    <w:rsid w:val="00740C02"/>
    <w:rsid w:val="0077450A"/>
    <w:rsid w:val="007B2F07"/>
    <w:rsid w:val="007B4640"/>
    <w:rsid w:val="00827827"/>
    <w:rsid w:val="008942BA"/>
    <w:rsid w:val="00916BE3"/>
    <w:rsid w:val="009D1BEC"/>
    <w:rsid w:val="00A100C9"/>
    <w:rsid w:val="00AC73C1"/>
    <w:rsid w:val="00BF1202"/>
    <w:rsid w:val="00BF57CF"/>
    <w:rsid w:val="00C04F90"/>
    <w:rsid w:val="00C05C73"/>
    <w:rsid w:val="00C33782"/>
    <w:rsid w:val="00CE6084"/>
    <w:rsid w:val="00DC671D"/>
    <w:rsid w:val="00DD22F5"/>
    <w:rsid w:val="00DF384F"/>
    <w:rsid w:val="00EA087B"/>
    <w:rsid w:val="00F0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C347"/>
  <w15:chartTrackingRefBased/>
  <w15:docId w15:val="{06DA2F22-FA98-4093-9222-1BC968F2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F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4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Mandira Roy</dc:creator>
  <cp:keywords/>
  <dc:description/>
  <cp:lastModifiedBy>Mandira Roy</cp:lastModifiedBy>
  <cp:revision>9</cp:revision>
  <dcterms:created xsi:type="dcterms:W3CDTF">2025-07-17T08:18:00Z</dcterms:created>
  <dcterms:modified xsi:type="dcterms:W3CDTF">2025-07-22T10:39:00Z</dcterms:modified>
</cp:coreProperties>
</file>