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>Matthew Cookson</w:t>
      </w:r>
    </w:p>
    <w:p>
      <w:pPr>
        <w:pStyle w:val="NoSpacing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jc w:val="center"/>
        <w:rPr/>
      </w:pPr>
      <w:r>
        <w:rPr/>
        <w:t>6 Alderman Road, Hunts Cross, Liverpool L24 9LR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t>07584 221875     matt.cookson2@gmail.com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365F91" w:themeColor="accent1" w:themeShade="bf"/>
          <w:sz w:val="24"/>
          <w:u w:val="single"/>
        </w:rPr>
      </w:pPr>
      <w:r>
        <w:rPr>
          <w:b/>
          <w:color w:val="365F91" w:themeColor="accent1" w:themeShade="bf"/>
          <w:sz w:val="24"/>
          <w:u w:val="none"/>
        </w:rPr>
        <w:t>Personal Statement</w:t>
      </w:r>
    </w:p>
    <w:p>
      <w:pPr>
        <w:pStyle w:val="Normal"/>
        <w:rPr/>
      </w:pPr>
      <w:r>
        <w:rPr/>
        <w:t xml:space="preserve">Dedicated software support engineer with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four</w:t>
      </w:r>
      <w:r>
        <w:rPr/>
        <w:t xml:space="preserve"> years of experience in an ever challenging customer facing environment.  I have developed great problem solving and multitasking skills by working in an active support role.  Great team player but equally good at working on my own.  Also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have experience</w:t>
      </w:r>
      <w:r>
        <w:rPr/>
        <w:t xml:space="preserve"> with JavaScript/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w</w:t>
      </w:r>
      <w:r>
        <w:rPr/>
        <w:t>eb technologies</w:t>
      </w:r>
      <w:r>
        <w:rPr/>
        <w:t xml:space="preserve">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 xml:space="preserve">using and learning these languages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and techniques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 xml:space="preserve"> primarily.  I am willing to learn and adapt to new software and technology.  I consider myself a quick learner and I am not afraid of a challenge.</w:t>
      </w:r>
    </w:p>
    <w:p>
      <w:pPr>
        <w:pStyle w:val="Normal"/>
        <w:rPr>
          <w:b/>
          <w:b/>
          <w:color w:val="365F91" w:themeColor="accent1" w:themeShade="bf"/>
          <w:sz w:val="24"/>
          <w:u w:val="single"/>
        </w:rPr>
      </w:pPr>
      <w:r>
        <w:rPr>
          <w:b/>
          <w:color w:val="365F91" w:themeColor="accent1" w:themeShade="bf"/>
          <w:sz w:val="24"/>
          <w:u w:val="none"/>
        </w:rPr>
        <w:t>Skills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JavaScript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HTML / CSS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C#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VB6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SQL Server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Git (</w:t>
      </w:r>
      <w:hyperlink r:id="rId2">
        <w:r>
          <w:rPr>
            <w:rStyle w:val="InternetLink"/>
            <w:sz w:val="24"/>
          </w:rPr>
          <w:t>https://github.com/MCookson2</w:t>
        </w:r>
      </w:hyperlink>
      <w:r>
        <w:rPr>
          <w:sz w:val="24"/>
        </w:rPr>
        <w:t>)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Microsoft Office (Excel, Word, Outlook, PowerPoint)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color w:val="365F91" w:themeColor="accent1" w:themeShade="bf"/>
          <w:sz w:val="24"/>
          <w:u w:val="single"/>
        </w:rPr>
      </w:pPr>
      <w:r>
        <w:rPr>
          <w:b/>
          <w:color w:val="365F91" w:themeColor="accent1" w:themeShade="bf"/>
          <w:sz w:val="24"/>
          <w:u w:val="none"/>
        </w:rPr>
        <w:t>Employment history</w:t>
      </w:r>
    </w:p>
    <w:p>
      <w:pPr>
        <w:pStyle w:val="Normal"/>
        <w:rPr>
          <w:i/>
          <w:i/>
          <w:color w:val="548DD4" w:themeColor="text2" w:themeTint="99"/>
          <w:sz w:val="24"/>
        </w:rPr>
      </w:pPr>
      <w:r>
        <w:rPr>
          <w:i/>
          <w:color w:val="548DD4" w:themeColor="text2" w:themeTint="99"/>
          <w:sz w:val="24"/>
        </w:rPr>
        <w:t>Software Support Engineer, Key Computer Applications (</w:t>
      </w:r>
      <w:r>
        <w:rPr>
          <w:i/>
          <w:color w:val="548DD4" w:themeColor="text2" w:themeTint="99"/>
          <w:sz w:val="20"/>
          <w:szCs w:val="20"/>
        </w:rPr>
        <w:t>Service Management Software</w:t>
      </w:r>
      <w:r>
        <w:rPr>
          <w:i/>
          <w:color w:val="548DD4" w:themeColor="text2" w:themeTint="99"/>
          <w:sz w:val="24"/>
        </w:rPr>
        <w:t>).</w:t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w:t>September 2016 – Current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Querying SQL databases to find specific information/monitor performance and fixing data issues 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en-GB" w:eastAsia="en-US" w:bidi="ar-SA"/>
        </w:rPr>
        <w:t>by writing and testing</w:t>
      </w:r>
      <w:r>
        <w:rPr>
          <w:sz w:val="24"/>
        </w:rPr>
        <w:t xml:space="preserve"> SQL s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en-GB" w:eastAsia="en-US" w:bidi="ar-SA"/>
        </w:rPr>
        <w:t>cripts.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Reading/debugging VB6 code to understand what the program is doing, to see why bugs may be appearing and stepping through the code.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Resolving customer queries and problems with the supplied software.  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Ranging from advising on how to use the software, to investigating bugs/issues.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Customer facing role, always on the first line.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Working in a variety of bespoke customer environments.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en-GB" w:eastAsia="en-US" w:bidi="ar-SA"/>
        </w:rPr>
        <w:t>Smashing</w:t>
      </w:r>
      <w:r>
        <w:rPr>
          <w:sz w:val="24"/>
        </w:rPr>
        <w:t xml:space="preserve"> weekly target of 25 tickets resolved by over 30%.</w:t>
      </w:r>
    </w:p>
    <w:p>
      <w:pPr>
        <w:pStyle w:val="Normal"/>
        <w:rPr>
          <w:b/>
          <w:b/>
          <w:color w:val="365F91" w:themeColor="accent1" w:themeShade="bf"/>
          <w:sz w:val="24"/>
          <w:u w:val="single"/>
        </w:rPr>
      </w:pPr>
      <w:r>
        <w:rPr>
          <w:b/>
          <w:color w:val="365F91" w:themeColor="accent1" w:themeShade="bf"/>
          <w:sz w:val="24"/>
          <w:u w:val="single"/>
        </w:rPr>
      </w:r>
    </w:p>
    <w:p>
      <w:pPr>
        <w:pStyle w:val="Normal"/>
        <w:rPr>
          <w:b/>
          <w:b/>
          <w:color w:val="365F91" w:themeColor="accent1" w:themeShade="bf"/>
          <w:sz w:val="24"/>
          <w:u w:val="single"/>
        </w:rPr>
      </w:pPr>
      <w:r>
        <w:rPr>
          <w:b/>
          <w:color w:val="365F91" w:themeColor="accent1" w:themeShade="bf"/>
          <w:sz w:val="24"/>
          <w:u w:val="single"/>
        </w:rPr>
      </w:r>
    </w:p>
    <w:p>
      <w:pPr>
        <w:pStyle w:val="Normal"/>
        <w:rPr>
          <w:b/>
          <w:b/>
          <w:color w:val="365F91" w:themeColor="accent1" w:themeShade="bf"/>
          <w:sz w:val="24"/>
          <w:u w:val="single"/>
        </w:rPr>
      </w:pPr>
      <w:r>
        <w:rPr>
          <w:b/>
          <w:color w:val="365F91" w:themeColor="accent1" w:themeShade="bf"/>
          <w:sz w:val="24"/>
          <w:u w:val="none"/>
        </w:rPr>
        <w:t>Education</w:t>
      </w:r>
    </w:p>
    <w:p>
      <w:pPr>
        <w:pStyle w:val="Normal"/>
        <w:rPr>
          <w:b/>
          <w:b/>
          <w:color w:val="548DD4" w:themeColor="text2" w:themeTint="99"/>
          <w:sz w:val="24"/>
        </w:rPr>
      </w:pPr>
      <w:r>
        <w:rPr>
          <w:sz w:val="24"/>
          <w:szCs w:val="24"/>
        </w:rPr>
        <w:t>Edge hill University, Lancashire, 2013 – 2016</w:t>
      </w:r>
    </w:p>
    <w:p>
      <w:pPr>
        <w:pStyle w:val="NoSpacing"/>
        <w:rPr>
          <w:b/>
          <w:b/>
          <w:sz w:val="24"/>
        </w:rPr>
      </w:pPr>
      <w:r>
        <w:rPr>
          <w:i w:val="false"/>
          <w:iCs w:val="false"/>
          <w:sz w:val="24"/>
          <w:szCs w:val="24"/>
        </w:rPr>
        <w:t>BSc (Hons) Computing (Games Programming), Classification: 2:1</w:t>
      </w:r>
    </w:p>
    <w:p>
      <w:pPr>
        <w:pStyle w:val="NoSpacing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/>
      </w:pPr>
      <w:r>
        <w:rPr/>
        <w:t>Key skills gained: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Good grounding of the C# programming language, this being the main language used throughout my degree. </w:t>
      </w:r>
    </w:p>
    <w:p>
      <w:pPr>
        <w:pStyle w:val="ListParagraph"/>
        <w:numPr>
          <w:ilvl w:val="0"/>
          <w:numId w:val="1"/>
        </w:numPr>
        <w:rPr/>
      </w:pPr>
      <w:r>
        <w:rPr/>
        <w:t>Several pieces of software used throughout my degree such as Unity3D, Visual Studio, Android Studio and Eclipse, ha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ve</w:t>
      </w:r>
      <w:r>
        <w:rPr/>
        <w:t xml:space="preserve"> given me a variety of skill sets in games programming, mobile applications (Android) and general programming. </w:t>
      </w:r>
    </w:p>
    <w:p>
      <w:pPr>
        <w:pStyle w:val="ListParagraph"/>
        <w:numPr>
          <w:ilvl w:val="0"/>
          <w:numId w:val="1"/>
        </w:numPr>
        <w:rPr/>
      </w:pPr>
      <w:r>
        <w:rPr/>
        <w:t>Several team projects at university have shown how important communication and team work can be when developing a project.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Outstanding</w:t>
      </w:r>
      <w:r>
        <w:rPr/>
        <w:t xml:space="preserve"> communicator, team player and work equally well using own initiative.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/>
        <w:t xml:space="preserve">Final year project and dissertation - </w:t>
      </w:r>
      <w:r>
        <w:rPr>
          <w:rFonts w:cs="Calibri" w:cstheme="minorHAnsi"/>
        </w:rPr>
        <w:t xml:space="preserve">Investigation of Procedural Generation in Games Design to see Impacts on Re-playability.  This project consisted of creating a procedurally generated cave system to look into how games systems effect the user’s enjoyment and re-playability. </w:t>
      </w:r>
    </w:p>
    <w:p>
      <w:pPr>
        <w:pStyle w:val="NoSpacing"/>
        <w:tabs>
          <w:tab w:val="clear" w:pos="720"/>
          <w:tab w:val="left" w:pos="2216" w:leader="none"/>
        </w:tabs>
        <w:ind w:left="720" w:hanging="0"/>
        <w:rPr/>
      </w:pPr>
      <w:r>
        <w:rPr/>
      </w:r>
    </w:p>
    <w:p>
      <w:pPr>
        <w:pStyle w:val="NoSpacing"/>
        <w:tabs>
          <w:tab w:val="clear" w:pos="720"/>
          <w:tab w:val="left" w:pos="2216" w:leader="none"/>
        </w:tabs>
        <w:rPr/>
      </w:pPr>
      <w:r>
        <w:rPr>
          <w:b/>
          <w:color w:val="548DD4" w:themeColor="text2" w:themeTint="99"/>
          <w:sz w:val="24"/>
        </w:rPr>
        <w:t>St. John Rigby sixth form college, Lancashire, 2011 – 2013</w:t>
      </w:r>
    </w:p>
    <w:p>
      <w:pPr>
        <w:pStyle w:val="NoSpacing"/>
        <w:tabs>
          <w:tab w:val="clear" w:pos="720"/>
          <w:tab w:val="left" w:pos="2216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</w:rPr>
      </w:pPr>
      <w:r>
        <w:rPr/>
        <w:t xml:space="preserve">A levels: 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History – A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IT – C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Mathematics - C </w:t>
      </w:r>
    </w:p>
    <w:p>
      <w:pPr>
        <w:pStyle w:val="Normal"/>
        <w:rPr/>
      </w:pPr>
      <w:r>
        <w:rPr/>
        <w:t xml:space="preserve"> </w:t>
      </w:r>
      <w:r>
        <w:rPr/>
        <w:t xml:space="preserve">GCSE: </w:t>
      </w:r>
    </w:p>
    <w:p>
      <w:pPr>
        <w:pStyle w:val="ListParagraph"/>
        <w:numPr>
          <w:ilvl w:val="0"/>
          <w:numId w:val="5"/>
        </w:numPr>
        <w:rPr/>
      </w:pPr>
      <w:r>
        <w:rPr/>
        <w:t>English - B</w:t>
      </w:r>
    </w:p>
    <w:p>
      <w:pPr>
        <w:pStyle w:val="NoSpacing"/>
        <w:tabs>
          <w:tab w:val="clear" w:pos="720"/>
          <w:tab w:val="left" w:pos="2216" w:leader="none"/>
        </w:tabs>
        <w:rPr>
          <w:color w:val="548DD4" w:themeColor="text2" w:themeTint="99"/>
          <w:sz w:val="24"/>
        </w:rPr>
      </w:pPr>
      <w:r>
        <w:rPr>
          <w:color w:val="548DD4" w:themeColor="text2" w:themeTint="99"/>
          <w:sz w:val="24"/>
        </w:rPr>
      </w:r>
    </w:p>
    <w:p>
      <w:pPr>
        <w:pStyle w:val="NoSpacing"/>
        <w:tabs>
          <w:tab w:val="clear" w:pos="720"/>
          <w:tab w:val="left" w:pos="2216" w:leader="none"/>
        </w:tabs>
        <w:rPr>
          <w:sz w:val="24"/>
        </w:rPr>
      </w:pPr>
      <w:r>
        <w:rPr>
          <w:b/>
          <w:color w:val="548DD4" w:themeColor="text2" w:themeTint="99"/>
          <w:sz w:val="24"/>
        </w:rPr>
        <w:t>St. Peters Catholic High School, Lancashire, 2005-2011</w:t>
      </w:r>
      <w:r>
        <w:rPr>
          <w:color w:val="8DB3E2" w:themeColor="text2" w:themeTint="66"/>
          <w:sz w:val="24"/>
        </w:rPr>
        <w:tab/>
      </w:r>
      <w:r>
        <w:rPr>
          <w:sz w:val="24"/>
        </w:rPr>
        <w:t xml:space="preserve"> </w:t>
      </w:r>
    </w:p>
    <w:p>
      <w:pPr>
        <w:pStyle w:val="NoSpacing"/>
        <w:tabs>
          <w:tab w:val="clear" w:pos="720"/>
          <w:tab w:val="left" w:pos="2216" w:leader="none"/>
        </w:tabs>
        <w:rPr>
          <w:b/>
          <w:b/>
        </w:rPr>
      </w:pPr>
      <w:r>
        <w:rPr>
          <w:b/>
        </w:rPr>
      </w:r>
    </w:p>
    <w:p>
      <w:pPr>
        <w:pStyle w:val="NoSpacing"/>
        <w:tabs>
          <w:tab w:val="clear" w:pos="720"/>
          <w:tab w:val="left" w:pos="2216" w:leader="none"/>
        </w:tabs>
        <w:rPr/>
      </w:pPr>
      <w:r>
        <w:rPr/>
        <w:t>10 GCSEs, grade A-C including Maths and Science</w:t>
      </w:r>
    </w:p>
    <w:p>
      <w:pPr>
        <w:pStyle w:val="NoSpacing"/>
        <w:tabs>
          <w:tab w:val="clear" w:pos="720"/>
          <w:tab w:val="left" w:pos="2216" w:leader="none"/>
        </w:tabs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  <w:color w:val="17365D" w:themeColor="text2" w:themeShade="bf"/>
          <w:u w:val="single"/>
        </w:rPr>
      </w:pPr>
      <w:r>
        <w:rPr>
          <w:b/>
          <w:color w:val="17365D" w:themeColor="text2" w:themeShade="bf"/>
          <w:u w:val="none"/>
        </w:rPr>
        <w:t>Additional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Full and clean UK driving licen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c</w:t>
      </w:r>
      <w:r>
        <w:rPr/>
        <w:t>e.</w:t>
      </w:r>
    </w:p>
    <w:p>
      <w:pPr>
        <w:pStyle w:val="NoSpacing"/>
        <w:rPr/>
      </w:pPr>
      <w:r>
        <w:rPr/>
        <w:t>GDPR training.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</w:rPr>
      </w:pPr>
      <w:r>
        <w:rPr>
          <w:i/>
        </w:rPr>
        <w:t>Reference available on request.</w:t>
      </w:r>
    </w:p>
    <w:sectPr>
      <w:footerReference w:type="default" r:id="rId3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70913942"/>
    </w:sdtPr>
    <w:sdtContent>
      <w:p>
        <w:pPr>
          <w:pStyle w:val="Footer"/>
          <w:pBdr>
            <w:top w:val="single" w:sz="4" w:space="1" w:color="D9D9D9"/>
          </w:pBdr>
          <w:rPr>
            <w:b/>
            <w:b/>
            <w:bCs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of 2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2a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d02a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347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347ba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7d02a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5657cc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347b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347b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Cookson2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492A45A-E743-4489-B605-91D274375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Application>LibreOffice/6.4.0.3$Windows_X86_64 LibreOffice_project/b0a288ab3d2d4774cb44b62f04d5d28733ac6df8</Application>
  <Pages>2</Pages>
  <Words>431</Words>
  <Characters>2374</Characters>
  <CharactersWithSpaces>2763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2014-10-17T15:32:00Z</dcterms:created>
  <dc:creator>Matt</dc:creator>
  <dc:description/>
  <dc:language>en-GB</dc:language>
  <cp:lastModifiedBy/>
  <cp:lastPrinted>2016-05-26T12:54:00Z</cp:lastPrinted>
  <dcterms:modified xsi:type="dcterms:W3CDTF">2021-05-07T21:00:38Z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