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74AE" w14:textId="77777777" w:rsidR="00FE131F" w:rsidRPr="00FE131F" w:rsidRDefault="00FE131F" w:rsidP="00FE131F">
      <w:pPr>
        <w:jc w:val="center"/>
        <w:rPr>
          <w:rFonts w:ascii="Verdana" w:hAnsi="Verdana" w:cs="Arial"/>
          <w:lang w:val="fr-BE"/>
        </w:rPr>
      </w:pPr>
      <w:r w:rsidRPr="00FE131F">
        <w:rPr>
          <w:rFonts w:ascii="Verdana" w:hAnsi="Verdana" w:cs="Arial"/>
          <w:color w:val="000000"/>
          <w:sz w:val="28"/>
          <w:szCs w:val="28"/>
          <w:lang w:val="fr-BE"/>
        </w:rPr>
        <w:t>ECOLE PRATIQUE DES HAUTES ETUDES COMMERCIALES</w:t>
      </w:r>
    </w:p>
    <w:p w14:paraId="0A831480" w14:textId="77777777" w:rsidR="00FE131F" w:rsidRPr="00FE131F" w:rsidRDefault="00FE131F" w:rsidP="00FE131F">
      <w:pPr>
        <w:jc w:val="center"/>
        <w:rPr>
          <w:rFonts w:ascii="Verdana" w:hAnsi="Verdana" w:cs="Arial"/>
          <w:lang w:val="fr-BE"/>
        </w:rPr>
      </w:pPr>
    </w:p>
    <w:tbl>
      <w:tblPr>
        <w:tblW w:w="4798" w:type="pct"/>
        <w:jc w:val="center"/>
        <w:tblLook w:val="04A0" w:firstRow="1" w:lastRow="0" w:firstColumn="1" w:lastColumn="0" w:noHBand="0" w:noVBand="1"/>
      </w:tblPr>
      <w:tblGrid>
        <w:gridCol w:w="8790"/>
        <w:gridCol w:w="236"/>
      </w:tblGrid>
      <w:tr w:rsidR="00FE131F" w:rsidRPr="00F52C2B" w14:paraId="0238284A" w14:textId="77777777" w:rsidTr="00D82071">
        <w:trPr>
          <w:gridAfter w:val="1"/>
          <w:wAfter w:w="131" w:type="pct"/>
          <w:trHeight w:val="2880"/>
          <w:jc w:val="center"/>
        </w:trPr>
        <w:tc>
          <w:tcPr>
            <w:tcW w:w="4869" w:type="pct"/>
          </w:tcPr>
          <w:p w14:paraId="61B62B72" w14:textId="77777777" w:rsidR="00FE131F" w:rsidRPr="00FE131F" w:rsidRDefault="00FE131F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caps/>
                <w:lang w:val="fr-BE"/>
              </w:rPr>
            </w:pPr>
            <w:r w:rsidRPr="00FE131F">
              <w:rPr>
                <w:rFonts w:ascii="Verdana" w:hAnsi="Verdana"/>
                <w:caps/>
                <w:noProof/>
                <w:lang w:val="fr-BE"/>
              </w:rPr>
              <w:drawing>
                <wp:inline distT="0" distB="0" distL="0" distR="0" wp14:anchorId="42E4EE2B" wp14:editId="6391B94B">
                  <wp:extent cx="3028950" cy="781050"/>
                  <wp:effectExtent l="0" t="0" r="0" b="0"/>
                  <wp:docPr id="1" name="Image 1" descr="ephec_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phec_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D900E" w14:textId="77777777" w:rsidR="00FE131F" w:rsidRPr="00FE131F" w:rsidRDefault="00FE131F" w:rsidP="00CA11AC">
            <w:pPr>
              <w:jc w:val="center"/>
              <w:rPr>
                <w:rFonts w:ascii="Verdana" w:hAnsi="Verdana"/>
                <w:lang w:val="fr-BE"/>
              </w:rPr>
            </w:pPr>
            <w:bookmarkStart w:id="0" w:name="_Toc367369122"/>
            <w:r w:rsidRPr="00FE131F">
              <w:rPr>
                <w:rFonts w:ascii="Verdana" w:hAnsi="Verdana"/>
                <w:lang w:val="fr-BE"/>
              </w:rPr>
              <w:t>Avenue du Ciseau, 15</w:t>
            </w:r>
            <w:bookmarkEnd w:id="0"/>
          </w:p>
          <w:p w14:paraId="317C222F" w14:textId="77777777" w:rsidR="00FE131F" w:rsidRPr="00FE131F" w:rsidRDefault="00FE131F" w:rsidP="00CA11AC">
            <w:pPr>
              <w:jc w:val="center"/>
              <w:rPr>
                <w:rFonts w:ascii="Verdana" w:hAnsi="Verdana"/>
                <w:caps/>
                <w:lang w:val="fr-BE"/>
              </w:rPr>
            </w:pPr>
            <w:bookmarkStart w:id="1" w:name="_Toc367369123"/>
            <w:r w:rsidRPr="00FE131F">
              <w:rPr>
                <w:rFonts w:ascii="Verdana" w:hAnsi="Verdana"/>
                <w:lang w:val="fr-BE"/>
              </w:rPr>
              <w:t>1348 Louvain-la-Neuve</w:t>
            </w:r>
            <w:bookmarkEnd w:id="1"/>
          </w:p>
        </w:tc>
      </w:tr>
      <w:tr w:rsidR="00FE131F" w:rsidRPr="00F52C2B" w14:paraId="05F5C9A0" w14:textId="77777777" w:rsidTr="00D82071">
        <w:trPr>
          <w:gridAfter w:val="1"/>
          <w:wAfter w:w="131" w:type="pct"/>
          <w:trHeight w:val="1440"/>
          <w:jc w:val="center"/>
        </w:trPr>
        <w:tc>
          <w:tcPr>
            <w:tcW w:w="4869" w:type="pct"/>
            <w:tcBorders>
              <w:bottom w:val="single" w:sz="4" w:space="0" w:color="4F81BD"/>
            </w:tcBorders>
            <w:vAlign w:val="center"/>
          </w:tcPr>
          <w:p w14:paraId="3F6E4FBD" w14:textId="77777777" w:rsidR="00FE131F" w:rsidRPr="00FE131F" w:rsidRDefault="00FE131F" w:rsidP="00CA11A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color w:val="201F1E"/>
                <w:sz w:val="28"/>
                <w:szCs w:val="28"/>
                <w:shd w:val="clear" w:color="auto" w:fill="FFFFFF"/>
              </w:rPr>
            </w:pPr>
            <w:r w:rsidRPr="00FE131F">
              <w:rPr>
                <w:rFonts w:ascii="Verdana" w:hAnsi="Verdana" w:cs="Arial"/>
                <w:color w:val="201F1E"/>
                <w:sz w:val="36"/>
                <w:szCs w:val="36"/>
                <w:shd w:val="clear" w:color="auto" w:fill="FFFFFF"/>
              </w:rPr>
              <w:t>ANTICIPATIONS DE PANNES VIA LE M.L.</w:t>
            </w:r>
          </w:p>
        </w:tc>
      </w:tr>
      <w:tr w:rsidR="00FE131F" w:rsidRPr="00F52C2B" w14:paraId="0584389A" w14:textId="77777777" w:rsidTr="00D82071">
        <w:trPr>
          <w:gridAfter w:val="1"/>
          <w:wAfter w:w="131" w:type="pct"/>
          <w:trHeight w:val="720"/>
          <w:jc w:val="center"/>
        </w:trPr>
        <w:tc>
          <w:tcPr>
            <w:tcW w:w="4869" w:type="pct"/>
            <w:tcBorders>
              <w:top w:val="single" w:sz="4" w:space="0" w:color="4F81BD"/>
            </w:tcBorders>
            <w:vAlign w:val="center"/>
          </w:tcPr>
          <w:p w14:paraId="4144BFF0" w14:textId="21022764" w:rsidR="00FE131F" w:rsidRPr="00FE131F" w:rsidRDefault="00FE131F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sz w:val="18"/>
                <w:szCs w:val="18"/>
                <w:lang w:val="fr-BE"/>
              </w:rPr>
            </w:pPr>
            <w:r w:rsidRPr="00FE131F">
              <w:rPr>
                <w:rFonts w:ascii="Verdana" w:hAnsi="Verdana"/>
                <w:sz w:val="18"/>
                <w:szCs w:val="18"/>
                <w:lang w:val="fr-BE"/>
              </w:rPr>
              <w:t>Résumé opérationnel du travail de fin d’études</w:t>
            </w:r>
          </w:p>
        </w:tc>
      </w:tr>
      <w:tr w:rsidR="00FE131F" w:rsidRPr="00F52C2B" w14:paraId="000ACCB4" w14:textId="77777777" w:rsidTr="00D82071">
        <w:trPr>
          <w:gridAfter w:val="1"/>
          <w:wAfter w:w="131" w:type="pct"/>
          <w:trHeight w:val="360"/>
          <w:jc w:val="center"/>
        </w:trPr>
        <w:tc>
          <w:tcPr>
            <w:tcW w:w="4869" w:type="pct"/>
            <w:vAlign w:val="center"/>
          </w:tcPr>
          <w:p w14:paraId="3C7C1A54" w14:textId="77777777" w:rsidR="00FE131F" w:rsidRPr="00FE131F" w:rsidRDefault="00FE131F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lang w:val="fr-BE"/>
              </w:rPr>
            </w:pPr>
          </w:p>
        </w:tc>
      </w:tr>
      <w:tr w:rsidR="00FE131F" w:rsidRPr="00FE131F" w14:paraId="12E4EAED" w14:textId="77777777" w:rsidTr="00D82071">
        <w:trPr>
          <w:gridAfter w:val="1"/>
          <w:wAfter w:w="131" w:type="pct"/>
          <w:trHeight w:val="360"/>
          <w:jc w:val="center"/>
        </w:trPr>
        <w:tc>
          <w:tcPr>
            <w:tcW w:w="4869" w:type="pct"/>
            <w:vAlign w:val="center"/>
          </w:tcPr>
          <w:p w14:paraId="395BD41B" w14:textId="77777777" w:rsidR="00FE131F" w:rsidRPr="00FE131F" w:rsidRDefault="00FE131F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b/>
                <w:bCs/>
                <w:sz w:val="44"/>
                <w:szCs w:val="44"/>
                <w:lang w:val="fr-BE"/>
              </w:rPr>
            </w:pPr>
            <w:r w:rsidRPr="00FE131F">
              <w:rPr>
                <w:rFonts w:ascii="Verdana" w:hAnsi="Verdana"/>
                <w:b/>
                <w:bCs/>
                <w:sz w:val="44"/>
                <w:szCs w:val="44"/>
                <w:lang w:val="fr-BE"/>
              </w:rPr>
              <w:t>Constantin Mirica</w:t>
            </w:r>
          </w:p>
        </w:tc>
      </w:tr>
      <w:tr w:rsidR="00D82071" w:rsidRPr="001300B8" w14:paraId="3D82364B" w14:textId="77777777" w:rsidTr="00D82071">
        <w:trPr>
          <w:trHeight w:val="360"/>
          <w:jc w:val="center"/>
        </w:trPr>
        <w:tc>
          <w:tcPr>
            <w:tcW w:w="5000" w:type="pct"/>
            <w:gridSpan w:val="2"/>
            <w:vAlign w:val="center"/>
          </w:tcPr>
          <w:p w14:paraId="1FA232CD" w14:textId="77777777" w:rsidR="00D82071" w:rsidRPr="001300B8" w:rsidRDefault="00D82071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b/>
                <w:bCs/>
                <w:lang w:val="fr-BE"/>
              </w:rPr>
            </w:pPr>
          </w:p>
          <w:p w14:paraId="501F114F" w14:textId="2AA57D41" w:rsidR="00D82071" w:rsidRDefault="00D82071" w:rsidP="00D82071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b/>
                <w:bCs/>
                <w:lang w:val="fr-BE"/>
              </w:rPr>
            </w:pPr>
            <w:r>
              <w:rPr>
                <w:rFonts w:ascii="Verdana" w:hAnsi="Verdana"/>
                <w:b/>
                <w:bCs/>
                <w:noProof/>
                <w:lang w:val="fr-BE"/>
              </w:rPr>
              <w:drawing>
                <wp:inline distT="0" distB="0" distL="0" distR="0" wp14:anchorId="4769C08D" wp14:editId="3F0CAAE1">
                  <wp:extent cx="3205580" cy="2324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449" cy="235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noProof/>
                <w:lang w:val="fr-BE"/>
              </w:rPr>
              <w:drawing>
                <wp:inline distT="0" distB="0" distL="0" distR="0" wp14:anchorId="6404426B" wp14:editId="1274E40E">
                  <wp:extent cx="2133600" cy="213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7E9D3" w14:textId="77777777" w:rsidR="00D82071" w:rsidRPr="001300B8" w:rsidRDefault="00D82071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b/>
                <w:bCs/>
                <w:lang w:val="fr-BE"/>
              </w:rPr>
            </w:pPr>
            <w:r>
              <w:rPr>
                <w:rFonts w:ascii="Verdana" w:hAnsi="Verdana"/>
                <w:b/>
                <w:bCs/>
                <w:lang w:val="fr-BE"/>
              </w:rPr>
              <w:t>3TL2</w:t>
            </w:r>
          </w:p>
          <w:p w14:paraId="26023399" w14:textId="77777777" w:rsidR="00D82071" w:rsidRPr="001300B8" w:rsidRDefault="00D82071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b/>
                <w:bCs/>
                <w:lang w:val="fr-BE"/>
              </w:rPr>
            </w:pPr>
            <w:r w:rsidRPr="001300B8">
              <w:rPr>
                <w:rFonts w:ascii="Verdana" w:hAnsi="Verdana"/>
                <w:b/>
                <w:bCs/>
                <w:lang w:val="fr-BE"/>
              </w:rPr>
              <w:t xml:space="preserve">Rapporteur : Arnaud </w:t>
            </w:r>
            <w:proofErr w:type="spellStart"/>
            <w:r w:rsidRPr="001300B8">
              <w:rPr>
                <w:rFonts w:ascii="Verdana" w:hAnsi="Verdana"/>
                <w:b/>
                <w:bCs/>
                <w:lang w:val="fr-BE"/>
              </w:rPr>
              <w:t>Dewulf</w:t>
            </w:r>
            <w:proofErr w:type="spellEnd"/>
          </w:p>
        </w:tc>
      </w:tr>
      <w:tr w:rsidR="00FE131F" w:rsidRPr="00FE131F" w14:paraId="52570D0E" w14:textId="77777777" w:rsidTr="00D82071">
        <w:trPr>
          <w:gridAfter w:val="1"/>
          <w:wAfter w:w="131" w:type="pct"/>
          <w:trHeight w:val="360"/>
          <w:jc w:val="center"/>
        </w:trPr>
        <w:tc>
          <w:tcPr>
            <w:tcW w:w="4869" w:type="pct"/>
            <w:vAlign w:val="center"/>
          </w:tcPr>
          <w:p w14:paraId="70D5BA40" w14:textId="0BFAAC02" w:rsidR="00FE131F" w:rsidRPr="00FE131F" w:rsidRDefault="00FE131F" w:rsidP="00D82071">
            <w:pPr>
              <w:pStyle w:val="NoSpacing"/>
              <w:spacing w:before="100" w:beforeAutospacing="1" w:after="20"/>
              <w:rPr>
                <w:rFonts w:ascii="Verdana" w:hAnsi="Verdana"/>
                <w:b/>
                <w:bCs/>
                <w:lang w:val="fr-BE"/>
              </w:rPr>
            </w:pPr>
          </w:p>
        </w:tc>
      </w:tr>
      <w:tr w:rsidR="00FE131F" w:rsidRPr="00FE131F" w14:paraId="452BF864" w14:textId="77777777" w:rsidTr="00D82071">
        <w:trPr>
          <w:gridAfter w:val="1"/>
          <w:wAfter w:w="131" w:type="pct"/>
          <w:trHeight w:val="360"/>
          <w:jc w:val="center"/>
        </w:trPr>
        <w:tc>
          <w:tcPr>
            <w:tcW w:w="4869" w:type="pct"/>
            <w:vAlign w:val="center"/>
          </w:tcPr>
          <w:p w14:paraId="709CA9D3" w14:textId="77777777" w:rsidR="00FE131F" w:rsidRPr="00FE131F" w:rsidRDefault="00FE131F" w:rsidP="00CA11AC">
            <w:pPr>
              <w:pStyle w:val="NoSpacing"/>
              <w:spacing w:before="100" w:beforeAutospacing="1" w:after="20"/>
              <w:jc w:val="center"/>
              <w:rPr>
                <w:rFonts w:ascii="Verdana" w:hAnsi="Verdana"/>
                <w:b/>
                <w:bCs/>
                <w:sz w:val="36"/>
                <w:szCs w:val="36"/>
                <w:lang w:val="fr-BE"/>
              </w:rPr>
            </w:pPr>
            <w:r w:rsidRPr="00FE131F">
              <w:rPr>
                <w:rFonts w:ascii="Verdana" w:hAnsi="Verdana"/>
                <w:b/>
                <w:bCs/>
                <w:sz w:val="36"/>
                <w:szCs w:val="36"/>
                <w:lang w:val="fr-BE"/>
              </w:rPr>
              <w:t>Année Académique 2019 – 2020</w:t>
            </w:r>
          </w:p>
        </w:tc>
      </w:tr>
    </w:tbl>
    <w:p w14:paraId="6D8F4CBC" w14:textId="767A90CD" w:rsidR="00FF5250" w:rsidRPr="00FE131F" w:rsidRDefault="00FF5250">
      <w:pPr>
        <w:rPr>
          <w:rFonts w:ascii="Verdana" w:hAnsi="Verdana"/>
          <w:b/>
          <w:bCs/>
          <w:lang w:val="fr-BE"/>
        </w:rPr>
      </w:pPr>
    </w:p>
    <w:p w14:paraId="5712000F" w14:textId="24BE3B01" w:rsidR="00FE131F" w:rsidRPr="00351B63" w:rsidRDefault="00FE131F" w:rsidP="00FE131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3"/>
          <w:szCs w:val="23"/>
          <w:lang w:val="fr-BE"/>
        </w:rPr>
      </w:pPr>
      <w:r w:rsidRPr="00351B63">
        <w:rPr>
          <w:rFonts w:ascii="Verdana" w:hAnsi="Verdana"/>
          <w:b/>
          <w:bCs/>
          <w:sz w:val="23"/>
          <w:szCs w:val="23"/>
          <w:lang w:val="fr-BE"/>
        </w:rPr>
        <w:lastRenderedPageBreak/>
        <w:t>Problématique et objet</w:t>
      </w:r>
    </w:p>
    <w:p w14:paraId="30EA4A44" w14:textId="77777777" w:rsidR="00AC6471" w:rsidRPr="00351B63" w:rsidRDefault="00AC6471" w:rsidP="00AC6471">
      <w:pPr>
        <w:ind w:left="360"/>
        <w:rPr>
          <w:rFonts w:ascii="Verdana" w:hAnsi="Verdana"/>
          <w:b/>
          <w:bCs/>
          <w:sz w:val="23"/>
          <w:szCs w:val="23"/>
          <w:lang w:val="fr-BE"/>
        </w:rPr>
      </w:pPr>
    </w:p>
    <w:p w14:paraId="5CB58F1C" w14:textId="6B03247C" w:rsidR="00AC6471" w:rsidRPr="00351B63" w:rsidRDefault="00AC6471" w:rsidP="004A4D21">
      <w:pPr>
        <w:jc w:val="both"/>
        <w:rPr>
          <w:rFonts w:ascii="Verdana" w:hAnsi="Verdana"/>
          <w:sz w:val="23"/>
          <w:szCs w:val="23"/>
          <w:lang w:val="fr-BE"/>
        </w:rPr>
      </w:pPr>
      <w:r w:rsidRPr="00351B63">
        <w:rPr>
          <w:rFonts w:ascii="Verdana" w:hAnsi="Verdana"/>
          <w:sz w:val="23"/>
          <w:szCs w:val="23"/>
          <w:lang w:val="fr-BE"/>
        </w:rPr>
        <w:t xml:space="preserve">Dans le cadre d’une requête professionnelle demandée par mon maitre de stage, monsieur J. Gerard, une rencontre </w:t>
      </w:r>
      <w:r w:rsidR="009E5184" w:rsidRPr="00351B63">
        <w:rPr>
          <w:rFonts w:ascii="Verdana" w:hAnsi="Verdana"/>
          <w:sz w:val="23"/>
          <w:szCs w:val="23"/>
          <w:lang w:val="fr-BE"/>
        </w:rPr>
        <w:t>a</w:t>
      </w:r>
      <w:r w:rsidRPr="00351B63">
        <w:rPr>
          <w:rFonts w:ascii="Verdana" w:hAnsi="Verdana"/>
          <w:sz w:val="23"/>
          <w:szCs w:val="23"/>
          <w:lang w:val="fr-BE"/>
        </w:rPr>
        <w:t xml:space="preserve"> été établie avec le PDG de l’entreprise </w:t>
      </w:r>
      <w:proofErr w:type="spellStart"/>
      <w:r w:rsidRPr="00351B63">
        <w:rPr>
          <w:rFonts w:ascii="Verdana" w:hAnsi="Verdana"/>
          <w:sz w:val="23"/>
          <w:szCs w:val="23"/>
          <w:lang w:val="fr-BE"/>
        </w:rPr>
        <w:t>Joassin</w:t>
      </w:r>
      <w:proofErr w:type="spellEnd"/>
      <w:r w:rsidRPr="00351B63">
        <w:rPr>
          <w:rFonts w:ascii="Verdana" w:hAnsi="Verdana"/>
          <w:sz w:val="23"/>
          <w:szCs w:val="23"/>
          <w:lang w:val="fr-BE"/>
        </w:rPr>
        <w:t xml:space="preserve"> Mazout. </w:t>
      </w:r>
      <w:r w:rsidR="00743BE5" w:rsidRPr="00351B63">
        <w:rPr>
          <w:rFonts w:ascii="Verdana" w:hAnsi="Verdana"/>
          <w:sz w:val="23"/>
          <w:szCs w:val="23"/>
          <w:lang w:val="fr-BE"/>
        </w:rPr>
        <w:t>L’établissement</w:t>
      </w:r>
      <w:r w:rsidRPr="00351B63">
        <w:rPr>
          <w:rFonts w:ascii="Verdana" w:hAnsi="Verdana"/>
          <w:sz w:val="23"/>
          <w:szCs w:val="23"/>
          <w:lang w:val="fr-BE"/>
        </w:rPr>
        <w:t xml:space="preserve"> rencontre un problème d’overbooking lors de la saison froide, car certains de ses clients appellent bien trop tard afin de prendre rendez-vous pour le remplissage de leurs cuves à mazout. Suite à plusieurs </w:t>
      </w:r>
      <w:r w:rsidR="00743BE5" w:rsidRPr="00351B63">
        <w:rPr>
          <w:rFonts w:ascii="Verdana" w:hAnsi="Verdana"/>
          <w:sz w:val="23"/>
          <w:szCs w:val="23"/>
          <w:lang w:val="fr-BE"/>
        </w:rPr>
        <w:t>rencontre</w:t>
      </w:r>
      <w:r w:rsidR="009E5184" w:rsidRPr="00351B63">
        <w:rPr>
          <w:rFonts w:ascii="Verdana" w:hAnsi="Verdana"/>
          <w:sz w:val="23"/>
          <w:szCs w:val="23"/>
          <w:lang w:val="fr-BE"/>
        </w:rPr>
        <w:t>s</w:t>
      </w:r>
      <w:r w:rsidRPr="00351B63">
        <w:rPr>
          <w:rFonts w:ascii="Verdana" w:hAnsi="Verdana"/>
          <w:sz w:val="23"/>
          <w:szCs w:val="23"/>
          <w:lang w:val="fr-BE"/>
        </w:rPr>
        <w:t xml:space="preserve"> et analyses avec le PDG et l’entreprise externe qui s’occupe de leur </w:t>
      </w:r>
      <w:r w:rsidR="00743BE5" w:rsidRPr="00351B63">
        <w:rPr>
          <w:rFonts w:ascii="Verdana" w:hAnsi="Verdana"/>
          <w:sz w:val="23"/>
          <w:szCs w:val="23"/>
          <w:lang w:val="fr-BE"/>
        </w:rPr>
        <w:t>système</w:t>
      </w:r>
      <w:r w:rsidRPr="00351B63">
        <w:rPr>
          <w:rFonts w:ascii="Verdana" w:hAnsi="Verdana"/>
          <w:sz w:val="23"/>
          <w:szCs w:val="23"/>
          <w:lang w:val="fr-BE"/>
        </w:rPr>
        <w:t xml:space="preserve"> informatique, nous avons établi que la meilleure solution était de créer un </w:t>
      </w:r>
      <w:r w:rsidR="00743BE5" w:rsidRPr="00351B63">
        <w:rPr>
          <w:rFonts w:ascii="Verdana" w:hAnsi="Verdana"/>
          <w:sz w:val="23"/>
          <w:szCs w:val="23"/>
          <w:lang w:val="fr-BE"/>
        </w:rPr>
        <w:t>système</w:t>
      </w:r>
      <w:r w:rsidRPr="00351B63">
        <w:rPr>
          <w:rFonts w:ascii="Verdana" w:hAnsi="Verdana"/>
          <w:sz w:val="23"/>
          <w:szCs w:val="23"/>
          <w:lang w:val="fr-BE"/>
        </w:rPr>
        <w:t xml:space="preserve"> de Machine Learning</w:t>
      </w:r>
      <w:r w:rsidR="009E5184"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Pr="00351B63">
        <w:rPr>
          <w:rFonts w:ascii="Verdana" w:hAnsi="Verdana"/>
          <w:sz w:val="23"/>
          <w:szCs w:val="23"/>
          <w:lang w:val="fr-BE"/>
        </w:rPr>
        <w:t xml:space="preserve">capable d’anticiper les pannes. Ainsi, </w:t>
      </w:r>
      <w:r w:rsidR="00743BE5" w:rsidRPr="00351B63">
        <w:rPr>
          <w:rFonts w:ascii="Verdana" w:hAnsi="Verdana"/>
          <w:sz w:val="23"/>
          <w:szCs w:val="23"/>
          <w:lang w:val="fr-BE"/>
        </w:rPr>
        <w:t>le responsable client</w:t>
      </w:r>
      <w:r w:rsidR="009E5184" w:rsidRPr="00351B63">
        <w:rPr>
          <w:rFonts w:ascii="Verdana" w:hAnsi="Verdana"/>
          <w:sz w:val="23"/>
          <w:szCs w:val="23"/>
          <w:lang w:val="fr-BE"/>
        </w:rPr>
        <w:t>s</w:t>
      </w:r>
      <w:r w:rsidR="00743BE5"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9E5184" w:rsidRPr="00351B63">
        <w:rPr>
          <w:rFonts w:ascii="Verdana" w:hAnsi="Verdana"/>
          <w:sz w:val="23"/>
          <w:szCs w:val="23"/>
          <w:lang w:val="fr-BE"/>
        </w:rPr>
        <w:t>avait la possibilité de</w:t>
      </w:r>
      <w:r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9E5184" w:rsidRPr="00351B63">
        <w:rPr>
          <w:rFonts w:ascii="Verdana" w:hAnsi="Verdana"/>
          <w:sz w:val="23"/>
          <w:szCs w:val="23"/>
          <w:lang w:val="fr-BE"/>
        </w:rPr>
        <w:t>contacter</w:t>
      </w:r>
      <w:r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485BD0" w:rsidRPr="00351B63">
        <w:rPr>
          <w:rFonts w:ascii="Verdana" w:hAnsi="Verdana"/>
          <w:sz w:val="23"/>
          <w:szCs w:val="23"/>
          <w:lang w:val="fr-BE"/>
        </w:rPr>
        <w:t>ces derniers avants</w:t>
      </w:r>
      <w:r w:rsidRPr="00351B63">
        <w:rPr>
          <w:rFonts w:ascii="Verdana" w:hAnsi="Verdana"/>
          <w:sz w:val="23"/>
          <w:szCs w:val="23"/>
          <w:lang w:val="fr-BE"/>
        </w:rPr>
        <w:t xml:space="preserve"> même qu</w:t>
      </w:r>
      <w:r w:rsidR="009E5184" w:rsidRPr="00351B63">
        <w:rPr>
          <w:rFonts w:ascii="Verdana" w:hAnsi="Verdana"/>
          <w:sz w:val="23"/>
          <w:szCs w:val="23"/>
          <w:lang w:val="fr-BE"/>
        </w:rPr>
        <w:t>’ils prennent c</w:t>
      </w:r>
      <w:r w:rsidR="0016557B" w:rsidRPr="00351B63">
        <w:rPr>
          <w:rFonts w:ascii="Verdana" w:hAnsi="Verdana"/>
          <w:sz w:val="23"/>
          <w:szCs w:val="23"/>
          <w:lang w:val="fr-BE"/>
        </w:rPr>
        <w:t xml:space="preserve">onnaissance </w:t>
      </w:r>
      <w:r w:rsidR="009E5184" w:rsidRPr="00351B63">
        <w:rPr>
          <w:rFonts w:ascii="Verdana" w:hAnsi="Verdana"/>
          <w:sz w:val="23"/>
          <w:szCs w:val="23"/>
          <w:lang w:val="fr-BE"/>
        </w:rPr>
        <w:t xml:space="preserve">de leur panne </w:t>
      </w:r>
      <w:r w:rsidRPr="00351B63">
        <w:rPr>
          <w:rFonts w:ascii="Verdana" w:hAnsi="Verdana"/>
          <w:sz w:val="23"/>
          <w:szCs w:val="23"/>
          <w:lang w:val="fr-BE"/>
        </w:rPr>
        <w:t>de combustible</w:t>
      </w:r>
      <w:r w:rsidR="009E5184" w:rsidRPr="00351B63">
        <w:rPr>
          <w:rFonts w:ascii="Verdana" w:hAnsi="Verdana"/>
          <w:sz w:val="23"/>
          <w:szCs w:val="23"/>
          <w:lang w:val="fr-BE"/>
        </w:rPr>
        <w:t xml:space="preserve"> à venir</w:t>
      </w:r>
      <w:r w:rsidRPr="00351B63">
        <w:rPr>
          <w:rFonts w:ascii="Verdana" w:hAnsi="Verdana"/>
          <w:sz w:val="23"/>
          <w:szCs w:val="23"/>
          <w:lang w:val="fr-BE"/>
        </w:rPr>
        <w:t>.</w:t>
      </w:r>
    </w:p>
    <w:p w14:paraId="66886FAC" w14:textId="77777777" w:rsidR="00AC6471" w:rsidRPr="00351B63" w:rsidRDefault="00AC6471" w:rsidP="00743BE5">
      <w:pPr>
        <w:jc w:val="both"/>
        <w:rPr>
          <w:rFonts w:ascii="Verdana" w:hAnsi="Verdana"/>
          <w:sz w:val="23"/>
          <w:szCs w:val="23"/>
          <w:lang w:val="fr-BE"/>
        </w:rPr>
      </w:pPr>
    </w:p>
    <w:p w14:paraId="683C7690" w14:textId="5B0A48CE" w:rsidR="00FE131F" w:rsidRPr="00351B63" w:rsidRDefault="00FE131F" w:rsidP="00743BE5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3"/>
          <w:szCs w:val="23"/>
          <w:lang w:val="fr-BE"/>
        </w:rPr>
      </w:pPr>
      <w:r w:rsidRPr="00351B63">
        <w:rPr>
          <w:rFonts w:ascii="Verdana" w:hAnsi="Verdana"/>
          <w:b/>
          <w:bCs/>
          <w:sz w:val="23"/>
          <w:szCs w:val="23"/>
          <w:lang w:val="fr-BE"/>
        </w:rPr>
        <w:t>Méthodologie</w:t>
      </w:r>
    </w:p>
    <w:p w14:paraId="786FCDFC" w14:textId="743E4669" w:rsidR="00AC6471" w:rsidRPr="00351B63" w:rsidRDefault="00AC6471" w:rsidP="00743BE5">
      <w:pPr>
        <w:jc w:val="both"/>
        <w:rPr>
          <w:rFonts w:ascii="Verdana" w:hAnsi="Verdana"/>
          <w:sz w:val="23"/>
          <w:szCs w:val="23"/>
          <w:lang w:val="fr-BE"/>
        </w:rPr>
      </w:pPr>
    </w:p>
    <w:p w14:paraId="142032BE" w14:textId="14A1872A" w:rsidR="00AC6471" w:rsidRPr="00351B63" w:rsidRDefault="00AC6471" w:rsidP="00200326">
      <w:pPr>
        <w:ind w:firstLine="360"/>
        <w:jc w:val="both"/>
        <w:rPr>
          <w:rFonts w:ascii="Verdana" w:hAnsi="Verdana"/>
          <w:sz w:val="23"/>
          <w:szCs w:val="23"/>
          <w:lang w:val="fr-BE"/>
        </w:rPr>
      </w:pPr>
      <w:r w:rsidRPr="00351B63">
        <w:rPr>
          <w:rFonts w:ascii="Verdana" w:hAnsi="Verdana"/>
          <w:sz w:val="23"/>
          <w:szCs w:val="23"/>
          <w:lang w:val="fr-BE"/>
        </w:rPr>
        <w:t xml:space="preserve">Des réunions régulières ont été </w:t>
      </w:r>
      <w:r w:rsidR="00A723D6" w:rsidRPr="00351B63">
        <w:rPr>
          <w:rFonts w:ascii="Verdana" w:hAnsi="Verdana"/>
          <w:sz w:val="23"/>
          <w:szCs w:val="23"/>
          <w:lang w:val="fr-BE"/>
        </w:rPr>
        <w:t>fixées</w:t>
      </w:r>
      <w:r w:rsidRPr="00351B63">
        <w:rPr>
          <w:rFonts w:ascii="Verdana" w:hAnsi="Verdana"/>
          <w:sz w:val="23"/>
          <w:szCs w:val="23"/>
          <w:lang w:val="fr-BE"/>
        </w:rPr>
        <w:t xml:space="preserve"> avec le responsable informatique</w:t>
      </w:r>
      <w:r w:rsidR="004253AF"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Pr="00351B63">
        <w:rPr>
          <w:rFonts w:ascii="Verdana" w:hAnsi="Verdana"/>
          <w:sz w:val="23"/>
          <w:szCs w:val="23"/>
          <w:lang w:val="fr-BE"/>
        </w:rPr>
        <w:t xml:space="preserve">avant même le début de la quarantaine. Malheureusement, une fois le </w:t>
      </w:r>
      <w:r w:rsidR="00A723D6" w:rsidRPr="00351B63">
        <w:rPr>
          <w:rFonts w:ascii="Verdana" w:hAnsi="Verdana"/>
          <w:sz w:val="23"/>
          <w:szCs w:val="23"/>
          <w:lang w:val="fr-BE"/>
        </w:rPr>
        <w:t>confinement</w:t>
      </w:r>
      <w:r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A723D6" w:rsidRPr="00351B63">
        <w:rPr>
          <w:rFonts w:ascii="Verdana" w:hAnsi="Verdana"/>
          <w:sz w:val="23"/>
          <w:szCs w:val="23"/>
          <w:lang w:val="fr-BE"/>
        </w:rPr>
        <w:t>instaur</w:t>
      </w:r>
      <w:r w:rsidRPr="00351B63">
        <w:rPr>
          <w:rFonts w:ascii="Verdana" w:hAnsi="Verdana"/>
          <w:sz w:val="23"/>
          <w:szCs w:val="23"/>
          <w:lang w:val="fr-BE"/>
        </w:rPr>
        <w:t>é, celui-ci n’a plus répondu aux mails. Malgré cela, j’ai mis en place des systèmes de sprints d’une semaine</w:t>
      </w:r>
      <w:r w:rsidR="00A723D6"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Pr="00351B63">
        <w:rPr>
          <w:rFonts w:ascii="Verdana" w:hAnsi="Verdana"/>
          <w:sz w:val="23"/>
          <w:szCs w:val="23"/>
          <w:lang w:val="fr-BE"/>
        </w:rPr>
        <w:t>afin de pouvoir garantir un avancement</w:t>
      </w:r>
      <w:r w:rsidR="0066238C" w:rsidRPr="00351B63">
        <w:rPr>
          <w:rFonts w:ascii="Verdana" w:hAnsi="Verdana"/>
          <w:sz w:val="23"/>
          <w:szCs w:val="23"/>
          <w:lang w:val="fr-BE"/>
        </w:rPr>
        <w:t xml:space="preserve"> constant</w:t>
      </w:r>
      <w:r w:rsidRPr="00351B63">
        <w:rPr>
          <w:rFonts w:ascii="Verdana" w:hAnsi="Verdana"/>
          <w:sz w:val="23"/>
          <w:szCs w:val="23"/>
          <w:lang w:val="fr-BE"/>
        </w:rPr>
        <w:t xml:space="preserve"> dans </w:t>
      </w:r>
      <w:r w:rsidR="0066238C" w:rsidRPr="00351B63">
        <w:rPr>
          <w:rFonts w:ascii="Verdana" w:hAnsi="Verdana"/>
          <w:sz w:val="23"/>
          <w:szCs w:val="23"/>
          <w:lang w:val="fr-BE"/>
        </w:rPr>
        <w:t>mon</w:t>
      </w:r>
      <w:r w:rsidRPr="00351B63">
        <w:rPr>
          <w:rFonts w:ascii="Verdana" w:hAnsi="Verdana"/>
          <w:sz w:val="23"/>
          <w:szCs w:val="23"/>
          <w:lang w:val="fr-BE"/>
        </w:rPr>
        <w:t xml:space="preserve"> travail.</w:t>
      </w:r>
    </w:p>
    <w:p w14:paraId="5586F916" w14:textId="2FA74D6C" w:rsidR="00AC6471" w:rsidRPr="00351B63" w:rsidRDefault="00AC6471" w:rsidP="00743BE5">
      <w:pPr>
        <w:jc w:val="both"/>
        <w:rPr>
          <w:rFonts w:ascii="Verdana" w:hAnsi="Verdana"/>
          <w:sz w:val="23"/>
          <w:szCs w:val="23"/>
          <w:lang w:val="fr-BE"/>
        </w:rPr>
      </w:pPr>
    </w:p>
    <w:p w14:paraId="405203A6" w14:textId="601C266A" w:rsidR="00AC6471" w:rsidRPr="00351B63" w:rsidRDefault="00AC6471" w:rsidP="004A4D21">
      <w:pPr>
        <w:ind w:firstLine="360"/>
        <w:jc w:val="both"/>
        <w:rPr>
          <w:rFonts w:ascii="Verdana" w:hAnsi="Verdana"/>
          <w:sz w:val="23"/>
          <w:szCs w:val="23"/>
          <w:lang w:val="fr-BE"/>
        </w:rPr>
      </w:pPr>
      <w:r w:rsidRPr="00351B63">
        <w:rPr>
          <w:rFonts w:ascii="Verdana" w:hAnsi="Verdana"/>
          <w:sz w:val="23"/>
          <w:szCs w:val="23"/>
          <w:lang w:val="fr-BE"/>
        </w:rPr>
        <w:t>Pour répondre au</w:t>
      </w:r>
      <w:r w:rsidR="00AA405E" w:rsidRPr="00351B63">
        <w:rPr>
          <w:rFonts w:ascii="Verdana" w:hAnsi="Verdana"/>
          <w:sz w:val="23"/>
          <w:szCs w:val="23"/>
          <w:lang w:val="fr-BE"/>
        </w:rPr>
        <w:t>x</w:t>
      </w:r>
      <w:r w:rsidRPr="00351B63">
        <w:rPr>
          <w:rFonts w:ascii="Verdana" w:hAnsi="Verdana"/>
          <w:sz w:val="23"/>
          <w:szCs w:val="23"/>
          <w:lang w:val="fr-BE"/>
        </w:rPr>
        <w:t xml:space="preserve"> besoin</w:t>
      </w:r>
      <w:r w:rsidR="00AA405E" w:rsidRPr="00351B63">
        <w:rPr>
          <w:rFonts w:ascii="Verdana" w:hAnsi="Verdana"/>
          <w:sz w:val="23"/>
          <w:szCs w:val="23"/>
          <w:lang w:val="fr-BE"/>
        </w:rPr>
        <w:t>s</w:t>
      </w:r>
      <w:r w:rsidRPr="00351B63">
        <w:rPr>
          <w:rFonts w:ascii="Verdana" w:hAnsi="Verdana"/>
          <w:sz w:val="23"/>
          <w:szCs w:val="23"/>
          <w:lang w:val="fr-BE"/>
        </w:rPr>
        <w:t xml:space="preserve"> du client, j’ai commencé par analys</w:t>
      </w:r>
      <w:r w:rsidR="004253AF" w:rsidRPr="00351B63">
        <w:rPr>
          <w:rFonts w:ascii="Verdana" w:hAnsi="Verdana"/>
          <w:sz w:val="23"/>
          <w:szCs w:val="23"/>
          <w:lang w:val="fr-BE"/>
        </w:rPr>
        <w:t>er</w:t>
      </w:r>
      <w:r w:rsidRPr="00351B63">
        <w:rPr>
          <w:rFonts w:ascii="Verdana" w:hAnsi="Verdana"/>
          <w:sz w:val="23"/>
          <w:szCs w:val="23"/>
          <w:lang w:val="fr-BE"/>
        </w:rPr>
        <w:t xml:space="preserve"> sa solution actuelle, qui était précise à</w:t>
      </w:r>
      <w:r w:rsidR="00AA405E" w:rsidRPr="00351B63">
        <w:rPr>
          <w:rFonts w:ascii="Verdana" w:hAnsi="Verdana"/>
          <w:sz w:val="23"/>
          <w:szCs w:val="23"/>
          <w:lang w:val="fr-BE"/>
        </w:rPr>
        <w:t xml:space="preserve"> un taux de</w:t>
      </w:r>
      <w:r w:rsidRPr="00351B63">
        <w:rPr>
          <w:rFonts w:ascii="Verdana" w:hAnsi="Verdana"/>
          <w:sz w:val="23"/>
          <w:szCs w:val="23"/>
          <w:lang w:val="fr-BE"/>
        </w:rPr>
        <w:t xml:space="preserve"> 18% e</w:t>
      </w:r>
      <w:r w:rsidR="00AA405E" w:rsidRPr="00351B63">
        <w:rPr>
          <w:rFonts w:ascii="Verdana" w:hAnsi="Verdana"/>
          <w:sz w:val="23"/>
          <w:szCs w:val="23"/>
          <w:lang w:val="fr-BE"/>
        </w:rPr>
        <w:t xml:space="preserve">n </w:t>
      </w:r>
      <w:r w:rsidRPr="00351B63">
        <w:rPr>
          <w:rFonts w:ascii="Verdana" w:hAnsi="Verdana"/>
          <w:sz w:val="23"/>
          <w:szCs w:val="23"/>
          <w:lang w:val="fr-BE"/>
        </w:rPr>
        <w:t>essay</w:t>
      </w:r>
      <w:r w:rsidR="00AA405E" w:rsidRPr="00351B63">
        <w:rPr>
          <w:rFonts w:ascii="Verdana" w:hAnsi="Verdana"/>
          <w:sz w:val="23"/>
          <w:szCs w:val="23"/>
          <w:lang w:val="fr-BE"/>
        </w:rPr>
        <w:t>ant</w:t>
      </w:r>
      <w:r w:rsidRPr="00351B63">
        <w:rPr>
          <w:rFonts w:ascii="Verdana" w:hAnsi="Verdana"/>
          <w:sz w:val="23"/>
          <w:szCs w:val="23"/>
          <w:lang w:val="fr-BE"/>
        </w:rPr>
        <w:t xml:space="preserve"> de l’améliorer sans utiliser de machine </w:t>
      </w:r>
      <w:proofErr w:type="spellStart"/>
      <w:r w:rsidRPr="00351B63">
        <w:rPr>
          <w:rFonts w:ascii="Verdana" w:hAnsi="Verdana"/>
          <w:sz w:val="23"/>
          <w:szCs w:val="23"/>
          <w:lang w:val="fr-BE"/>
        </w:rPr>
        <w:t>learning</w:t>
      </w:r>
      <w:proofErr w:type="spellEnd"/>
      <w:r w:rsidRPr="00351B63">
        <w:rPr>
          <w:rFonts w:ascii="Verdana" w:hAnsi="Verdana"/>
          <w:sz w:val="23"/>
          <w:szCs w:val="23"/>
          <w:lang w:val="fr-BE"/>
        </w:rPr>
        <w:t xml:space="preserve">. En observant </w:t>
      </w:r>
      <w:r w:rsidR="00743BE5" w:rsidRPr="00351B63">
        <w:rPr>
          <w:rFonts w:ascii="Verdana" w:hAnsi="Verdana"/>
          <w:sz w:val="23"/>
          <w:szCs w:val="23"/>
          <w:lang w:val="fr-BE"/>
        </w:rPr>
        <w:t>une stagnation</w:t>
      </w:r>
      <w:r w:rsidRPr="00351B63">
        <w:rPr>
          <w:rFonts w:ascii="Verdana" w:hAnsi="Verdana"/>
          <w:sz w:val="23"/>
          <w:szCs w:val="23"/>
          <w:lang w:val="fr-BE"/>
        </w:rPr>
        <w:t xml:space="preserve"> au niveau de</w:t>
      </w:r>
      <w:r w:rsidR="00743BE5" w:rsidRPr="00351B63">
        <w:rPr>
          <w:rFonts w:ascii="Verdana" w:hAnsi="Verdana"/>
          <w:sz w:val="23"/>
          <w:szCs w:val="23"/>
          <w:lang w:val="fr-BE"/>
        </w:rPr>
        <w:t xml:space="preserve"> précision de cette solution</w:t>
      </w:r>
      <w:r w:rsidRPr="00351B63">
        <w:rPr>
          <w:rFonts w:ascii="Verdana" w:hAnsi="Verdana"/>
          <w:sz w:val="23"/>
          <w:szCs w:val="23"/>
          <w:lang w:val="fr-BE"/>
        </w:rPr>
        <w:t xml:space="preserve">, j’ai </w:t>
      </w:r>
      <w:r w:rsidR="00AA405E" w:rsidRPr="00351B63">
        <w:rPr>
          <w:rFonts w:ascii="Verdana" w:hAnsi="Verdana"/>
          <w:sz w:val="23"/>
          <w:szCs w:val="23"/>
          <w:lang w:val="fr-BE"/>
        </w:rPr>
        <w:t>commenc</w:t>
      </w:r>
      <w:r w:rsidRPr="00351B63">
        <w:rPr>
          <w:rFonts w:ascii="Verdana" w:hAnsi="Verdana"/>
          <w:sz w:val="23"/>
          <w:szCs w:val="23"/>
          <w:lang w:val="fr-BE"/>
        </w:rPr>
        <w:t xml:space="preserve">é la création des 4 </w:t>
      </w:r>
      <w:r w:rsidR="00743BE5" w:rsidRPr="00351B63">
        <w:rPr>
          <w:rFonts w:ascii="Verdana" w:hAnsi="Verdana"/>
          <w:sz w:val="23"/>
          <w:szCs w:val="23"/>
          <w:lang w:val="fr-BE"/>
        </w:rPr>
        <w:t>systèmes</w:t>
      </w:r>
      <w:r w:rsidRPr="00351B63">
        <w:rPr>
          <w:rFonts w:ascii="Verdana" w:hAnsi="Verdana"/>
          <w:sz w:val="23"/>
          <w:szCs w:val="23"/>
          <w:lang w:val="fr-BE"/>
        </w:rPr>
        <w:t xml:space="preserve"> de ML afin de trouver le plus compétent pour l’entreprise : Arbre Décisionnel, Multi Layer </w:t>
      </w:r>
      <w:r w:rsidR="00743BE5" w:rsidRPr="00351B63">
        <w:rPr>
          <w:rFonts w:ascii="Verdana" w:hAnsi="Verdana"/>
          <w:sz w:val="23"/>
          <w:szCs w:val="23"/>
          <w:lang w:val="fr-BE"/>
        </w:rPr>
        <w:t>Perceptron (</w:t>
      </w:r>
      <w:r w:rsidR="00AE30E7" w:rsidRPr="00351B63">
        <w:rPr>
          <w:rFonts w:ascii="Verdana" w:hAnsi="Verdana"/>
          <w:sz w:val="23"/>
          <w:szCs w:val="23"/>
          <w:lang w:val="fr-BE"/>
        </w:rPr>
        <w:t xml:space="preserve">MLP - </w:t>
      </w:r>
      <w:r w:rsidR="00743BE5" w:rsidRPr="00351B63">
        <w:rPr>
          <w:rFonts w:ascii="Verdana" w:hAnsi="Verdana"/>
          <w:sz w:val="23"/>
          <w:szCs w:val="23"/>
          <w:lang w:val="fr-BE"/>
        </w:rPr>
        <w:t>réseau neuronal)</w:t>
      </w:r>
      <w:r w:rsidRPr="00351B63">
        <w:rPr>
          <w:rFonts w:ascii="Verdana" w:hAnsi="Verdana"/>
          <w:sz w:val="23"/>
          <w:szCs w:val="23"/>
          <w:lang w:val="fr-BE"/>
        </w:rPr>
        <w:t>,</w:t>
      </w:r>
      <w:r w:rsidR="00743BE5"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AE30E7" w:rsidRPr="00351B63">
        <w:rPr>
          <w:rFonts w:ascii="Verdana" w:hAnsi="Verdana"/>
          <w:sz w:val="23"/>
          <w:szCs w:val="23"/>
          <w:lang w:val="fr-BE"/>
        </w:rPr>
        <w:t>Machine à vecteurs de support (</w:t>
      </w:r>
      <w:r w:rsidR="00743BE5" w:rsidRPr="00351B63">
        <w:rPr>
          <w:rFonts w:ascii="Verdana" w:hAnsi="Verdana"/>
          <w:sz w:val="23"/>
          <w:szCs w:val="23"/>
          <w:lang w:val="fr-BE"/>
        </w:rPr>
        <w:t>SVM</w:t>
      </w:r>
      <w:r w:rsidR="00AE30E7" w:rsidRPr="00351B63">
        <w:rPr>
          <w:rFonts w:ascii="Verdana" w:hAnsi="Verdana"/>
          <w:sz w:val="23"/>
          <w:szCs w:val="23"/>
          <w:lang w:val="fr-BE"/>
        </w:rPr>
        <w:t>)</w:t>
      </w:r>
      <w:r w:rsidR="00743BE5" w:rsidRPr="00351B63">
        <w:rPr>
          <w:rFonts w:ascii="Verdana" w:hAnsi="Verdana"/>
          <w:sz w:val="23"/>
          <w:szCs w:val="23"/>
          <w:lang w:val="fr-BE"/>
        </w:rPr>
        <w:t xml:space="preserve"> et Régression </w:t>
      </w:r>
      <w:r w:rsidR="004A4D21">
        <w:rPr>
          <w:rFonts w:ascii="Verdana" w:hAnsi="Verdana"/>
          <w:sz w:val="23"/>
          <w:szCs w:val="23"/>
          <w:lang w:val="fr-BE"/>
        </w:rPr>
        <w:t>Logistique</w:t>
      </w:r>
      <w:r w:rsidR="00743BE5" w:rsidRPr="00351B63">
        <w:rPr>
          <w:rFonts w:ascii="Verdana" w:hAnsi="Verdana"/>
          <w:sz w:val="23"/>
          <w:szCs w:val="23"/>
          <w:lang w:val="fr-BE"/>
        </w:rPr>
        <w:t>.</w:t>
      </w:r>
    </w:p>
    <w:p w14:paraId="7B7244D4" w14:textId="77777777" w:rsidR="00743BE5" w:rsidRPr="00351B63" w:rsidRDefault="00743BE5" w:rsidP="00743BE5">
      <w:pPr>
        <w:jc w:val="both"/>
        <w:rPr>
          <w:rFonts w:ascii="Verdana" w:hAnsi="Verdana"/>
          <w:sz w:val="23"/>
          <w:szCs w:val="23"/>
          <w:lang w:val="fr-BE"/>
        </w:rPr>
      </w:pPr>
    </w:p>
    <w:p w14:paraId="15178A6E" w14:textId="69C77EC3" w:rsidR="00FE131F" w:rsidRPr="00351B63" w:rsidRDefault="00FE131F" w:rsidP="00743BE5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3"/>
          <w:szCs w:val="23"/>
          <w:lang w:val="fr-BE"/>
        </w:rPr>
      </w:pPr>
      <w:r w:rsidRPr="00351B63">
        <w:rPr>
          <w:rFonts w:ascii="Verdana" w:hAnsi="Verdana"/>
          <w:b/>
          <w:bCs/>
          <w:sz w:val="23"/>
          <w:szCs w:val="23"/>
          <w:lang w:val="fr-BE"/>
        </w:rPr>
        <w:t>Résultats</w:t>
      </w:r>
    </w:p>
    <w:p w14:paraId="4B3BB074" w14:textId="77777777" w:rsidR="00743BE5" w:rsidRPr="00351B63" w:rsidRDefault="00743BE5" w:rsidP="00743BE5">
      <w:pPr>
        <w:jc w:val="both"/>
        <w:rPr>
          <w:rFonts w:ascii="Verdana" w:hAnsi="Verdana"/>
          <w:sz w:val="23"/>
          <w:szCs w:val="23"/>
          <w:lang w:val="fr-BE"/>
        </w:rPr>
      </w:pPr>
    </w:p>
    <w:p w14:paraId="5FBB21DF" w14:textId="20F76AB7" w:rsidR="00743BE5" w:rsidRPr="00351B63" w:rsidRDefault="00743BE5" w:rsidP="00200326">
      <w:pPr>
        <w:ind w:firstLine="360"/>
        <w:jc w:val="both"/>
        <w:rPr>
          <w:rFonts w:ascii="Verdana" w:hAnsi="Verdana"/>
          <w:sz w:val="23"/>
          <w:szCs w:val="23"/>
          <w:lang w:val="fr-BE"/>
        </w:rPr>
      </w:pPr>
      <w:r w:rsidRPr="00351B63">
        <w:rPr>
          <w:rFonts w:ascii="Verdana" w:hAnsi="Verdana"/>
          <w:sz w:val="23"/>
          <w:szCs w:val="23"/>
          <w:lang w:val="fr-BE"/>
        </w:rPr>
        <w:t>Une fois les résultats</w:t>
      </w:r>
      <w:r w:rsidR="006F394B" w:rsidRPr="00351B63">
        <w:rPr>
          <w:rFonts w:ascii="Verdana" w:hAnsi="Verdana"/>
          <w:sz w:val="23"/>
          <w:szCs w:val="23"/>
          <w:lang w:val="fr-BE"/>
        </w:rPr>
        <w:t xml:space="preserve"> consultables</w:t>
      </w:r>
      <w:r w:rsidRPr="00351B63">
        <w:rPr>
          <w:rFonts w:ascii="Verdana" w:hAnsi="Verdana"/>
          <w:sz w:val="23"/>
          <w:szCs w:val="23"/>
          <w:lang w:val="fr-BE"/>
        </w:rPr>
        <w:t xml:space="preserve">, le réseau neuronal </w:t>
      </w:r>
      <w:r w:rsidR="006F394B" w:rsidRPr="00351B63">
        <w:rPr>
          <w:rFonts w:ascii="Verdana" w:hAnsi="Verdana"/>
          <w:sz w:val="23"/>
          <w:szCs w:val="23"/>
          <w:lang w:val="fr-BE"/>
        </w:rPr>
        <w:t>s</w:t>
      </w:r>
      <w:r w:rsidRPr="00351B63">
        <w:rPr>
          <w:rFonts w:ascii="Verdana" w:hAnsi="Verdana"/>
          <w:sz w:val="23"/>
          <w:szCs w:val="23"/>
          <w:lang w:val="fr-BE"/>
        </w:rPr>
        <w:t xml:space="preserve">’est </w:t>
      </w:r>
      <w:r w:rsidR="00200326" w:rsidRPr="00351B63">
        <w:rPr>
          <w:rFonts w:ascii="Verdana" w:hAnsi="Verdana"/>
          <w:sz w:val="23"/>
          <w:szCs w:val="23"/>
          <w:lang w:val="fr-BE"/>
        </w:rPr>
        <w:t>trouvé</w:t>
      </w:r>
      <w:r w:rsidR="006F394B" w:rsidRPr="00351B63">
        <w:rPr>
          <w:rFonts w:ascii="Verdana" w:hAnsi="Verdana"/>
          <w:sz w:val="23"/>
          <w:szCs w:val="23"/>
          <w:lang w:val="fr-BE"/>
        </w:rPr>
        <w:t xml:space="preserve"> être</w:t>
      </w:r>
      <w:r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AE30E7" w:rsidRPr="00351B63">
        <w:rPr>
          <w:rFonts w:ascii="Verdana" w:hAnsi="Verdana"/>
          <w:sz w:val="23"/>
          <w:szCs w:val="23"/>
          <w:lang w:val="fr-BE"/>
        </w:rPr>
        <w:t xml:space="preserve">le </w:t>
      </w:r>
      <w:r w:rsidRPr="00351B63">
        <w:rPr>
          <w:rFonts w:ascii="Verdana" w:hAnsi="Verdana"/>
          <w:sz w:val="23"/>
          <w:szCs w:val="23"/>
          <w:lang w:val="fr-BE"/>
        </w:rPr>
        <w:t xml:space="preserve">plus </w:t>
      </w:r>
      <w:r w:rsidR="006F394B" w:rsidRPr="00351B63">
        <w:rPr>
          <w:rFonts w:ascii="Verdana" w:hAnsi="Verdana"/>
          <w:sz w:val="23"/>
          <w:szCs w:val="23"/>
          <w:lang w:val="fr-BE"/>
        </w:rPr>
        <w:t>exact</w:t>
      </w:r>
      <w:r w:rsidRPr="00351B63">
        <w:rPr>
          <w:rFonts w:ascii="Verdana" w:hAnsi="Verdana"/>
          <w:sz w:val="23"/>
          <w:szCs w:val="23"/>
          <w:lang w:val="fr-BE"/>
        </w:rPr>
        <w:t xml:space="preserve"> dans ses prévisions (86%)</w:t>
      </w:r>
      <w:r w:rsidR="00F51785" w:rsidRPr="00351B63">
        <w:rPr>
          <w:rFonts w:ascii="Verdana" w:hAnsi="Verdana"/>
          <w:sz w:val="23"/>
          <w:szCs w:val="23"/>
          <w:lang w:val="fr-BE"/>
        </w:rPr>
        <w:t>. Quand bien même</w:t>
      </w:r>
      <w:r w:rsidRPr="00351B63">
        <w:rPr>
          <w:rFonts w:ascii="Verdana" w:hAnsi="Verdana"/>
          <w:sz w:val="23"/>
          <w:szCs w:val="23"/>
          <w:lang w:val="fr-BE"/>
        </w:rPr>
        <w:t xml:space="preserve"> ce n’est pas une prévision </w:t>
      </w:r>
      <w:r w:rsidR="00F51785" w:rsidRPr="00351B63">
        <w:rPr>
          <w:rFonts w:ascii="Verdana" w:hAnsi="Verdana"/>
          <w:sz w:val="23"/>
          <w:szCs w:val="23"/>
          <w:lang w:val="fr-BE"/>
        </w:rPr>
        <w:t>foncièrement</w:t>
      </w:r>
      <w:r w:rsidRPr="00351B63">
        <w:rPr>
          <w:rFonts w:ascii="Verdana" w:hAnsi="Verdana"/>
          <w:sz w:val="23"/>
          <w:szCs w:val="23"/>
          <w:lang w:val="fr-BE"/>
        </w:rPr>
        <w:t xml:space="preserve"> proche de 100%, </w:t>
      </w:r>
      <w:r w:rsidR="00F51785" w:rsidRPr="00351B63">
        <w:rPr>
          <w:rFonts w:ascii="Verdana" w:hAnsi="Verdana"/>
          <w:sz w:val="23"/>
          <w:szCs w:val="23"/>
          <w:lang w:val="fr-BE"/>
        </w:rPr>
        <w:t>il s’agit tout de même d’</w:t>
      </w:r>
      <w:r w:rsidRPr="00351B63">
        <w:rPr>
          <w:rFonts w:ascii="Verdana" w:hAnsi="Verdana"/>
          <w:sz w:val="23"/>
          <w:szCs w:val="23"/>
          <w:lang w:val="fr-BE"/>
        </w:rPr>
        <w:t>une augmentation</w:t>
      </w:r>
      <w:r w:rsidR="00F51785" w:rsidRPr="00351B63">
        <w:rPr>
          <w:rFonts w:ascii="Verdana" w:hAnsi="Verdana"/>
          <w:sz w:val="23"/>
          <w:szCs w:val="23"/>
          <w:lang w:val="fr-BE"/>
        </w:rPr>
        <w:t xml:space="preserve"> notoire</w:t>
      </w:r>
      <w:r w:rsidR="00200326"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Pr="00351B63">
        <w:rPr>
          <w:rFonts w:ascii="Verdana" w:hAnsi="Verdana"/>
          <w:sz w:val="23"/>
          <w:szCs w:val="23"/>
          <w:lang w:val="fr-BE"/>
        </w:rPr>
        <w:t>par rapport à la solution initial</w:t>
      </w:r>
      <w:r w:rsidR="00AE30E7" w:rsidRPr="00351B63">
        <w:rPr>
          <w:rFonts w:ascii="Verdana" w:hAnsi="Verdana"/>
          <w:sz w:val="23"/>
          <w:szCs w:val="23"/>
          <w:lang w:val="fr-BE"/>
        </w:rPr>
        <w:t xml:space="preserve">e. Les autres ML ont </w:t>
      </w:r>
      <w:r w:rsidR="00200326" w:rsidRPr="00351B63">
        <w:rPr>
          <w:rFonts w:ascii="Verdana" w:hAnsi="Verdana"/>
          <w:sz w:val="23"/>
          <w:szCs w:val="23"/>
          <w:lang w:val="fr-BE"/>
        </w:rPr>
        <w:t xml:space="preserve">également obtenu </w:t>
      </w:r>
      <w:r w:rsidR="00AE30E7" w:rsidRPr="00351B63">
        <w:rPr>
          <w:rFonts w:ascii="Verdana" w:hAnsi="Verdana"/>
          <w:sz w:val="23"/>
          <w:szCs w:val="23"/>
          <w:lang w:val="fr-BE"/>
        </w:rPr>
        <w:t>de bons résultats,</w:t>
      </w:r>
      <w:r w:rsidR="00351B63" w:rsidRPr="00351B63">
        <w:rPr>
          <w:rFonts w:ascii="Verdana" w:hAnsi="Verdana"/>
          <w:sz w:val="23"/>
          <w:szCs w:val="23"/>
          <w:lang w:val="fr-BE"/>
        </w:rPr>
        <w:t xml:space="preserve"> bien que certains d’entre eux</w:t>
      </w:r>
      <w:r w:rsidR="00AE30E7" w:rsidRPr="00351B63">
        <w:rPr>
          <w:rFonts w:ascii="Verdana" w:hAnsi="Verdana"/>
          <w:sz w:val="23"/>
          <w:szCs w:val="23"/>
          <w:lang w:val="fr-BE"/>
        </w:rPr>
        <w:t xml:space="preserve"> reste</w:t>
      </w:r>
      <w:r w:rsidR="00351B63" w:rsidRPr="00351B63">
        <w:rPr>
          <w:rFonts w:ascii="Verdana" w:hAnsi="Verdana"/>
          <w:sz w:val="23"/>
          <w:szCs w:val="23"/>
          <w:lang w:val="fr-BE"/>
        </w:rPr>
        <w:t>nt</w:t>
      </w:r>
      <w:r w:rsidR="00AE30E7"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351B63" w:rsidRPr="00351B63">
        <w:rPr>
          <w:rFonts w:ascii="Verdana" w:hAnsi="Verdana"/>
          <w:sz w:val="23"/>
          <w:szCs w:val="23"/>
          <w:lang w:val="fr-BE"/>
        </w:rPr>
        <w:t>insuffisants assez que</w:t>
      </w:r>
      <w:r w:rsidR="00AE30E7" w:rsidRPr="00351B63">
        <w:rPr>
          <w:rFonts w:ascii="Verdana" w:hAnsi="Verdana"/>
          <w:sz w:val="23"/>
          <w:szCs w:val="23"/>
          <w:lang w:val="fr-BE"/>
        </w:rPr>
        <w:t xml:space="preserve"> pour </w:t>
      </w:r>
      <w:r w:rsidR="00351B63" w:rsidRPr="00351B63">
        <w:rPr>
          <w:rFonts w:ascii="Verdana" w:hAnsi="Verdana"/>
          <w:sz w:val="23"/>
          <w:szCs w:val="23"/>
          <w:lang w:val="fr-BE"/>
        </w:rPr>
        <w:t xml:space="preserve">ne pas </w:t>
      </w:r>
      <w:r w:rsidR="00AE30E7" w:rsidRPr="00351B63">
        <w:rPr>
          <w:rFonts w:ascii="Verdana" w:hAnsi="Verdana"/>
          <w:sz w:val="23"/>
          <w:szCs w:val="23"/>
          <w:lang w:val="fr-BE"/>
        </w:rPr>
        <w:t>pouvoir les implémenter dans le cadre de la société.</w:t>
      </w:r>
    </w:p>
    <w:p w14:paraId="2556E186" w14:textId="58FC3CF3" w:rsidR="00743BE5" w:rsidRPr="00351B63" w:rsidRDefault="00743BE5" w:rsidP="00743BE5">
      <w:pPr>
        <w:jc w:val="both"/>
        <w:rPr>
          <w:rFonts w:ascii="Verdana" w:hAnsi="Verdana"/>
          <w:sz w:val="23"/>
          <w:szCs w:val="23"/>
          <w:lang w:val="fr-BE"/>
        </w:rPr>
      </w:pPr>
      <w:r w:rsidRPr="00351B63">
        <w:rPr>
          <w:rFonts w:ascii="Verdana" w:hAnsi="Verdana"/>
          <w:sz w:val="23"/>
          <w:szCs w:val="23"/>
          <w:lang w:val="fr-BE"/>
        </w:rPr>
        <w:t xml:space="preserve"> </w:t>
      </w:r>
    </w:p>
    <w:p w14:paraId="615C4B1B" w14:textId="08660ABA" w:rsidR="00FE131F" w:rsidRPr="00351B63" w:rsidRDefault="00AE30E7" w:rsidP="00743BE5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3"/>
          <w:szCs w:val="23"/>
          <w:lang w:val="fr-BE"/>
        </w:rPr>
      </w:pPr>
      <w:r w:rsidRPr="00351B63">
        <w:rPr>
          <w:rFonts w:ascii="Verdana" w:hAnsi="Verdana"/>
          <w:b/>
          <w:bCs/>
          <w:sz w:val="23"/>
          <w:szCs w:val="23"/>
          <w:lang w:val="fr-BE"/>
        </w:rPr>
        <w:t>Recommandations</w:t>
      </w:r>
    </w:p>
    <w:p w14:paraId="692F58E9" w14:textId="5872DB94" w:rsidR="00743BE5" w:rsidRPr="00351B63" w:rsidRDefault="00743BE5" w:rsidP="00743BE5">
      <w:pPr>
        <w:jc w:val="both"/>
        <w:rPr>
          <w:rFonts w:ascii="Verdana" w:hAnsi="Verdana"/>
          <w:sz w:val="23"/>
          <w:szCs w:val="23"/>
          <w:lang w:val="fr-BE"/>
        </w:rPr>
      </w:pPr>
    </w:p>
    <w:p w14:paraId="495E9D0C" w14:textId="6D7F62F6" w:rsidR="00743BE5" w:rsidRPr="00351B63" w:rsidRDefault="00743BE5" w:rsidP="00F52C2B">
      <w:pPr>
        <w:ind w:firstLine="360"/>
        <w:jc w:val="both"/>
        <w:rPr>
          <w:rFonts w:ascii="Verdana" w:hAnsi="Verdana"/>
          <w:sz w:val="23"/>
          <w:szCs w:val="23"/>
          <w:lang w:val="fr-BE"/>
        </w:rPr>
      </w:pPr>
      <w:r w:rsidRPr="00351B63">
        <w:rPr>
          <w:rFonts w:ascii="Verdana" w:hAnsi="Verdana"/>
          <w:sz w:val="23"/>
          <w:szCs w:val="23"/>
          <w:lang w:val="fr-BE"/>
        </w:rPr>
        <w:t>Afin d</w:t>
      </w:r>
      <w:r w:rsidR="00351B63">
        <w:rPr>
          <w:rFonts w:ascii="Verdana" w:hAnsi="Verdana"/>
          <w:sz w:val="23"/>
          <w:szCs w:val="23"/>
          <w:lang w:val="fr-BE"/>
        </w:rPr>
        <w:t>e maximiser</w:t>
      </w:r>
      <w:r w:rsidRPr="00351B63">
        <w:rPr>
          <w:rFonts w:ascii="Verdana" w:hAnsi="Verdana"/>
          <w:sz w:val="23"/>
          <w:szCs w:val="23"/>
          <w:lang w:val="fr-BE"/>
        </w:rPr>
        <w:t xml:space="preserve"> </w:t>
      </w:r>
      <w:r w:rsidR="00351B63">
        <w:rPr>
          <w:rFonts w:ascii="Verdana" w:hAnsi="Verdana"/>
          <w:sz w:val="23"/>
          <w:szCs w:val="23"/>
          <w:lang w:val="fr-BE"/>
        </w:rPr>
        <w:t>s</w:t>
      </w:r>
      <w:r w:rsidRPr="00351B63">
        <w:rPr>
          <w:rFonts w:ascii="Verdana" w:hAnsi="Verdana"/>
          <w:sz w:val="23"/>
          <w:szCs w:val="23"/>
          <w:lang w:val="fr-BE"/>
        </w:rPr>
        <w:t xml:space="preserve">a précision, le système </w:t>
      </w:r>
      <w:r w:rsidR="00351B63">
        <w:rPr>
          <w:rFonts w:ascii="Verdana" w:hAnsi="Verdana"/>
          <w:sz w:val="23"/>
          <w:szCs w:val="23"/>
          <w:lang w:val="fr-BE"/>
        </w:rPr>
        <w:t xml:space="preserve">nécessite davantage </w:t>
      </w:r>
      <w:r w:rsidRPr="00351B63">
        <w:rPr>
          <w:rFonts w:ascii="Verdana" w:hAnsi="Verdana"/>
          <w:sz w:val="23"/>
          <w:szCs w:val="23"/>
          <w:lang w:val="fr-BE"/>
        </w:rPr>
        <w:t xml:space="preserve">de données et d’interactions. En tenant compte son adaptabilité et son </w:t>
      </w:r>
      <w:r w:rsidR="00351B63">
        <w:rPr>
          <w:rFonts w:ascii="Verdana" w:hAnsi="Verdana"/>
          <w:sz w:val="23"/>
          <w:szCs w:val="23"/>
          <w:lang w:val="fr-BE"/>
        </w:rPr>
        <w:t xml:space="preserve">processus de </w:t>
      </w:r>
      <w:r w:rsidRPr="00351B63">
        <w:rPr>
          <w:rFonts w:ascii="Verdana" w:hAnsi="Verdana"/>
          <w:sz w:val="23"/>
          <w:szCs w:val="23"/>
          <w:lang w:val="fr-BE"/>
        </w:rPr>
        <w:t xml:space="preserve">recalcul des pourcentages, il peut </w:t>
      </w:r>
      <w:r w:rsidR="00351B63">
        <w:rPr>
          <w:rFonts w:ascii="Verdana" w:hAnsi="Verdana"/>
          <w:sz w:val="23"/>
          <w:szCs w:val="23"/>
          <w:lang w:val="fr-BE"/>
        </w:rPr>
        <w:t>parvenir</w:t>
      </w:r>
      <w:r w:rsidRPr="00351B63">
        <w:rPr>
          <w:rFonts w:ascii="Verdana" w:hAnsi="Verdana"/>
          <w:sz w:val="23"/>
          <w:szCs w:val="23"/>
          <w:lang w:val="fr-BE"/>
        </w:rPr>
        <w:t xml:space="preserve"> à des performances</w:t>
      </w:r>
      <w:r w:rsidR="00351B63">
        <w:rPr>
          <w:rFonts w:ascii="Verdana" w:hAnsi="Verdana"/>
          <w:sz w:val="23"/>
          <w:szCs w:val="23"/>
          <w:lang w:val="fr-BE"/>
        </w:rPr>
        <w:t xml:space="preserve"> pouvant</w:t>
      </w:r>
      <w:r w:rsidRPr="00351B63">
        <w:rPr>
          <w:rFonts w:ascii="Verdana" w:hAnsi="Verdana"/>
          <w:sz w:val="23"/>
          <w:szCs w:val="23"/>
          <w:lang w:val="fr-BE"/>
        </w:rPr>
        <w:t xml:space="preserve"> atte</w:t>
      </w:r>
      <w:r w:rsidR="00351B63">
        <w:rPr>
          <w:rFonts w:ascii="Verdana" w:hAnsi="Verdana"/>
          <w:sz w:val="23"/>
          <w:szCs w:val="23"/>
          <w:lang w:val="fr-BE"/>
        </w:rPr>
        <w:t>in</w:t>
      </w:r>
      <w:r w:rsidRPr="00351B63">
        <w:rPr>
          <w:rFonts w:ascii="Verdana" w:hAnsi="Verdana"/>
          <w:sz w:val="23"/>
          <w:szCs w:val="23"/>
          <w:lang w:val="fr-BE"/>
        </w:rPr>
        <w:t>dre les 97 pourcents (les plus grosses prévisions enregistrées avec un réseau MLP).</w:t>
      </w:r>
    </w:p>
    <w:sectPr w:rsidR="00743BE5" w:rsidRPr="00351B63" w:rsidSect="00FE13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A9940" w14:textId="77777777" w:rsidR="004F551A" w:rsidRDefault="004F551A" w:rsidP="00FE131F">
      <w:r>
        <w:separator/>
      </w:r>
    </w:p>
  </w:endnote>
  <w:endnote w:type="continuationSeparator" w:id="0">
    <w:p w14:paraId="76DF3F37" w14:textId="77777777" w:rsidR="004F551A" w:rsidRDefault="004F551A" w:rsidP="00FE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C85A" w14:textId="77777777" w:rsidR="00FE131F" w:rsidRDefault="00FE1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9E68" w14:textId="77777777" w:rsidR="00FE131F" w:rsidRDefault="00FE1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84D17" w14:textId="77777777" w:rsidR="00FE131F" w:rsidRDefault="00FE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BEBA7" w14:textId="77777777" w:rsidR="004F551A" w:rsidRDefault="004F551A" w:rsidP="00FE131F">
      <w:r>
        <w:separator/>
      </w:r>
    </w:p>
  </w:footnote>
  <w:footnote w:type="continuationSeparator" w:id="0">
    <w:p w14:paraId="6810A2DA" w14:textId="77777777" w:rsidR="004F551A" w:rsidRDefault="004F551A" w:rsidP="00FE1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1E012" w14:textId="77777777" w:rsidR="00FE131F" w:rsidRDefault="00FE1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88"/>
    </w:tblGrid>
    <w:tr w:rsidR="00FE131F" w:rsidRPr="00FE131F" w14:paraId="1C6EA29D" w14:textId="77777777" w:rsidTr="00FE131F">
      <w:tc>
        <w:tcPr>
          <w:tcW w:w="7508" w:type="dxa"/>
        </w:tcPr>
        <w:p w14:paraId="5B61181B" w14:textId="021246E2" w:rsidR="00FE131F" w:rsidRPr="00FE131F" w:rsidRDefault="00FE131F" w:rsidP="00FE131F">
          <w:pPr>
            <w:pStyle w:val="Header"/>
            <w:rPr>
              <w:lang w:val="fr-BE"/>
            </w:rPr>
          </w:pPr>
          <w:r w:rsidRPr="00FE131F">
            <w:rPr>
              <w:rFonts w:ascii="Verdana" w:hAnsi="Verdana" w:cs="Arial"/>
              <w:color w:val="201F1E"/>
              <w:shd w:val="clear" w:color="auto" w:fill="FFFFFF"/>
              <w:lang w:val="fr-BE"/>
            </w:rPr>
            <w:t>Anticipations des pannes via le M.L.</w:t>
          </w:r>
        </w:p>
        <w:p w14:paraId="1AE6C29E" w14:textId="77777777" w:rsidR="00FE131F" w:rsidRPr="00FE131F" w:rsidRDefault="00FE131F" w:rsidP="00FE131F">
          <w:pPr>
            <w:pStyle w:val="Header"/>
            <w:rPr>
              <w:lang w:val="fr-BE"/>
            </w:rPr>
          </w:pPr>
        </w:p>
      </w:tc>
      <w:tc>
        <w:tcPr>
          <w:tcW w:w="1888" w:type="dxa"/>
        </w:tcPr>
        <w:p w14:paraId="21C4F819" w14:textId="3C40DE9E" w:rsidR="00FE131F" w:rsidRPr="00FE131F" w:rsidRDefault="00FE131F" w:rsidP="00FE131F">
          <w:pPr>
            <w:pStyle w:val="Header"/>
            <w:jc w:val="right"/>
            <w:rPr>
              <w:rFonts w:ascii="Verdana" w:hAnsi="Verdana"/>
              <w:lang w:val="fr-BE"/>
            </w:rPr>
          </w:pPr>
          <w:r w:rsidRPr="00FE131F">
            <w:rPr>
              <w:rFonts w:ascii="Verdana" w:hAnsi="Verdana"/>
              <w:lang w:val="fr-BE"/>
            </w:rPr>
            <w:t>Aout 2020</w:t>
          </w:r>
        </w:p>
      </w:tc>
    </w:tr>
  </w:tbl>
  <w:p w14:paraId="69DDA6F2" w14:textId="1E4A1E3C" w:rsidR="00FE131F" w:rsidRPr="00FE131F" w:rsidRDefault="00FE131F" w:rsidP="00FE131F">
    <w:pPr>
      <w:pStyle w:val="Header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EBDE6" w14:textId="77777777" w:rsidR="00FE131F" w:rsidRDefault="00FE1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8E6"/>
    <w:multiLevelType w:val="hybridMultilevel"/>
    <w:tmpl w:val="12D490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1F"/>
    <w:rsid w:val="0016557B"/>
    <w:rsid w:val="00200326"/>
    <w:rsid w:val="00351B63"/>
    <w:rsid w:val="004253AF"/>
    <w:rsid w:val="00454EA4"/>
    <w:rsid w:val="00485BD0"/>
    <w:rsid w:val="004A4D21"/>
    <w:rsid w:val="004F551A"/>
    <w:rsid w:val="0066238C"/>
    <w:rsid w:val="006F394B"/>
    <w:rsid w:val="00743BE5"/>
    <w:rsid w:val="00755194"/>
    <w:rsid w:val="008F35C3"/>
    <w:rsid w:val="009E5184"/>
    <w:rsid w:val="00A723D6"/>
    <w:rsid w:val="00AA405E"/>
    <w:rsid w:val="00AC6471"/>
    <w:rsid w:val="00AE30E7"/>
    <w:rsid w:val="00D82071"/>
    <w:rsid w:val="00F51785"/>
    <w:rsid w:val="00F52C2B"/>
    <w:rsid w:val="00F91E6C"/>
    <w:rsid w:val="00FE131F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13F6"/>
  <w15:chartTrackingRefBased/>
  <w15:docId w15:val="{99942246-829F-4036-9AF0-FEFA3F70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1F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E131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fr-BE"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E131F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FE131F"/>
    <w:pPr>
      <w:spacing w:after="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E131F"/>
    <w:pPr>
      <w:spacing w:before="100" w:beforeAutospacing="1" w:after="100" w:afterAutospacing="1"/>
    </w:pPr>
    <w:rPr>
      <w:rFonts w:eastAsia="Times New Roman"/>
      <w:lang w:val="fr-BE" w:eastAsia="fr-BE"/>
    </w:rPr>
  </w:style>
  <w:style w:type="paragraph" w:styleId="Header">
    <w:name w:val="header"/>
    <w:basedOn w:val="Normal"/>
    <w:link w:val="HeaderChar"/>
    <w:uiPriority w:val="99"/>
    <w:unhideWhenUsed/>
    <w:rsid w:val="00FE13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31F"/>
    <w:rPr>
      <w:rFonts w:ascii="Times New Roman" w:eastAsia="Arial Unicode MS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3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31F"/>
    <w:rPr>
      <w:rFonts w:ascii="Times New Roman" w:eastAsia="Arial Unicode MS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E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3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131F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styleId="Hyperlink">
    <w:name w:val="Hyperlink"/>
    <w:basedOn w:val="DefaultParagraphFont"/>
    <w:uiPriority w:val="99"/>
    <w:semiHidden/>
    <w:unhideWhenUsed/>
    <w:rsid w:val="00FE1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Mirica</dc:creator>
  <cp:keywords/>
  <dc:description/>
  <cp:lastModifiedBy>Constantin Mirica</cp:lastModifiedBy>
  <cp:revision>16</cp:revision>
  <cp:lastPrinted>2020-08-25T09:52:00Z</cp:lastPrinted>
  <dcterms:created xsi:type="dcterms:W3CDTF">2020-08-18T05:43:00Z</dcterms:created>
  <dcterms:modified xsi:type="dcterms:W3CDTF">2020-08-25T09:53:00Z</dcterms:modified>
</cp:coreProperties>
</file>