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49574A" w:rsidP="003C4A71">
      <w:pPr>
        <w:pStyle w:val="ListParagraph"/>
      </w:pPr>
      <w:hyperlink r:id="rId12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CE1E29" w14:textId="64E82F12" w:rsidR="00BF63CC" w:rsidRDefault="008E28D6" w:rsidP="00BF63CC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718"/>
        <w:gridCol w:w="3456"/>
        <w:gridCol w:w="4742"/>
      </w:tblGrid>
      <w:tr w:rsidR="00B00388" w14:paraId="041F0DFD" w14:textId="77777777" w:rsidTr="00D65346">
        <w:tc>
          <w:tcPr>
            <w:tcW w:w="2298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3089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5529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D65346">
        <w:tc>
          <w:tcPr>
            <w:tcW w:w="2298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ListParagraph"/>
              <w:ind w:left="0"/>
            </w:pPr>
            <w:r>
              <w:t>api/auth</w:t>
            </w:r>
            <w:r w:rsidR="008E28D6">
              <w:t>/</w:t>
            </w:r>
            <w:r>
              <w:t>signin</w:t>
            </w:r>
          </w:p>
        </w:tc>
        <w:tc>
          <w:tcPr>
            <w:tcW w:w="3089" w:type="dxa"/>
          </w:tcPr>
          <w:p w14:paraId="5DF48C8C" w14:textId="05890592" w:rsidR="00BF63CC" w:rsidRDefault="008E28D6" w:rsidP="003C4A71">
            <w:pPr>
              <w:pStyle w:val="ListParagraph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CommentReference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5529" w:type="dxa"/>
          </w:tcPr>
          <w:p w14:paraId="19773354" w14:textId="0D1E2CCD" w:rsid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"responseID": 4,</w:t>
            </w:r>
          </w:p>
          <w:p w14:paraId="3C9B4610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"lastname": "User",</w:t>
            </w:r>
          </w:p>
          <w:p w14:paraId="2445E0FE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"accessToken": "eyJhbGciOiJIUzUxMiJ9.</w:t>
            </w:r>
          </w:p>
          <w:p w14:paraId="5FE57963" w14:textId="5A22D8F4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.dKYJL43HnJ4l2hvMGqcnvd_3wb2cuIb</w:t>
            </w:r>
          </w:p>
          <w:p w14:paraId="1052DADE" w14:textId="0362AD72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"tokenType": "Bearer"</w:t>
            </w:r>
          </w:p>
          <w:p w14:paraId="78BFDDCD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ListParagraph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B00388" w:rsidRPr="0049574A" w14:paraId="7188DB9B" w14:textId="77777777" w:rsidTr="00D65346">
        <w:tc>
          <w:tcPr>
            <w:tcW w:w="2298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ListParagraph"/>
              <w:ind w:left="0"/>
            </w:pPr>
            <w:r>
              <w:t>api/auth</w:t>
            </w:r>
            <w:r w:rsidR="008E28D6">
              <w:t>/signup</w:t>
            </w:r>
          </w:p>
        </w:tc>
        <w:tc>
          <w:tcPr>
            <w:tcW w:w="3089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5529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49574A" w14:paraId="66970219" w14:textId="77777777" w:rsidTr="00D65346">
        <w:tc>
          <w:tcPr>
            <w:tcW w:w="2298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089" w:type="dxa"/>
          </w:tcPr>
          <w:p w14:paraId="6A6D3F51" w14:textId="02A124EF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tokenu JWT – rozkodowanie pierwszej części jako ID</w:t>
            </w:r>
          </w:p>
        </w:tc>
        <w:tc>
          <w:tcPr>
            <w:tcW w:w="5529" w:type="dxa"/>
          </w:tcPr>
          <w:p w14:paraId="75041DDB" w14:textId="6510C101" w:rsidR="008E28D6" w:rsidRDefault="00D91D5F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ListParagraph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“lastName”: “Kowalsky”,</w:t>
            </w:r>
          </w:p>
          <w:p w14:paraId="3099A880" w14:textId="7350E40D" w:rsidR="00813691" w:rsidRPr="00D65346" w:rsidRDefault="00813691" w:rsidP="003C4A71">
            <w:pPr>
              <w:pStyle w:val="ListParagraph"/>
              <w:ind w:left="0"/>
            </w:pPr>
            <w:r w:rsidRPr="00D65346">
              <w:t xml:space="preserve">    “email”: </w:t>
            </w:r>
            <w:hyperlink r:id="rId19" w:history="1">
              <w:r w:rsidRPr="00D65346">
                <w:rPr>
                  <w:rStyle w:val="Hyperlink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49574A" w14:paraId="2A63B8BD" w14:textId="77777777" w:rsidTr="00D65346">
        <w:tc>
          <w:tcPr>
            <w:tcW w:w="2298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3089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5529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D65346">
        <w:tc>
          <w:tcPr>
            <w:tcW w:w="2298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3089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5529" w:type="dxa"/>
          </w:tcPr>
          <w:p w14:paraId="6ADA1C30" w14:textId="1DE92384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  <w:r w:rsidR="00D65346">
              <w:t xml:space="preserve"> albo 204 No content?</w:t>
            </w:r>
          </w:p>
        </w:tc>
      </w:tr>
      <w:tr w:rsidR="00B00388" w:rsidRPr="00813691" w14:paraId="3594FBCF" w14:textId="77777777" w:rsidTr="00D65346">
        <w:tc>
          <w:tcPr>
            <w:tcW w:w="2298" w:type="dxa"/>
          </w:tcPr>
          <w:p w14:paraId="1EDA5138" w14:textId="77777777" w:rsidR="00D91D5F" w:rsidRDefault="00D91D5F" w:rsidP="005F7C1A">
            <w:pPr>
              <w:pStyle w:val="ListParagraph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ListParagraph"/>
              <w:ind w:left="0"/>
            </w:pPr>
            <w:r>
              <w:t>/user/users</w:t>
            </w:r>
          </w:p>
        </w:tc>
        <w:tc>
          <w:tcPr>
            <w:tcW w:w="3089" w:type="dxa"/>
          </w:tcPr>
          <w:p w14:paraId="436FE209" w14:textId="31438003" w:rsidR="00D91D5F" w:rsidRDefault="00D91D5F" w:rsidP="005F7C1A">
            <w:pPr>
              <w:pStyle w:val="ListParagraph"/>
              <w:ind w:left="0"/>
            </w:pPr>
            <w:r>
              <w:t>Pobranie wszystkich użytkowników dostępne dla roli ADMIN</w:t>
            </w:r>
          </w:p>
        </w:tc>
        <w:tc>
          <w:tcPr>
            <w:tcW w:w="5529" w:type="dxa"/>
          </w:tcPr>
          <w:p w14:paraId="71350015" w14:textId="77777777" w:rsidR="00D91D5F" w:rsidRDefault="00D91D5F" w:rsidP="005F7C1A">
            <w:pPr>
              <w:pStyle w:val="ListParagraph"/>
              <w:ind w:left="0"/>
            </w:pPr>
            <w:r>
              <w:t>Response 200 Ok z JSON:</w:t>
            </w:r>
          </w:p>
          <w:p w14:paraId="0306FDC0" w14:textId="77777777" w:rsidR="00D91D5F" w:rsidRDefault="00D91D5F" w:rsidP="005F7C1A">
            <w:pPr>
              <w:pStyle w:val="ListParagraph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ListParagraph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ListParagraph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ListParagraph"/>
              <w:ind w:left="0"/>
            </w:pPr>
            <w:r>
              <w:t>]</w:t>
            </w:r>
          </w:p>
        </w:tc>
      </w:tr>
      <w:tr w:rsidR="00B00388" w:rsidRPr="00813691" w14:paraId="521409D0" w14:textId="77777777" w:rsidTr="00D65346">
        <w:tc>
          <w:tcPr>
            <w:tcW w:w="2298" w:type="dxa"/>
          </w:tcPr>
          <w:p w14:paraId="652989C1" w14:textId="77777777" w:rsidR="00D65346" w:rsidRDefault="00D65346" w:rsidP="005F7C1A">
            <w:pPr>
              <w:pStyle w:val="ListParagraph"/>
              <w:ind w:left="0"/>
            </w:pPr>
            <w:commentRangeStart w:id="8"/>
            <w:r>
              <w:t>GET</w:t>
            </w:r>
          </w:p>
          <w:p w14:paraId="22454D19" w14:textId="31396F7B" w:rsidR="00D65346" w:rsidRDefault="00D65346" w:rsidP="005F7C1A">
            <w:pPr>
              <w:pStyle w:val="ListParagraph"/>
              <w:ind w:left="0"/>
            </w:pPr>
            <w:r>
              <w:t>/user/incoming_events</w:t>
            </w:r>
            <w:commentRangeEnd w:id="8"/>
            <w:r w:rsidR="00F84FDB">
              <w:rPr>
                <w:rStyle w:val="CommentReference"/>
              </w:rPr>
              <w:commentReference w:id="8"/>
            </w:r>
          </w:p>
        </w:tc>
        <w:tc>
          <w:tcPr>
            <w:tcW w:w="3089" w:type="dxa"/>
          </w:tcPr>
          <w:p w14:paraId="57AB74B3" w14:textId="566877DD" w:rsidR="00D65346" w:rsidRDefault="00D65346" w:rsidP="005F7C1A">
            <w:pPr>
              <w:pStyle w:val="ListParagraph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5529" w:type="dxa"/>
          </w:tcPr>
          <w:p w14:paraId="74963108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ListParagraph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ListParagraph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ListParagraph"/>
              <w:ind w:left="0"/>
            </w:pPr>
            <w:r>
              <w:lastRenderedPageBreak/>
              <w:t>Lub Reponse 204 No content z pustym JSON {}</w:t>
            </w:r>
          </w:p>
        </w:tc>
      </w:tr>
      <w:tr w:rsidR="00B00388" w:rsidRPr="00813691" w14:paraId="2D0908A9" w14:textId="77777777" w:rsidTr="00D65346">
        <w:tc>
          <w:tcPr>
            <w:tcW w:w="2298" w:type="dxa"/>
          </w:tcPr>
          <w:p w14:paraId="62564DE0" w14:textId="77777777" w:rsidR="00D65346" w:rsidRDefault="00D65346" w:rsidP="00D65346">
            <w:pPr>
              <w:pStyle w:val="ListParagraph"/>
              <w:ind w:left="0"/>
            </w:pPr>
            <w:r>
              <w:lastRenderedPageBreak/>
              <w:t>GET</w:t>
            </w:r>
          </w:p>
          <w:p w14:paraId="69C80022" w14:textId="2C760FFD" w:rsidR="00D65346" w:rsidRDefault="00D65346" w:rsidP="00D65346">
            <w:pPr>
              <w:pStyle w:val="ListParagraph"/>
              <w:ind w:left="0"/>
            </w:pPr>
            <w:r>
              <w:t>/user/finished_events</w:t>
            </w:r>
          </w:p>
        </w:tc>
        <w:tc>
          <w:tcPr>
            <w:tcW w:w="3089" w:type="dxa"/>
          </w:tcPr>
          <w:p w14:paraId="38BA0D64" w14:textId="2616F7E9" w:rsidR="00D65346" w:rsidRDefault="00D65346" w:rsidP="00D65346">
            <w:pPr>
              <w:pStyle w:val="ListParagraph"/>
              <w:ind w:left="0"/>
            </w:pPr>
            <w:r>
              <w:t>Pobranie najbliższych 0-5 zakończonych eventów dla użytkownika po dacie wydarzenia od najbliższej</w:t>
            </w:r>
          </w:p>
        </w:tc>
        <w:tc>
          <w:tcPr>
            <w:tcW w:w="5529" w:type="dxa"/>
          </w:tcPr>
          <w:p w14:paraId="72E2365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ListParagraph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ListParagraph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ListParagraph"/>
              <w:ind w:left="0"/>
            </w:pPr>
            <w:r>
              <w:t>Lub Reponse 204 No content z pustym JSON {}</w:t>
            </w:r>
          </w:p>
        </w:tc>
      </w:tr>
      <w:tr w:rsidR="00B00388" w:rsidRPr="00813691" w14:paraId="67FE1CC2" w14:textId="77777777" w:rsidTr="00D65346">
        <w:tc>
          <w:tcPr>
            <w:tcW w:w="2298" w:type="dxa"/>
          </w:tcPr>
          <w:p w14:paraId="44D4E031" w14:textId="77777777" w:rsidR="00D65346" w:rsidRDefault="00D65346" w:rsidP="00D65346">
            <w:pPr>
              <w:pStyle w:val="ListParagraph"/>
              <w:ind w:left="0"/>
            </w:pPr>
            <w:r>
              <w:t>GET</w:t>
            </w:r>
          </w:p>
          <w:p w14:paraId="3CFE58BF" w14:textId="020DCD18" w:rsidR="00D65346" w:rsidRDefault="00D65346" w:rsidP="00D65346">
            <w:pPr>
              <w:pStyle w:val="ListParagraph"/>
              <w:ind w:left="0"/>
            </w:pPr>
            <w:r>
              <w:t>/</w:t>
            </w:r>
            <w:r w:rsidR="007A5954">
              <w:t>event/</w:t>
            </w:r>
            <w:r>
              <w:t>events</w:t>
            </w:r>
          </w:p>
        </w:tc>
        <w:tc>
          <w:tcPr>
            <w:tcW w:w="3089" w:type="dxa"/>
          </w:tcPr>
          <w:p w14:paraId="604B12B8" w14:textId="77777777" w:rsidR="00D65346" w:rsidRDefault="00D65346" w:rsidP="00D65346">
            <w:pPr>
              <w:pStyle w:val="ListParagraph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  <w:p w14:paraId="049F5A60" w14:textId="636C2955" w:rsidR="00D65346" w:rsidRDefault="00D65346" w:rsidP="00D65346">
            <w:pPr>
              <w:pStyle w:val="ListParagraph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8BB3BFF" w14:textId="77777777" w:rsidR="00D65346" w:rsidRDefault="00D65346" w:rsidP="00D65346">
            <w:pPr>
              <w:pStyle w:val="ListParagraph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CommentReference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„title”: „meloinferno”,</w:t>
            </w:r>
          </w:p>
          <w:p w14:paraId="1DB0030F" w14:textId="7C52585F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D65346" w:rsidRPr="00CF287B" w:rsidRDefault="00D65346" w:rsidP="00D65346">
            <w:pPr>
              <w:pStyle w:val="ListParagraph"/>
              <w:ind w:left="0"/>
            </w:pPr>
            <w:r w:rsidRPr="00CF287B">
              <w:t xml:space="preserve">    „adress”: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„ageRestriction”: True,</w:t>
            </w:r>
          </w:p>
          <w:p w14:paraId="1F46120F" w14:textId="76A2AF6B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ListParagraph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D65346">
        <w:tc>
          <w:tcPr>
            <w:tcW w:w="2298" w:type="dxa"/>
          </w:tcPr>
          <w:p w14:paraId="24A98452" w14:textId="7D9F533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089" w:type="dxa"/>
          </w:tcPr>
          <w:p w14:paraId="1D540B5F" w14:textId="69313327" w:rsidR="007A5954" w:rsidRDefault="00D65346" w:rsidP="007A5954">
            <w:pPr>
              <w:pStyle w:val="ListParagraph"/>
              <w:ind w:left="0"/>
            </w:pPr>
            <w:r>
              <w:t>Pobranie</w:t>
            </w:r>
            <w:r w:rsidR="007A5954">
              <w:t xml:space="preserve"> dwóch list dla danego eventu, listy zaproszeń i listy wystawionych komentarzy</w:t>
            </w:r>
          </w:p>
          <w:p w14:paraId="5BAD7D81" w14:textId="0220B1FE" w:rsidR="007A5954" w:rsidRDefault="007A5954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D31B8D0" w14:textId="7777777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16D6686E" w14:textId="193698C8" w:rsidR="007A5954" w:rsidRDefault="00D65346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E8FE029" w14:textId="3EF7E5D9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“invitations”:{Invitation1, Invitation2,…}</w:t>
            </w:r>
          </w:p>
          <w:p w14:paraId="47398568" w14:textId="1425A0AD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“reviews”:{Review1, Review2,…}</w:t>
            </w:r>
          </w:p>
          <w:p w14:paraId="29B4A93D" w14:textId="7E156BD3" w:rsidR="00D65346" w:rsidRPr="00792BE1" w:rsidRDefault="00D65346" w:rsidP="007A5954">
            <w:pPr>
              <w:pStyle w:val="ListParagraph"/>
              <w:ind w:left="0"/>
            </w:pPr>
            <w:r w:rsidRPr="00792BE1">
              <w:t>}</w:t>
            </w:r>
          </w:p>
        </w:tc>
      </w:tr>
      <w:tr w:rsidR="00B00388" w:rsidRPr="0049574A" w14:paraId="16C5BEC1" w14:textId="77777777" w:rsidTr="00D65346">
        <w:tc>
          <w:tcPr>
            <w:tcW w:w="2298" w:type="dxa"/>
          </w:tcPr>
          <w:p w14:paraId="0B508190" w14:textId="0F2F9EEC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3A562190" w14:textId="23EC23B1" w:rsidR="00D65346" w:rsidRPr="00B55159" w:rsidRDefault="00D65346" w:rsidP="00D65346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  <w:r w:rsidR="007D4623">
              <w:t>/moderatora</w:t>
            </w:r>
          </w:p>
        </w:tc>
        <w:tc>
          <w:tcPr>
            <w:tcW w:w="5529" w:type="dxa"/>
          </w:tcPr>
          <w:p w14:paraId="3AEC32FC" w14:textId="77777777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49574A" w14:paraId="6C042ECF" w14:textId="77777777" w:rsidTr="00D65346">
        <w:tc>
          <w:tcPr>
            <w:tcW w:w="2298" w:type="dxa"/>
          </w:tcPr>
          <w:p w14:paraId="4D3269E3" w14:textId="77777777" w:rsidR="00D65346" w:rsidRDefault="00D65346" w:rsidP="00D65346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D65346" w:rsidRPr="00B55159" w:rsidRDefault="00D65346" w:rsidP="00D65346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3089" w:type="dxa"/>
          </w:tcPr>
          <w:p w14:paraId="4AE53B2D" w14:textId="048183C1" w:rsidR="00D65346" w:rsidRPr="00B55159" w:rsidRDefault="00D65346" w:rsidP="00D65346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5529" w:type="dxa"/>
          </w:tcPr>
          <w:p w14:paraId="6BF8D774" w14:textId="77777777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49574A" w14:paraId="092A6591" w14:textId="77777777" w:rsidTr="00D65346">
        <w:tc>
          <w:tcPr>
            <w:tcW w:w="2298" w:type="dxa"/>
          </w:tcPr>
          <w:p w14:paraId="3C7E93BB" w14:textId="77777777" w:rsidR="00D65346" w:rsidRDefault="00D65346" w:rsidP="00D65346">
            <w:pPr>
              <w:pStyle w:val="ListParagraph"/>
              <w:ind w:left="0"/>
            </w:pPr>
            <w:r>
              <w:t>POST</w:t>
            </w:r>
          </w:p>
          <w:p w14:paraId="7784BB19" w14:textId="0C5535DE" w:rsidR="00D65346" w:rsidRPr="00B55159" w:rsidRDefault="00D65346" w:rsidP="00D65346">
            <w:pPr>
              <w:pStyle w:val="ListParagraph"/>
              <w:ind w:left="0"/>
            </w:pPr>
            <w:r>
              <w:t>/event/</w:t>
            </w:r>
            <w:r w:rsidR="0049574A">
              <w:t>createEvent</w:t>
            </w:r>
          </w:p>
        </w:tc>
        <w:tc>
          <w:tcPr>
            <w:tcW w:w="3089" w:type="dxa"/>
          </w:tcPr>
          <w:p w14:paraId="3A0AB0AF" w14:textId="4A49AC90" w:rsidR="00D65346" w:rsidRPr="00B55159" w:rsidRDefault="00D65346" w:rsidP="00D65346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5529" w:type="dxa"/>
          </w:tcPr>
          <w:p w14:paraId="7454F2E9" w14:textId="08574CB4" w:rsidR="00D65346" w:rsidRPr="008E28D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D65346">
        <w:tc>
          <w:tcPr>
            <w:tcW w:w="2298" w:type="dxa"/>
          </w:tcPr>
          <w:p w14:paraId="432A42F1" w14:textId="77777777" w:rsidR="00D65346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3A871B68" w14:textId="49F9C154" w:rsidR="007D4623" w:rsidRPr="007E7CD5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/event/manage</w:t>
            </w:r>
          </w:p>
        </w:tc>
        <w:tc>
          <w:tcPr>
            <w:tcW w:w="3089" w:type="dxa"/>
          </w:tcPr>
          <w:p w14:paraId="6C33334E" w14:textId="61FF2BEC" w:rsidR="00D65346" w:rsidRPr="007D4623" w:rsidRDefault="007D4623" w:rsidP="00D65346">
            <w:pPr>
              <w:pStyle w:val="ListParagraph"/>
              <w:ind w:left="0"/>
            </w:pPr>
            <w:r w:rsidRPr="007D4623">
              <w:t>Pobranie listy eventów dla d</w:t>
            </w:r>
            <w:r>
              <w:t xml:space="preserve">anego użytkownika, w których jest on </w:t>
            </w:r>
            <w:r w:rsidRPr="007D4623">
              <w:rPr>
                <w:u w:val="single"/>
              </w:rPr>
              <w:t>organizatorem/moderatorem</w:t>
            </w:r>
          </w:p>
        </w:tc>
        <w:tc>
          <w:tcPr>
            <w:tcW w:w="5529" w:type="dxa"/>
          </w:tcPr>
          <w:p w14:paraId="03441EF7" w14:textId="7E42A8B2" w:rsidR="00D65346" w:rsidRPr="007D4623" w:rsidRDefault="007D4623" w:rsidP="00D65346">
            <w:pPr>
              <w:pStyle w:val="ListParagraph"/>
              <w:ind w:left="0"/>
            </w:pPr>
            <w:r>
              <w:t>Tak jak w /events tylko po filtracji</w:t>
            </w:r>
          </w:p>
        </w:tc>
      </w:tr>
      <w:tr w:rsidR="00B00388" w:rsidRPr="00BF63CC" w14:paraId="4824D241" w14:textId="77777777" w:rsidTr="00D65346">
        <w:tc>
          <w:tcPr>
            <w:tcW w:w="2298" w:type="dxa"/>
          </w:tcPr>
          <w:p w14:paraId="617D21D7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1B263DF7" w14:textId="2DD72FD1" w:rsidR="007D4623" w:rsidRPr="007D4623" w:rsidRDefault="007D4623" w:rsidP="00D65346">
            <w:pPr>
              <w:pStyle w:val="ListParagraph"/>
              <w:ind w:left="0"/>
            </w:pPr>
            <w:r>
              <w:t>/event/participated</w:t>
            </w:r>
          </w:p>
        </w:tc>
        <w:tc>
          <w:tcPr>
            <w:tcW w:w="3089" w:type="dxa"/>
          </w:tcPr>
          <w:p w14:paraId="2523DFAF" w14:textId="6B9C1B5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eventów dla danego użytkownika, w których jest on </w:t>
            </w:r>
            <w:r w:rsidRPr="007D4623">
              <w:rPr>
                <w:u w:val="single"/>
              </w:rPr>
              <w:t>uczestnikiem</w:t>
            </w:r>
            <w:r w:rsidR="007A5954">
              <w:rPr>
                <w:u w:val="single"/>
              </w:rPr>
              <w:t xml:space="preserve"> – może zrobić to filtracją z /events?</w:t>
            </w:r>
          </w:p>
        </w:tc>
        <w:tc>
          <w:tcPr>
            <w:tcW w:w="5529" w:type="dxa"/>
          </w:tcPr>
          <w:p w14:paraId="6C4903D4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530F5CBF" w14:textId="77777777" w:rsidTr="00D65346">
        <w:tc>
          <w:tcPr>
            <w:tcW w:w="2298" w:type="dxa"/>
          </w:tcPr>
          <w:p w14:paraId="47A2D35E" w14:textId="0CEF7937" w:rsidR="007A5954" w:rsidRPr="007D4623" w:rsidRDefault="007A5954" w:rsidP="00D65346">
            <w:pPr>
              <w:pStyle w:val="ListParagraph"/>
              <w:ind w:left="0"/>
            </w:pPr>
          </w:p>
        </w:tc>
        <w:tc>
          <w:tcPr>
            <w:tcW w:w="3089" w:type="dxa"/>
          </w:tcPr>
          <w:p w14:paraId="4C938920" w14:textId="4A67D8A8" w:rsidR="00D65346" w:rsidRPr="007D4623" w:rsidRDefault="00D65346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3007182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2C5C7A61" w14:textId="77777777" w:rsidTr="00D65346">
        <w:tc>
          <w:tcPr>
            <w:tcW w:w="2298" w:type="dxa"/>
          </w:tcPr>
          <w:p w14:paraId="6602FD13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0F65E108" w14:textId="7A10229D" w:rsidR="007D4623" w:rsidRPr="007D4623" w:rsidRDefault="007D4623" w:rsidP="00D65346">
            <w:pPr>
              <w:pStyle w:val="ListParagraph"/>
              <w:ind w:left="0"/>
            </w:pPr>
            <w:r>
              <w:t>/reviews/reviewed</w:t>
            </w:r>
          </w:p>
        </w:tc>
        <w:tc>
          <w:tcPr>
            <w:tcW w:w="3089" w:type="dxa"/>
          </w:tcPr>
          <w:p w14:paraId="5276BAFC" w14:textId="07652F4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</w:t>
            </w:r>
            <w:r w:rsidR="003634D9">
              <w:t>wystawionych komentarzy dla danego użytkownika</w:t>
            </w:r>
          </w:p>
        </w:tc>
        <w:tc>
          <w:tcPr>
            <w:tcW w:w="5529" w:type="dxa"/>
          </w:tcPr>
          <w:p w14:paraId="2FF02F89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053C43E5" w14:textId="77777777" w:rsidTr="00D65346">
        <w:tc>
          <w:tcPr>
            <w:tcW w:w="2298" w:type="dxa"/>
          </w:tcPr>
          <w:p w14:paraId="4990D391" w14:textId="77777777" w:rsidR="00D65346" w:rsidRDefault="003A1A2F" w:rsidP="00D65346">
            <w:pPr>
              <w:pStyle w:val="ListParagraph"/>
              <w:ind w:left="0"/>
            </w:pPr>
            <w:r>
              <w:lastRenderedPageBreak/>
              <w:t>POST</w:t>
            </w:r>
          </w:p>
          <w:p w14:paraId="68BDBAC2" w14:textId="34117C34" w:rsidR="003A1A2F" w:rsidRPr="007D4623" w:rsidRDefault="003A1A2F" w:rsidP="00D65346">
            <w:pPr>
              <w:pStyle w:val="ListParagraph"/>
              <w:ind w:left="0"/>
            </w:pPr>
            <w:r>
              <w:t>/</w:t>
            </w:r>
            <w:commentRangeStart w:id="10"/>
            <w:r>
              <w:t>reviews/add_review</w:t>
            </w:r>
            <w:commentRangeEnd w:id="10"/>
            <w:r w:rsidR="009C1DE7">
              <w:rPr>
                <w:rStyle w:val="CommentReference"/>
              </w:rPr>
              <w:commentReference w:id="10"/>
            </w:r>
          </w:p>
        </w:tc>
        <w:tc>
          <w:tcPr>
            <w:tcW w:w="3089" w:type="dxa"/>
          </w:tcPr>
          <w:p w14:paraId="51B29970" w14:textId="75D0785E" w:rsidR="00D65346" w:rsidRPr="007D4623" w:rsidRDefault="003A1A2F" w:rsidP="00D65346">
            <w:pPr>
              <w:pStyle w:val="ListParagraph"/>
              <w:ind w:left="0"/>
            </w:pPr>
            <w:r>
              <w:t>Dodanie nowego komentarza dla danego id eventu od danego uzytkownika</w:t>
            </w:r>
          </w:p>
        </w:tc>
        <w:tc>
          <w:tcPr>
            <w:tcW w:w="5529" w:type="dxa"/>
          </w:tcPr>
          <w:p w14:paraId="4BB54C48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3634D9" w:rsidRPr="00BF63CC" w14:paraId="3843A17F" w14:textId="77777777" w:rsidTr="00D65346">
        <w:tc>
          <w:tcPr>
            <w:tcW w:w="2298" w:type="dxa"/>
          </w:tcPr>
          <w:p w14:paraId="74949FE7" w14:textId="77777777" w:rsidR="003634D9" w:rsidRDefault="003634D9" w:rsidP="00D65346">
            <w:pPr>
              <w:pStyle w:val="ListParagraph"/>
              <w:ind w:left="0"/>
            </w:pPr>
            <w:r>
              <w:t>GET</w:t>
            </w:r>
          </w:p>
          <w:p w14:paraId="0278E9EB" w14:textId="7135DC4F" w:rsidR="003634D9" w:rsidRPr="007D4623" w:rsidRDefault="003634D9" w:rsidP="00D65346">
            <w:pPr>
              <w:pStyle w:val="ListParagraph"/>
              <w:ind w:left="0"/>
            </w:pPr>
            <w:r>
              <w:t>/invitations</w:t>
            </w:r>
          </w:p>
        </w:tc>
        <w:tc>
          <w:tcPr>
            <w:tcW w:w="3089" w:type="dxa"/>
          </w:tcPr>
          <w:p w14:paraId="73B299F6" w14:textId="6C3825AA" w:rsidR="003634D9" w:rsidRPr="007D4623" w:rsidRDefault="003634D9" w:rsidP="00D65346">
            <w:pPr>
              <w:pStyle w:val="ListParagraph"/>
              <w:ind w:left="0"/>
            </w:pPr>
            <w:r>
              <w:t>Pobranie listy zaproszeń dla użytkownika jako uczestnika</w:t>
            </w:r>
          </w:p>
        </w:tc>
        <w:tc>
          <w:tcPr>
            <w:tcW w:w="5529" w:type="dxa"/>
          </w:tcPr>
          <w:p w14:paraId="25C9580D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007F9D36" w14:textId="77777777" w:rsidTr="00D65346">
        <w:tc>
          <w:tcPr>
            <w:tcW w:w="2298" w:type="dxa"/>
          </w:tcPr>
          <w:p w14:paraId="7EB14439" w14:textId="77777777" w:rsidR="003634D9" w:rsidRDefault="003634D9" w:rsidP="00D65346">
            <w:pPr>
              <w:pStyle w:val="ListParagraph"/>
              <w:ind w:left="0"/>
            </w:pPr>
            <w:r>
              <w:t>GET</w:t>
            </w:r>
          </w:p>
          <w:p w14:paraId="0FB3FF93" w14:textId="106288D3" w:rsidR="003634D9" w:rsidRPr="007D4623" w:rsidRDefault="003634D9" w:rsidP="00D65346">
            <w:pPr>
              <w:pStyle w:val="ListParagraph"/>
              <w:ind w:left="0"/>
            </w:pPr>
            <w:r>
              <w:t>/invitations/manage</w:t>
            </w:r>
          </w:p>
        </w:tc>
        <w:tc>
          <w:tcPr>
            <w:tcW w:w="3089" w:type="dxa"/>
          </w:tcPr>
          <w:p w14:paraId="07605E1B" w14:textId="4C4A03AE" w:rsidR="003634D9" w:rsidRPr="007D4623" w:rsidRDefault="003634D9" w:rsidP="00D65346">
            <w:pPr>
              <w:pStyle w:val="ListParagraph"/>
              <w:ind w:left="0"/>
            </w:pPr>
            <w:r>
              <w:t xml:space="preserve">Pobranie dla danego eventu listy zaproszeń, którymi można zarządzać (?) </w:t>
            </w:r>
            <w:r w:rsidR="001756B0">
              <w:t xml:space="preserve"> -&gt; czyli dla danego usera jako organizatora/moderatora</w:t>
            </w:r>
          </w:p>
        </w:tc>
        <w:tc>
          <w:tcPr>
            <w:tcW w:w="5529" w:type="dxa"/>
          </w:tcPr>
          <w:p w14:paraId="1706F206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56FF4EEA" w14:textId="77777777" w:rsidTr="00D65346">
        <w:tc>
          <w:tcPr>
            <w:tcW w:w="2298" w:type="dxa"/>
          </w:tcPr>
          <w:p w14:paraId="45A45A69" w14:textId="77777777" w:rsidR="003634D9" w:rsidRDefault="003634D9" w:rsidP="00D65346">
            <w:pPr>
              <w:pStyle w:val="ListParagraph"/>
              <w:ind w:left="0"/>
            </w:pPr>
            <w:r>
              <w:t>PUT</w:t>
            </w:r>
          </w:p>
          <w:p w14:paraId="2926509F" w14:textId="3EC554FC" w:rsidR="003634D9" w:rsidRDefault="003634D9" w:rsidP="00D65346">
            <w:pPr>
              <w:pStyle w:val="ListParagraph"/>
              <w:ind w:left="0"/>
            </w:pPr>
            <w:r>
              <w:t>/invitation/&lt;id&gt;</w:t>
            </w:r>
          </w:p>
        </w:tc>
        <w:tc>
          <w:tcPr>
            <w:tcW w:w="3089" w:type="dxa"/>
          </w:tcPr>
          <w:p w14:paraId="3DEFA21A" w14:textId="77F30D38" w:rsidR="003634D9" w:rsidRDefault="003634D9" w:rsidP="00D65346">
            <w:pPr>
              <w:pStyle w:val="ListParagraph"/>
              <w:ind w:left="0"/>
            </w:pPr>
            <w:r>
              <w:t>Modyfikacja statusu</w:t>
            </w:r>
            <w:r w:rsidR="001756B0">
              <w:t>/całościowa edycja</w:t>
            </w:r>
            <w:r>
              <w:t xml:space="preserve"> danego zaproszenia (?)</w:t>
            </w:r>
          </w:p>
        </w:tc>
        <w:tc>
          <w:tcPr>
            <w:tcW w:w="5529" w:type="dxa"/>
          </w:tcPr>
          <w:p w14:paraId="2D2A9E15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</w:tbl>
    <w:p w14:paraId="16340803" w14:textId="08D0B045" w:rsidR="00BF461A" w:rsidRPr="007D4623" w:rsidRDefault="00BF461A" w:rsidP="00BF461A"/>
    <w:p w14:paraId="4906FDC4" w14:textId="2C42129C" w:rsidR="00BF461A" w:rsidRPr="007D4623" w:rsidRDefault="00BF461A" w:rsidP="00BF461A"/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>After positive response your account is created and you should POST email and password in body request on signin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CommentText"/>
      </w:pPr>
      <w:r>
        <w:rPr>
          <w:rStyle w:val="CommentReference"/>
        </w:rPr>
        <w:annotationRef/>
      </w:r>
      <w:r>
        <w:t>Szyfrowanie hasła przy przesyłaniu front – backend!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CommentText"/>
      </w:pPr>
      <w:r>
        <w:rPr>
          <w:rStyle w:val="CommentReference"/>
        </w:rPr>
        <w:annotationRef/>
      </w:r>
      <w:r>
        <w:t>Obgadać endpoint, czy tutaj dla user ścieżki czy dla event i tam przekazać usera?</w:t>
      </w:r>
    </w:p>
    <w:p w14:paraId="50794169" w14:textId="5331CD5E" w:rsidR="00F84FDB" w:rsidRDefault="00F84FDB">
      <w:pPr>
        <w:pStyle w:val="CommentText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CommentText"/>
      </w:pPr>
      <w:r>
        <w:rPr>
          <w:rStyle w:val="CommentReference"/>
        </w:rPr>
        <w:annotationRef/>
      </w:r>
      <w:r>
        <w:t>Może warto tutaj pobierać wszystkie info dla eventu, a ja tylko je we froncie przekaże do komponentu?</w:t>
      </w:r>
    </w:p>
  </w:comment>
  <w:comment w:id="10" w:author="Dominik Wiśniewski" w:date="2021-05-18T23:12:00Z" w:initials="DW">
    <w:p w14:paraId="78C2A462" w14:textId="59A85C8C" w:rsidR="009C1DE7" w:rsidRPr="009C1DE7" w:rsidRDefault="009C1DE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9C1DE7">
        <w:rPr>
          <w:lang w:val="en-GB"/>
        </w:rPr>
        <w:t>Dodanie review na endpoint reviews</w:t>
      </w:r>
      <w:r>
        <w:rPr>
          <w:lang w:val="en-GB"/>
        </w:rPr>
        <w:t xml:space="preserve"> czy events?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  <w15:commentEx w15:paraId="78C2A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  <w16cex:commentExtensible w16cex:durableId="244EC85A" w16cex:dateUtc="2021-05-18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  <w16cid:commentId w16cid:paraId="78C2A462" w16cid:durableId="244EC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756B0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378FC"/>
    <w:rsid w:val="003634D9"/>
    <w:rsid w:val="00365463"/>
    <w:rsid w:val="00373F5A"/>
    <w:rsid w:val="00394D0D"/>
    <w:rsid w:val="003A1A2F"/>
    <w:rsid w:val="003C4A71"/>
    <w:rsid w:val="003E150E"/>
    <w:rsid w:val="0044197B"/>
    <w:rsid w:val="0049574A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A5954"/>
    <w:rsid w:val="007D4623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1DE7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hyperlink" Target="https://github.com/MCtyskie/pai_projec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mailto:jankow@o2.pl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EFC3-51A9-409F-ABE5-5807DE4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13</Pages>
  <Words>2100</Words>
  <Characters>11976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53</cp:revision>
  <dcterms:created xsi:type="dcterms:W3CDTF">2021-03-01T09:51:00Z</dcterms:created>
  <dcterms:modified xsi:type="dcterms:W3CDTF">2021-05-29T20:42:00Z</dcterms:modified>
</cp:coreProperties>
</file>