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5D07" w:rsidRDefault="00775D07" w:rsidP="00775D07">
      <w:r>
        <w:t>Certainly! Here's the cleaned-up version of the project abstract for easy copying and pasting:</w:t>
      </w:r>
    </w:p>
    <w:p w:rsidR="00775D07" w:rsidRDefault="00775D07" w:rsidP="00775D07"/>
    <w:p w:rsidR="00775D07" w:rsidRDefault="00775D07" w:rsidP="00775D07">
      <w:r>
        <w:t>---</w:t>
      </w:r>
    </w:p>
    <w:p w:rsidR="00775D07" w:rsidRDefault="00775D07" w:rsidP="00775D07"/>
    <w:p w:rsidR="00775D07" w:rsidRDefault="00775D07" w:rsidP="00775D07">
      <w:r>
        <w:t>This portfolio website is a sophisticated, dynamic, and responsive web application meticulously crafted to showcase the skills, projects, and professional journey of a full-stack developer. The website is built using a powerful combination of ReactJS, TailwindCSS, and GSAP, offering a seamless and engaging user experience that effectively highlights the developer's expertise in both front-end and back-end technologies.</w:t>
      </w:r>
    </w:p>
    <w:p w:rsidR="00775D07" w:rsidRDefault="00775D07" w:rsidP="00775D07"/>
    <w:p w:rsidR="00775D07" w:rsidRDefault="00775D07" w:rsidP="00775D07">
      <w:r>
        <w:t>**Technologies Used:**</w:t>
      </w:r>
    </w:p>
    <w:p w:rsidR="00775D07" w:rsidRDefault="00775D07" w:rsidP="00775D07"/>
    <w:p w:rsidR="00775D07" w:rsidRDefault="00775D07" w:rsidP="00775D07">
      <w:r>
        <w:t>1. **ReactJS:**</w:t>
      </w:r>
    </w:p>
    <w:p w:rsidR="00775D07" w:rsidRDefault="00775D07" w:rsidP="00775D07">
      <w:r>
        <w:t xml:space="preserve">   - **Component-Based Architecture:** ReactJS serves as the foundation of the website, providing a robust component-based architecture that facilitates efficient and scalable development. This architecture allows for the creation of reusable UI components, making the development process more modular and maintainable.</w:t>
      </w:r>
    </w:p>
    <w:p w:rsidR="00775D07" w:rsidRDefault="00775D07" w:rsidP="00775D07">
      <w:r>
        <w:t xml:space="preserve">   - **Virtual DOM:** React's virtual DOM ensures fast and responsive user interactions by optimizing updates to the actual DOM. This results in a smoother and more interactive user experience, even with complex UI elements.</w:t>
      </w:r>
    </w:p>
    <w:p w:rsidR="00775D07" w:rsidRDefault="00775D07" w:rsidP="00775D07">
      <w:r>
        <w:t xml:space="preserve">   - **State Management:** Utilizing React's state management capabilities, the website efficiently handles dynamic data and user interactions, ensuring that the UI remains synchronized with the application's state.</w:t>
      </w:r>
    </w:p>
    <w:p w:rsidR="00775D07" w:rsidRDefault="00775D07" w:rsidP="00775D07"/>
    <w:p w:rsidR="00775D07" w:rsidRDefault="00775D07" w:rsidP="00775D07">
      <w:r>
        <w:t>2. **TailwindCSS:**</w:t>
      </w:r>
    </w:p>
    <w:p w:rsidR="00775D07" w:rsidRDefault="00775D07" w:rsidP="00775D07">
      <w:r>
        <w:t xml:space="preserve">   - **Utility-First CSS Framework:** TailwindCSS is employed for styling, offering a utility-first approach that streamlines the design process. This framework provides a wide range of predefined classes that can be easily combined to create complex designs, reducing the need for custom CSS.</w:t>
      </w:r>
    </w:p>
    <w:p w:rsidR="00775D07" w:rsidRDefault="00775D07" w:rsidP="00775D07">
      <w:r>
        <w:t xml:space="preserve">   - **Responsive Design:** TailwindCSS's responsive utility classes enable the creation of fluid grid layouts and flexible designs that adapt seamlessly to various screen sizes and devices. This ensures that the website looks and functions optimally on desktops, tablets, and smartphones.</w:t>
      </w:r>
    </w:p>
    <w:p w:rsidR="00775D07" w:rsidRDefault="00775D07" w:rsidP="00775D07">
      <w:r>
        <w:t xml:space="preserve">   - **Consistent Aesthetics:** By adhering to a consistent design system provided by TailwindCSS, the website maintains a modern and cohesive aesthetic throughout, enhancing its visual appeal and professionalism.</w:t>
      </w:r>
    </w:p>
    <w:p w:rsidR="00775D07" w:rsidRDefault="00775D07" w:rsidP="00775D07"/>
    <w:p w:rsidR="00775D07" w:rsidRDefault="00775D07" w:rsidP="00775D07">
      <w:r>
        <w:t>3. **GSAP (GreenSock Animation Platform):**</w:t>
      </w:r>
    </w:p>
    <w:p w:rsidR="00775D07" w:rsidRDefault="00775D07" w:rsidP="00775D07">
      <w:r>
        <w:lastRenderedPageBreak/>
        <w:t xml:space="preserve">   - **Smooth Animations:** GSAP is utilized to create smooth and visually appealing animations throughout the website. These animations enhance the user experience by providing dynamic transitions and interactive elements, making the website more engaging and visually stimulating.</w:t>
      </w:r>
    </w:p>
    <w:p w:rsidR="00775D07" w:rsidRDefault="00775D07" w:rsidP="00775D07">
      <w:r>
        <w:t xml:space="preserve">   - **Performance Optimization:** GSAP's efficient animation engine ensures that animations run smoothly without compromising the website's performance. This is crucial for maintaining a responsive and fluid user experience.</w:t>
      </w:r>
    </w:p>
    <w:p w:rsidR="00775D07" w:rsidRDefault="00775D07" w:rsidP="00775D07">
      <w:r>
        <w:t xml:space="preserve">   - **Customizability:** The flexibility of GSAP allows for the creation of custom animations tailored to the website's design and user interaction requirements, adding a unique touch to the overall user experience.</w:t>
      </w:r>
    </w:p>
    <w:p w:rsidR="00775D07" w:rsidRDefault="00775D07" w:rsidP="00775D07"/>
    <w:p w:rsidR="00775D07" w:rsidRDefault="00775D07" w:rsidP="00775D07">
      <w:r>
        <w:t>**Responsiveness:**</w:t>
      </w:r>
    </w:p>
    <w:p w:rsidR="00775D07" w:rsidRDefault="00775D07" w:rsidP="00775D07"/>
    <w:p w:rsidR="00775D07" w:rsidRDefault="00775D07" w:rsidP="00775D07">
      <w:r>
        <w:t>The website is designed with responsiveness at its core, ensuring that it performs optimally across a wide range of devices, from desktop computers to tablets and smartphones. The responsive design is achieved through several key strategies:</w:t>
      </w:r>
    </w:p>
    <w:p w:rsidR="00775D07" w:rsidRDefault="00775D07" w:rsidP="00775D07"/>
    <w:p w:rsidR="00775D07" w:rsidRDefault="00775D07" w:rsidP="00775D07">
      <w:r>
        <w:t>- **Fluid Grid Layouts:** Utilizing TailwindCSS's responsive utility classes, the website employs fluid grid layouts that adjust based on screen size. This ensures that content is displayed appropriately and remains easily navigable on any device.</w:t>
      </w:r>
    </w:p>
    <w:p w:rsidR="00775D07" w:rsidRDefault="00775D07" w:rsidP="00775D07">
      <w:r>
        <w:t>- **Flexible Images and Media:** Images and other media elements are designed to scale appropriately, ensuring that they fit well within the layout and do not distort or overflow on smaller screens.</w:t>
      </w:r>
    </w:p>
    <w:p w:rsidR="00775D07" w:rsidRDefault="00775D07" w:rsidP="00775D07">
      <w:r>
        <w:t>- **Media Queries:** Implementing media queries allows for the application of specific styles based on the device's characteristics, such as screen width and orientation. This ensures that the website adapts gracefully to different devices and screen sizes.</w:t>
      </w:r>
    </w:p>
    <w:p w:rsidR="00775D07" w:rsidRDefault="00775D07" w:rsidP="00775D07">
      <w:r>
        <w:t>- **Responsive Typography:** The website uses responsive typography that adjusts font sizes and line heights based on screen size, ensuring that text remains readable and visually appealing across all devices.</w:t>
      </w:r>
    </w:p>
    <w:p w:rsidR="00775D07" w:rsidRDefault="00775D07" w:rsidP="00775D07"/>
    <w:p w:rsidR="00775D07" w:rsidRDefault="00775D07" w:rsidP="00775D07">
      <w:r>
        <w:t>**Drawback and Solutions:**</w:t>
      </w:r>
    </w:p>
    <w:p w:rsidR="00775D07" w:rsidRDefault="00775D07" w:rsidP="00775D07"/>
    <w:p w:rsidR="00775D07" w:rsidRDefault="00775D07" w:rsidP="00775D07">
      <w:r>
        <w:t>While the website excels in design and functionality, the contact form is currently static, meaning it does not dynamically send user submissions to the developer's email. To overcome this drawback and enhance the website's interactivity and functionality, the following solutions can be implemented:</w:t>
      </w:r>
    </w:p>
    <w:p w:rsidR="00775D07" w:rsidRDefault="00775D07" w:rsidP="00775D07"/>
    <w:p w:rsidR="00775D07" w:rsidRDefault="00775D07" w:rsidP="00775D07">
      <w:r>
        <w:t>1. **Backend Integration:**</w:t>
      </w:r>
    </w:p>
    <w:p w:rsidR="00775D07" w:rsidRDefault="00775D07" w:rsidP="00775D07">
      <w:r>
        <w:lastRenderedPageBreak/>
        <w:t xml:space="preserve">   - **Node.js and Express:** Integrate a backend service using Node.js and Express to handle form submissions. This service can process the form data and send it via email using a service like Nodemailer. By setting up routes to handle form submissions, the backend can efficiently manage user inquiries and send automated responses.</w:t>
      </w:r>
    </w:p>
    <w:p w:rsidR="00775D07" w:rsidRDefault="00775D07" w:rsidP="00775D07">
      <w:r>
        <w:t xml:space="preserve">   - **Database Integration:** Store form submissions in a database for future reference and analysis. This can be achieved using databases like MongoDB or MySQL, providing a robust solution for managing user data.</w:t>
      </w:r>
    </w:p>
    <w:p w:rsidR="00775D07" w:rsidRDefault="00775D07" w:rsidP="00775D07"/>
    <w:p w:rsidR="00775D07" w:rsidRDefault="00775D07" w:rsidP="00775D07">
      <w:r>
        <w:t>2. **Email Services:**</w:t>
      </w:r>
    </w:p>
    <w:p w:rsidR="00775D07" w:rsidRDefault="00775D07" w:rsidP="00775D07">
      <w:r>
        <w:t xml:space="preserve">   - **SendGrid or Mailgun:** Utilize third-party email services such as SendGrid or Mailgun to handle the sending of emails. These services provide APIs that can be easily integrated into the backend to send emails reliably. They offer features like email tracking and analytics, enhancing the management of user communications.</w:t>
      </w:r>
    </w:p>
    <w:p w:rsidR="00775D07" w:rsidRDefault="00775D07" w:rsidP="00775D07">
      <w:r>
        <w:t xml:space="preserve">   - **Email Templates:** Implement email templates to ensure that responses are professional and consistent with the website's branding. This can be achieved using templating engines like EJS or Handlebars, allowing for dynamic content insertion.</w:t>
      </w:r>
    </w:p>
    <w:p w:rsidR="00775D07" w:rsidRDefault="00775D07" w:rsidP="00775D07"/>
    <w:p w:rsidR="00775D07" w:rsidRDefault="00775D07" w:rsidP="00775D07">
      <w:r>
        <w:t>3. **Form Handling Libraries:**</w:t>
      </w:r>
    </w:p>
    <w:p w:rsidR="00775D07" w:rsidRDefault="00775D07" w:rsidP="00775D07">
      <w:r>
        <w:t xml:space="preserve">   - **Formik or React Hook Form:** Implement form handling libraries like Formik or React Hook Form to manage form state and validation efficiently. These libraries streamline the process of collecting and submitting form data, ensuring a smooth user experience.</w:t>
      </w:r>
    </w:p>
    <w:p w:rsidR="00775D07" w:rsidRDefault="00775D07" w:rsidP="00775D07">
      <w:r>
        <w:t xml:space="preserve">   - **Validation and Error Handling:** Incorporate robust validation and error handling mechanisms to ensure that form submissions are accurate and complete. This includes client-side validation using libraries like Yup and server-side validation to prevent malicious inputs.</w:t>
      </w:r>
    </w:p>
    <w:p w:rsidR="00775D07" w:rsidRDefault="00775D07" w:rsidP="00775D07"/>
    <w:p w:rsidR="00775D07" w:rsidRDefault="00775D07" w:rsidP="00775D07">
      <w:r>
        <w:t>4. **Serverless Functions:**</w:t>
      </w:r>
    </w:p>
    <w:p w:rsidR="00775D07" w:rsidRDefault="00775D07" w:rsidP="00775D07">
      <w:r>
        <w:t xml:space="preserve">   - **AWS Lambda or Netlify Functions:** Use serverless functions (e.g., AWS Lambda, Netlify Functions) to handle form submissions without the need for a full backend server. These functions can be triggered by form submissions and handle the email sending process, providing a scalable and cost-effective solution.</w:t>
      </w:r>
    </w:p>
    <w:p w:rsidR="00775D07" w:rsidRDefault="00775D07" w:rsidP="00775D07">
      <w:r>
        <w:t xml:space="preserve">   - **Event-Driven Architecture:** Implement an event-driven architecture using serverless functions to handle various form-related events, such as submission, validation, and email sending. This ensures that the system is responsive and can handle multiple submissions simultaneously.</w:t>
      </w:r>
    </w:p>
    <w:p w:rsidR="00775D07" w:rsidRDefault="00775D07" w:rsidP="00775D07"/>
    <w:p w:rsidR="00775D07" w:rsidRDefault="00775D07" w:rsidP="00775D07">
      <w:r>
        <w:t>By addressing the static nature of the contact form and implementing these solutions, the website can become more interactive and functional, providing a better user experience and ensuring that user inquiries are effectively managed. This enhancement will not only improve user engagement but also demonstrate the developer's ability to create dynamic and responsive web applications.</w:t>
      </w:r>
    </w:p>
    <w:p w:rsidR="00775D07" w:rsidRDefault="00775D07" w:rsidP="00775D07"/>
    <w:p w:rsidR="00DF261F" w:rsidRDefault="00775D07" w:rsidP="00775D07">
      <w:r>
        <w:lastRenderedPageBreak/>
        <w:t>---</w:t>
      </w:r>
      <w:bookmarkStart w:id="0" w:name="_GoBack"/>
      <w:bookmarkEnd w:id="0"/>
    </w:p>
    <w:sectPr w:rsidR="00DF26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1566"/>
    <w:rsid w:val="00330DDE"/>
    <w:rsid w:val="003D1566"/>
    <w:rsid w:val="00507EE1"/>
    <w:rsid w:val="00775D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AF635"/>
  <w15:chartTrackingRefBased/>
  <w15:docId w15:val="{BD2380E2-0DD5-4537-BA50-6D05EC240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1075</Words>
  <Characters>6133</Characters>
  <Application>Microsoft Office Word</Application>
  <DocSecurity>0</DocSecurity>
  <Lines>51</Lines>
  <Paragraphs>14</Paragraphs>
  <ScaleCrop>false</ScaleCrop>
  <Company/>
  <LinksUpToDate>false</LinksUpToDate>
  <CharactersWithSpaces>7194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2025-03-03T05:25:00Z</dcterms:created>
  <dcterms:modified xsi:type="dcterms:W3CDTF">2025-03-03T05:29:00Z</dcterms:modified>
</cp:coreProperties>
</file>